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SERVICIOS DE SALUD DE SAN LUIS POTOSI</w:t>
      </w:r>
    </w:p>
    <w:p w:rsidR="00CE5252" w:rsidRP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>HOSPITAL GENERAL DE RIOVERDE</w:t>
      </w:r>
    </w:p>
    <w:p w:rsidR="00CE5252" w:rsidRDefault="00CE5252" w:rsidP="00CE5252">
      <w:pPr>
        <w:jc w:val="center"/>
        <w:rPr>
          <w:b/>
          <w:lang w:val="es-ES"/>
        </w:rPr>
      </w:pPr>
      <w:r w:rsidRPr="00CE5252">
        <w:rPr>
          <w:b/>
          <w:lang w:val="es-ES"/>
        </w:rPr>
        <w:t xml:space="preserve">UNIDAD DE </w:t>
      </w:r>
      <w:r w:rsidR="002F34B7">
        <w:rPr>
          <w:b/>
          <w:lang w:val="es-ES"/>
        </w:rPr>
        <w:t>VIGILANCIA EPIDEMIOLOGIA HOSPIT</w:t>
      </w:r>
      <w:r w:rsidRPr="00CE5252">
        <w:rPr>
          <w:b/>
          <w:lang w:val="es-ES"/>
        </w:rPr>
        <w:t>ALARIA</w:t>
      </w:r>
    </w:p>
    <w:p w:rsidR="004A5C4F" w:rsidRDefault="004A5C4F" w:rsidP="00CE5252">
      <w:pPr>
        <w:jc w:val="center"/>
        <w:rPr>
          <w:b/>
          <w:lang w:val="es-ES"/>
        </w:rPr>
      </w:pPr>
      <w:r>
        <w:rPr>
          <w:b/>
          <w:lang w:val="es-ES"/>
        </w:rPr>
        <w:t>RESUMEN CLINICO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NOMBRE:   </w:t>
      </w:r>
      <w:r w:rsidR="007C2187">
        <w:rPr>
          <w:lang w:val="es-ES"/>
        </w:rPr>
        <w:t>CAMACHO ESTALA JOSE EDUARDO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FECHA DE NACIMIENTO: </w:t>
      </w:r>
      <w:r w:rsidR="007C2187">
        <w:rPr>
          <w:lang w:val="es-ES"/>
        </w:rPr>
        <w:t>13/10/1981</w:t>
      </w:r>
    </w:p>
    <w:p w:rsidR="00CE5252" w:rsidRDefault="00CE5252">
      <w:pPr>
        <w:rPr>
          <w:lang w:val="es-ES"/>
        </w:rPr>
      </w:pPr>
      <w:r>
        <w:rPr>
          <w:lang w:val="es-ES"/>
        </w:rPr>
        <w:t>EDAD</w:t>
      </w:r>
      <w:proofErr w:type="gramStart"/>
      <w:r>
        <w:rPr>
          <w:lang w:val="es-ES"/>
        </w:rPr>
        <w:t xml:space="preserve">: </w:t>
      </w:r>
      <w:r w:rsidR="00F94890">
        <w:rPr>
          <w:lang w:val="es-ES"/>
        </w:rPr>
        <w:t xml:space="preserve"> </w:t>
      </w:r>
      <w:r w:rsidR="007C2187">
        <w:rPr>
          <w:lang w:val="es-ES"/>
        </w:rPr>
        <w:t>34</w:t>
      </w:r>
      <w:proofErr w:type="gramEnd"/>
    </w:p>
    <w:p w:rsidR="00CE5252" w:rsidRDefault="00CE5252">
      <w:pPr>
        <w:rPr>
          <w:lang w:val="es-ES"/>
        </w:rPr>
      </w:pPr>
      <w:r>
        <w:rPr>
          <w:lang w:val="es-ES"/>
        </w:rPr>
        <w:t xml:space="preserve">RESIDENCIA:  </w:t>
      </w:r>
      <w:r w:rsidR="00F91957">
        <w:rPr>
          <w:lang w:val="es-ES"/>
        </w:rPr>
        <w:t xml:space="preserve"> </w:t>
      </w:r>
      <w:r w:rsidR="007C2187">
        <w:rPr>
          <w:lang w:val="es-ES"/>
        </w:rPr>
        <w:t>EMILIANO ZAPATA SNN, SAN MARCOS</w:t>
      </w:r>
    </w:p>
    <w:p w:rsidR="00CE5252" w:rsidRDefault="00CE5252">
      <w:pPr>
        <w:rPr>
          <w:lang w:val="es-ES"/>
        </w:rPr>
      </w:pPr>
      <w:r>
        <w:rPr>
          <w:lang w:val="es-ES"/>
        </w:rPr>
        <w:t xml:space="preserve">MUNICIPIO:  </w:t>
      </w:r>
      <w:r w:rsidR="00F91957">
        <w:rPr>
          <w:lang w:val="es-ES"/>
        </w:rPr>
        <w:t xml:space="preserve"> </w:t>
      </w:r>
      <w:r w:rsidR="00AA5CE9">
        <w:rPr>
          <w:lang w:val="es-ES"/>
        </w:rPr>
        <w:t>RIOVERDE SAN LUIS POTOSI</w:t>
      </w:r>
    </w:p>
    <w:p w:rsidR="003E3DFE" w:rsidRDefault="003E3DFE">
      <w:pPr>
        <w:rPr>
          <w:lang w:val="es-ES"/>
        </w:rPr>
      </w:pPr>
      <w:r>
        <w:rPr>
          <w:lang w:val="es-ES"/>
        </w:rPr>
        <w:t xml:space="preserve">DERECHOHABIENCIA: </w:t>
      </w:r>
      <w:r w:rsidR="002F34B7">
        <w:rPr>
          <w:lang w:val="es-ES"/>
        </w:rPr>
        <w:t>SEGURO POPULAR</w:t>
      </w:r>
    </w:p>
    <w:p w:rsidR="00C66B69" w:rsidRDefault="00C66B69">
      <w:pPr>
        <w:rPr>
          <w:lang w:val="es-ES"/>
        </w:rPr>
      </w:pPr>
      <w:r>
        <w:rPr>
          <w:lang w:val="es-ES"/>
        </w:rPr>
        <w:t xml:space="preserve">FOLIO DE DEFUNCION: </w:t>
      </w:r>
      <w:r w:rsidR="007C2187">
        <w:rPr>
          <w:lang w:val="es-ES"/>
        </w:rPr>
        <w:t>150682309</w:t>
      </w:r>
    </w:p>
    <w:p w:rsidR="002F34B7" w:rsidRDefault="003E3DFE" w:rsidP="002F34B7">
      <w:pPr>
        <w:rPr>
          <w:lang w:val="es-ES"/>
        </w:rPr>
      </w:pPr>
      <w:r>
        <w:rPr>
          <w:lang w:val="es-ES"/>
        </w:rPr>
        <w:t xml:space="preserve">FECHA DE DEFUNCION: </w:t>
      </w:r>
      <w:r w:rsidR="007C2187">
        <w:rPr>
          <w:lang w:val="es-ES"/>
        </w:rPr>
        <w:t>02/12/2015</w:t>
      </w:r>
    </w:p>
    <w:p w:rsidR="00AD02F4" w:rsidRDefault="00AD02F4" w:rsidP="002F34B7">
      <w:pPr>
        <w:rPr>
          <w:lang w:val="es-ES"/>
        </w:rPr>
      </w:pPr>
      <w:r>
        <w:rPr>
          <w:lang w:val="es-ES"/>
        </w:rPr>
        <w:t>RESUMEN CLINICO</w:t>
      </w:r>
    </w:p>
    <w:p w:rsidR="00614537" w:rsidRDefault="007C2187" w:rsidP="00BB0B33">
      <w:pPr>
        <w:jc w:val="both"/>
        <w:rPr>
          <w:lang w:val="es-ES"/>
        </w:rPr>
      </w:pPr>
      <w:r>
        <w:rPr>
          <w:lang w:val="es-ES"/>
        </w:rPr>
        <w:t xml:space="preserve">Paciente masculino, tercera década de la vida, sin antecedentes </w:t>
      </w:r>
      <w:proofErr w:type="spellStart"/>
      <w:r>
        <w:rPr>
          <w:lang w:val="es-ES"/>
        </w:rPr>
        <w:t>crònico</w:t>
      </w:r>
      <w:proofErr w:type="spellEnd"/>
      <w:r>
        <w:rPr>
          <w:lang w:val="es-ES"/>
        </w:rPr>
        <w:t xml:space="preserve"> degenerativos, cuenta con antecedente de </w:t>
      </w:r>
      <w:r w:rsidR="00F01A58">
        <w:rPr>
          <w:lang w:val="es-ES"/>
        </w:rPr>
        <w:t>diagnóstico</w:t>
      </w:r>
      <w:r>
        <w:rPr>
          <w:lang w:val="es-ES"/>
        </w:rPr>
        <w:t xml:space="preserve"> de </w:t>
      </w:r>
      <w:r w:rsidR="00A615E8">
        <w:rPr>
          <w:lang w:val="es-ES"/>
        </w:rPr>
        <w:t xml:space="preserve">Tuberculosis ganglionar en Agosto del 2015, </w:t>
      </w:r>
      <w:r>
        <w:rPr>
          <w:lang w:val="es-ES"/>
        </w:rPr>
        <w:t>VIH SIDA en Septiembre del 2015, etapa C3,</w:t>
      </w:r>
      <w:r w:rsidR="00097728">
        <w:rPr>
          <w:lang w:val="es-ES"/>
        </w:rPr>
        <w:t xml:space="preserve"> </w:t>
      </w:r>
      <w:r w:rsidR="00A615E8">
        <w:rPr>
          <w:lang w:val="es-ES"/>
        </w:rPr>
        <w:t xml:space="preserve">  y Cirrosis </w:t>
      </w:r>
      <w:proofErr w:type="spellStart"/>
      <w:r w:rsidR="00A615E8">
        <w:rPr>
          <w:lang w:val="es-ES"/>
        </w:rPr>
        <w:t>Hepàtica</w:t>
      </w:r>
      <w:proofErr w:type="spellEnd"/>
      <w:r>
        <w:rPr>
          <w:lang w:val="es-ES"/>
        </w:rPr>
        <w:t>.</w:t>
      </w:r>
      <w:r w:rsidR="00097728">
        <w:rPr>
          <w:lang w:val="es-ES"/>
        </w:rPr>
        <w:t xml:space="preserve"> El paciente fue referido a CAPASITS para su seguimiento.</w:t>
      </w:r>
    </w:p>
    <w:p w:rsidR="007C2187" w:rsidRDefault="007C2187" w:rsidP="00BB0B33">
      <w:pPr>
        <w:jc w:val="both"/>
        <w:rPr>
          <w:lang w:val="es-ES"/>
        </w:rPr>
      </w:pPr>
      <w:r>
        <w:rPr>
          <w:lang w:val="es-ES"/>
        </w:rPr>
        <w:t xml:space="preserve">Durante </w:t>
      </w:r>
      <w:r w:rsidR="00F01A58">
        <w:rPr>
          <w:lang w:val="es-ES"/>
        </w:rPr>
        <w:t xml:space="preserve">los últimos 2 </w:t>
      </w:r>
      <w:r>
        <w:rPr>
          <w:lang w:val="es-ES"/>
        </w:rPr>
        <w:t>mes</w:t>
      </w:r>
      <w:r w:rsidR="00F01A58">
        <w:rPr>
          <w:lang w:val="es-ES"/>
        </w:rPr>
        <w:t>es</w:t>
      </w:r>
      <w:r>
        <w:rPr>
          <w:lang w:val="es-ES"/>
        </w:rPr>
        <w:t xml:space="preserve">, con evolución tórpida, requiriendo </w:t>
      </w:r>
      <w:r w:rsidR="00097728">
        <w:rPr>
          <w:lang w:val="es-ES"/>
        </w:rPr>
        <w:t xml:space="preserve">varias </w:t>
      </w:r>
      <w:r>
        <w:rPr>
          <w:lang w:val="es-ES"/>
        </w:rPr>
        <w:t>valoraciones en Urgencias, por Servicio de Medicina interna por ascitis, requiriendo paracentesis,</w:t>
      </w:r>
      <w:r w:rsidR="00F01A58">
        <w:rPr>
          <w:lang w:val="es-ES"/>
        </w:rPr>
        <w:t xml:space="preserve"> </w:t>
      </w:r>
      <w:proofErr w:type="spellStart"/>
      <w:r w:rsidR="00F01A58">
        <w:rPr>
          <w:lang w:val="es-ES"/>
        </w:rPr>
        <w:t>asì</w:t>
      </w:r>
      <w:proofErr w:type="spellEnd"/>
      <w:r w:rsidR="00F01A58">
        <w:rPr>
          <w:lang w:val="es-ES"/>
        </w:rPr>
        <w:t xml:space="preserve"> como por disnea progresiva. </w:t>
      </w:r>
      <w:r w:rsidR="00097728">
        <w:rPr>
          <w:lang w:val="es-ES"/>
        </w:rPr>
        <w:t xml:space="preserve">La última intervención por probable neumonía. </w:t>
      </w:r>
      <w:r w:rsidR="00F01A58">
        <w:rPr>
          <w:lang w:val="es-ES"/>
        </w:rPr>
        <w:t xml:space="preserve">El paciente fue dado de alta por máximo beneficio. Fallece en su domicilio el 2 de Diciembre a las 18:30 </w:t>
      </w:r>
      <w:proofErr w:type="spellStart"/>
      <w:r w:rsidR="00F01A58">
        <w:rPr>
          <w:lang w:val="es-ES"/>
        </w:rPr>
        <w:t>hrs</w:t>
      </w:r>
      <w:proofErr w:type="spellEnd"/>
      <w:r w:rsidR="00F01A58">
        <w:rPr>
          <w:lang w:val="es-ES"/>
        </w:rPr>
        <w:t xml:space="preserve">. Familiares solicitan certificación de defunción a </w:t>
      </w:r>
      <w:proofErr w:type="spellStart"/>
      <w:r w:rsidR="00F01A58">
        <w:rPr>
          <w:lang w:val="es-ES"/>
        </w:rPr>
        <w:t>èsta</w:t>
      </w:r>
      <w:proofErr w:type="spellEnd"/>
      <w:r w:rsidR="00F01A58">
        <w:rPr>
          <w:lang w:val="es-ES"/>
        </w:rPr>
        <w:t xml:space="preserve"> institución, emitiéndose la correspondiente con los siguientes </w:t>
      </w:r>
      <w:r w:rsidR="00097728">
        <w:rPr>
          <w:lang w:val="es-ES"/>
        </w:rPr>
        <w:t xml:space="preserve">diagnósticos. Se realiza ratificación de </w:t>
      </w:r>
      <w:proofErr w:type="spellStart"/>
      <w:r w:rsidR="00097728">
        <w:rPr>
          <w:lang w:val="es-ES"/>
        </w:rPr>
        <w:t>diagnòstico</w:t>
      </w:r>
      <w:proofErr w:type="spellEnd"/>
      <w:r w:rsidR="00097728">
        <w:rPr>
          <w:lang w:val="es-ES"/>
        </w:rPr>
        <w:t>.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5728C5" w:rsidRPr="005728C5" w:rsidTr="005728C5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5728C5" w:rsidRPr="005728C5" w:rsidTr="00C36F2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7C2187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CIRROSIS HEPATICA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7C2187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SINDROME DE INMUNODEFICIENCIA ADQUIRIDA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5728C5" w:rsidRPr="005728C5" w:rsidTr="0034688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6A369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EE3832" w:rsidRDefault="00F05942" w:rsidP="00AA6C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5728C5" w:rsidRPr="005728C5" w:rsidTr="005728C5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66159D" w:rsidRDefault="005728C5" w:rsidP="003468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5728C5" w:rsidRPr="005728C5" w:rsidTr="001D2379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66159D" w:rsidRDefault="005728C5" w:rsidP="005728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28C5" w:rsidRPr="005728C5" w:rsidRDefault="005728C5" w:rsidP="005728C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</w:tbl>
    <w:p w:rsidR="007C2187" w:rsidRDefault="007C2187" w:rsidP="00CE5252">
      <w:pPr>
        <w:jc w:val="both"/>
        <w:rPr>
          <w:sz w:val="16"/>
          <w:szCs w:val="16"/>
          <w:lang w:val="es-ES"/>
        </w:rPr>
      </w:pPr>
    </w:p>
    <w:p w:rsidR="00C57C2C" w:rsidRPr="00097728" w:rsidRDefault="007C2187" w:rsidP="00C57C2C">
      <w:pPr>
        <w:jc w:val="both"/>
        <w:rPr>
          <w:b/>
          <w:sz w:val="24"/>
          <w:szCs w:val="24"/>
          <w:u w:val="single"/>
          <w:lang w:val="es-ES"/>
        </w:rPr>
      </w:pPr>
      <w:r w:rsidRPr="007C2187">
        <w:rPr>
          <w:sz w:val="24"/>
          <w:szCs w:val="24"/>
          <w:lang w:val="es-ES"/>
        </w:rPr>
        <w:lastRenderedPageBreak/>
        <w:t xml:space="preserve">PARTE II </w:t>
      </w:r>
      <w:r>
        <w:rPr>
          <w:sz w:val="24"/>
          <w:szCs w:val="24"/>
          <w:lang w:val="es-ES"/>
        </w:rPr>
        <w:t xml:space="preserve"> </w:t>
      </w:r>
      <w:r w:rsidR="00C57C2C" w:rsidRPr="00097728">
        <w:rPr>
          <w:b/>
          <w:sz w:val="24"/>
          <w:szCs w:val="24"/>
          <w:u w:val="single"/>
          <w:lang w:val="es-ES"/>
        </w:rPr>
        <w:t>LINFADENITIS TUBERCULOSA                                                                   A 154</w:t>
      </w:r>
    </w:p>
    <w:p w:rsidR="00097728" w:rsidRDefault="00097728" w:rsidP="00CE5252">
      <w:pPr>
        <w:jc w:val="both"/>
        <w:rPr>
          <w:b/>
          <w:sz w:val="24"/>
          <w:szCs w:val="24"/>
          <w:u w:val="single"/>
          <w:lang w:val="es-ES"/>
        </w:rPr>
      </w:pPr>
      <w:bookmarkStart w:id="0" w:name="_GoBack"/>
      <w:bookmarkEnd w:id="0"/>
    </w:p>
    <w:p w:rsidR="00097728" w:rsidRPr="007C2187" w:rsidRDefault="00097728" w:rsidP="00CE5252">
      <w:pPr>
        <w:jc w:val="both"/>
        <w:rPr>
          <w:sz w:val="24"/>
          <w:szCs w:val="24"/>
          <w:lang w:val="es-ES"/>
        </w:rPr>
      </w:pPr>
      <w:proofErr w:type="spellStart"/>
      <w:r>
        <w:rPr>
          <w:b/>
          <w:sz w:val="24"/>
          <w:szCs w:val="24"/>
          <w:u w:val="single"/>
          <w:lang w:val="es-ES"/>
        </w:rPr>
        <w:t>Ratificaciòn</w:t>
      </w:r>
      <w:proofErr w:type="spellEnd"/>
    </w:p>
    <w:p w:rsidR="00097728" w:rsidRDefault="007C2187" w:rsidP="00CE5252">
      <w:pPr>
        <w:jc w:val="both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     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917"/>
        <w:gridCol w:w="1040"/>
        <w:gridCol w:w="960"/>
        <w:gridCol w:w="1580"/>
        <w:gridCol w:w="960"/>
        <w:gridCol w:w="960"/>
        <w:gridCol w:w="960"/>
        <w:gridCol w:w="960"/>
      </w:tblGrid>
      <w:tr w:rsidR="00097728" w:rsidRPr="005728C5" w:rsidTr="003E16FD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PARTE 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ind w:left="-986" w:firstLine="986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CIE</w:t>
            </w:r>
          </w:p>
        </w:tc>
      </w:tr>
      <w:tr w:rsidR="00097728" w:rsidRPr="005728C5" w:rsidTr="003E16F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a)</w:t>
            </w:r>
          </w:p>
        </w:tc>
        <w:tc>
          <w:tcPr>
            <w:tcW w:w="5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CIRROSIS HEPATICA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 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097728" w:rsidRPr="005728C5" w:rsidTr="003E16F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b)    </w:t>
            </w:r>
          </w:p>
        </w:tc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SINDROME DE INMUNODEFICIENCIA ADQUIRIDA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  <w:tr w:rsidR="00097728" w:rsidRPr="005728C5" w:rsidTr="003E16F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c)     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728" w:rsidRPr="00EE3832" w:rsidRDefault="00097728" w:rsidP="003E16F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</w:tr>
      <w:tr w:rsidR="00097728" w:rsidRPr="005728C5" w:rsidTr="003E16F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d)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2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5728C5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097728" w:rsidRPr="005728C5" w:rsidTr="003E16FD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66159D" w:rsidRDefault="00097728" w:rsidP="003E16F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728" w:rsidRPr="005728C5" w:rsidRDefault="00097728" w:rsidP="003E16F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</w:p>
        </w:tc>
      </w:tr>
    </w:tbl>
    <w:p w:rsidR="00097728" w:rsidRDefault="007C2187" w:rsidP="00CE5252">
      <w:pPr>
        <w:jc w:val="both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      </w:t>
      </w:r>
    </w:p>
    <w:p w:rsidR="00097728" w:rsidRPr="00097728" w:rsidRDefault="007C2187" w:rsidP="00097728">
      <w:pPr>
        <w:jc w:val="both"/>
        <w:rPr>
          <w:b/>
          <w:sz w:val="24"/>
          <w:szCs w:val="24"/>
          <w:u w:val="single"/>
          <w:lang w:val="es-ES"/>
        </w:rPr>
      </w:pPr>
      <w:r>
        <w:rPr>
          <w:sz w:val="16"/>
          <w:szCs w:val="16"/>
          <w:lang w:val="es-ES"/>
        </w:rPr>
        <w:t xml:space="preserve">  </w:t>
      </w:r>
      <w:r w:rsidR="00097728" w:rsidRPr="007C2187">
        <w:rPr>
          <w:sz w:val="24"/>
          <w:szCs w:val="24"/>
          <w:lang w:val="es-ES"/>
        </w:rPr>
        <w:t xml:space="preserve">PARTE II </w:t>
      </w:r>
      <w:r w:rsidR="00097728">
        <w:rPr>
          <w:sz w:val="24"/>
          <w:szCs w:val="24"/>
          <w:lang w:val="es-ES"/>
        </w:rPr>
        <w:t xml:space="preserve"> </w:t>
      </w:r>
      <w:r w:rsidR="00097728" w:rsidRPr="00097728">
        <w:rPr>
          <w:b/>
          <w:sz w:val="24"/>
          <w:szCs w:val="24"/>
          <w:u w:val="single"/>
          <w:lang w:val="es-ES"/>
        </w:rPr>
        <w:t>LINFADENITIS TUBERCULOSA</w:t>
      </w:r>
      <w:r w:rsidR="00097728" w:rsidRPr="00097728">
        <w:rPr>
          <w:b/>
          <w:sz w:val="24"/>
          <w:szCs w:val="24"/>
          <w:u w:val="single"/>
          <w:lang w:val="es-ES"/>
        </w:rPr>
        <w:t xml:space="preserve">                                                                   A 154</w:t>
      </w:r>
    </w:p>
    <w:p w:rsidR="007C2187" w:rsidRDefault="007C2187" w:rsidP="00CE5252">
      <w:pPr>
        <w:jc w:val="both"/>
        <w:rPr>
          <w:sz w:val="16"/>
          <w:szCs w:val="16"/>
          <w:lang w:val="es-ES"/>
        </w:rPr>
      </w:pPr>
    </w:p>
    <w:p w:rsidR="00871144" w:rsidRPr="007E0AD0" w:rsidRDefault="007E0AD0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t>A</w:t>
      </w:r>
      <w:r w:rsidR="00871144" w:rsidRPr="007E0AD0">
        <w:rPr>
          <w:sz w:val="20"/>
          <w:szCs w:val="20"/>
          <w:lang w:val="es-ES"/>
        </w:rPr>
        <w:t>tentamente:</w:t>
      </w:r>
    </w:p>
    <w:p w:rsidR="00871144" w:rsidRPr="007E0AD0" w:rsidRDefault="00871144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t>Dra. Edith Reynaga Hernández</w:t>
      </w:r>
    </w:p>
    <w:p w:rsidR="00871144" w:rsidRPr="007E0AD0" w:rsidRDefault="00B44F42" w:rsidP="00CE5252">
      <w:pPr>
        <w:jc w:val="both"/>
        <w:rPr>
          <w:sz w:val="20"/>
          <w:szCs w:val="20"/>
          <w:lang w:val="es-ES"/>
        </w:rPr>
      </w:pPr>
      <w:r w:rsidRPr="007E0AD0">
        <w:rPr>
          <w:sz w:val="20"/>
          <w:szCs w:val="20"/>
          <w:lang w:val="es-ES"/>
        </w:rPr>
        <w:t xml:space="preserve">Coordinadora </w:t>
      </w:r>
      <w:r w:rsidR="00871144" w:rsidRPr="007E0AD0">
        <w:rPr>
          <w:sz w:val="20"/>
          <w:szCs w:val="20"/>
          <w:lang w:val="es-ES"/>
        </w:rPr>
        <w:t xml:space="preserve">de Unidad de Vigilancia </w:t>
      </w:r>
      <w:proofErr w:type="spellStart"/>
      <w:r w:rsidR="00871144" w:rsidRPr="007E0AD0">
        <w:rPr>
          <w:sz w:val="20"/>
          <w:szCs w:val="20"/>
          <w:lang w:val="es-ES"/>
        </w:rPr>
        <w:t>Epidemiològica</w:t>
      </w:r>
      <w:proofErr w:type="spellEnd"/>
      <w:r w:rsidR="00871144" w:rsidRPr="007E0AD0">
        <w:rPr>
          <w:sz w:val="20"/>
          <w:szCs w:val="20"/>
          <w:lang w:val="es-ES"/>
        </w:rPr>
        <w:t xml:space="preserve"> Hospitalaria</w:t>
      </w:r>
    </w:p>
    <w:sectPr w:rsidR="00871144" w:rsidRPr="007E0A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B8B" w:rsidRDefault="002E2B8B" w:rsidP="00AA6C14">
      <w:pPr>
        <w:spacing w:after="0" w:line="240" w:lineRule="auto"/>
      </w:pPr>
      <w:r>
        <w:separator/>
      </w:r>
    </w:p>
  </w:endnote>
  <w:endnote w:type="continuationSeparator" w:id="0">
    <w:p w:rsidR="002E2B8B" w:rsidRDefault="002E2B8B" w:rsidP="00AA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B8B" w:rsidRDefault="002E2B8B" w:rsidP="00AA6C14">
      <w:pPr>
        <w:spacing w:after="0" w:line="240" w:lineRule="auto"/>
      </w:pPr>
      <w:r>
        <w:separator/>
      </w:r>
    </w:p>
  </w:footnote>
  <w:footnote w:type="continuationSeparator" w:id="0">
    <w:p w:rsidR="002E2B8B" w:rsidRDefault="002E2B8B" w:rsidP="00AA6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84"/>
    <w:rsid w:val="000155B9"/>
    <w:rsid w:val="00026117"/>
    <w:rsid w:val="00097728"/>
    <w:rsid w:val="000B138E"/>
    <w:rsid w:val="000C2BD7"/>
    <w:rsid w:val="000D6592"/>
    <w:rsid w:val="000D6B38"/>
    <w:rsid w:val="001650D1"/>
    <w:rsid w:val="0019081F"/>
    <w:rsid w:val="001D2379"/>
    <w:rsid w:val="00213FE6"/>
    <w:rsid w:val="002153D3"/>
    <w:rsid w:val="002525ED"/>
    <w:rsid w:val="00263939"/>
    <w:rsid w:val="002E2B8B"/>
    <w:rsid w:val="002F18B3"/>
    <w:rsid w:val="002F34B7"/>
    <w:rsid w:val="00346885"/>
    <w:rsid w:val="003862F8"/>
    <w:rsid w:val="003E3DFE"/>
    <w:rsid w:val="00401E39"/>
    <w:rsid w:val="00404BAE"/>
    <w:rsid w:val="004233D3"/>
    <w:rsid w:val="004A5C4F"/>
    <w:rsid w:val="004B5770"/>
    <w:rsid w:val="004C0B84"/>
    <w:rsid w:val="004D476D"/>
    <w:rsid w:val="004E37D5"/>
    <w:rsid w:val="004E7BFB"/>
    <w:rsid w:val="005728C5"/>
    <w:rsid w:val="00576EC9"/>
    <w:rsid w:val="005948F3"/>
    <w:rsid w:val="005B39AE"/>
    <w:rsid w:val="00614537"/>
    <w:rsid w:val="0066159D"/>
    <w:rsid w:val="006662F4"/>
    <w:rsid w:val="00680A5C"/>
    <w:rsid w:val="006A2BE0"/>
    <w:rsid w:val="006A3697"/>
    <w:rsid w:val="006B45E5"/>
    <w:rsid w:val="006C0A46"/>
    <w:rsid w:val="00735B1C"/>
    <w:rsid w:val="007942DE"/>
    <w:rsid w:val="007B2CF7"/>
    <w:rsid w:val="007C2187"/>
    <w:rsid w:val="007D6B1C"/>
    <w:rsid w:val="007E0AD0"/>
    <w:rsid w:val="0081513F"/>
    <w:rsid w:val="00817B84"/>
    <w:rsid w:val="00833DBE"/>
    <w:rsid w:val="00871144"/>
    <w:rsid w:val="00877CC1"/>
    <w:rsid w:val="00883053"/>
    <w:rsid w:val="008E172F"/>
    <w:rsid w:val="008F7EED"/>
    <w:rsid w:val="0091373F"/>
    <w:rsid w:val="009413C1"/>
    <w:rsid w:val="00955690"/>
    <w:rsid w:val="009736F1"/>
    <w:rsid w:val="00992773"/>
    <w:rsid w:val="009A1E2B"/>
    <w:rsid w:val="009F6CBA"/>
    <w:rsid w:val="00A07DA0"/>
    <w:rsid w:val="00A1763A"/>
    <w:rsid w:val="00A3335E"/>
    <w:rsid w:val="00A4087A"/>
    <w:rsid w:val="00A615E8"/>
    <w:rsid w:val="00A8444E"/>
    <w:rsid w:val="00AA5CE9"/>
    <w:rsid w:val="00AA6C14"/>
    <w:rsid w:val="00AB69CB"/>
    <w:rsid w:val="00AD02F4"/>
    <w:rsid w:val="00AE1018"/>
    <w:rsid w:val="00AF0887"/>
    <w:rsid w:val="00B44F42"/>
    <w:rsid w:val="00BA3D97"/>
    <w:rsid w:val="00BB0B33"/>
    <w:rsid w:val="00BB3EE0"/>
    <w:rsid w:val="00BC047F"/>
    <w:rsid w:val="00C175D0"/>
    <w:rsid w:val="00C3341D"/>
    <w:rsid w:val="00C36F29"/>
    <w:rsid w:val="00C57C2C"/>
    <w:rsid w:val="00C66B69"/>
    <w:rsid w:val="00CD0D31"/>
    <w:rsid w:val="00CE5252"/>
    <w:rsid w:val="00CF2E86"/>
    <w:rsid w:val="00D36292"/>
    <w:rsid w:val="00E16041"/>
    <w:rsid w:val="00E5109B"/>
    <w:rsid w:val="00E5115A"/>
    <w:rsid w:val="00EE3832"/>
    <w:rsid w:val="00EF04D3"/>
    <w:rsid w:val="00F01161"/>
    <w:rsid w:val="00F01A58"/>
    <w:rsid w:val="00F05942"/>
    <w:rsid w:val="00F309F3"/>
    <w:rsid w:val="00F44DC4"/>
    <w:rsid w:val="00F70A4A"/>
    <w:rsid w:val="00F91957"/>
    <w:rsid w:val="00F9489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A1E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1E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C14"/>
  </w:style>
  <w:style w:type="paragraph" w:styleId="Piedepgina">
    <w:name w:val="footer"/>
    <w:basedOn w:val="Normal"/>
    <w:link w:val="PiedepginaCar"/>
    <w:uiPriority w:val="99"/>
    <w:unhideWhenUsed/>
    <w:rsid w:val="00AA6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2014-09-23T17:44:00Z</cp:lastPrinted>
  <dcterms:created xsi:type="dcterms:W3CDTF">2015-12-04T14:01:00Z</dcterms:created>
  <dcterms:modified xsi:type="dcterms:W3CDTF">2015-12-04T14:48:00Z</dcterms:modified>
</cp:coreProperties>
</file>