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BE3" w:rsidRDefault="00C41F8E">
      <w:r>
        <w:rPr>
          <w:noProof/>
          <w:lang w:eastAsia="es-MX"/>
        </w:rPr>
        <w:drawing>
          <wp:inline distT="0" distB="0" distL="0" distR="0" wp14:anchorId="4864855D" wp14:editId="272B8681">
            <wp:extent cx="6758940" cy="882193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074" t="1449" r="29144" b="1594"/>
                    <a:stretch/>
                  </pic:blipFill>
                  <pic:spPr bwMode="auto">
                    <a:xfrm>
                      <a:off x="0" y="0"/>
                      <a:ext cx="6760102" cy="882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BE3" w:rsidSect="00C41F8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F8E"/>
    <w:rsid w:val="00024BE3"/>
    <w:rsid w:val="00C4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Anahí Arguelles Sánchez</dc:creator>
  <cp:lastModifiedBy>Martina Anahí Arguelles Sánchez</cp:lastModifiedBy>
  <cp:revision>1</cp:revision>
  <dcterms:created xsi:type="dcterms:W3CDTF">2020-05-29T22:10:00Z</dcterms:created>
  <dcterms:modified xsi:type="dcterms:W3CDTF">2020-05-29T22:12:00Z</dcterms:modified>
</cp:coreProperties>
</file>