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61" w:rsidRDefault="00390ADC" w:rsidP="00D8016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F978D7F" wp14:editId="541C3C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2425" cy="66040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161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                          </w:t>
      </w:r>
    </w:p>
    <w:p w:rsidR="00D80161" w:rsidRDefault="00D80161" w:rsidP="00D8016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D80161" w:rsidRDefault="00D80161" w:rsidP="00D8016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6630E8" w:rsidRPr="00385A75" w:rsidRDefault="00515EBA" w:rsidP="00515EBA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               </w:t>
      </w:r>
      <w:r w:rsidR="00E72D6F"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CF5279" w:rsidRDefault="00CF5279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B86139" w:rsidRPr="008133FF" w:rsidRDefault="00CF527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N</w:t>
      </w:r>
      <w:r w:rsidR="00B86139"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ombre</w:t>
      </w:r>
      <w:r w:rsidR="00B86139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515EBA">
        <w:rPr>
          <w:rFonts w:ascii="Calibri" w:eastAsia="Times New Roman" w:hAnsi="Calibri" w:cs="Calibri"/>
          <w:color w:val="000000"/>
          <w:szCs w:val="24"/>
          <w:lang w:eastAsia="es-MX"/>
        </w:rPr>
        <w:t>Encarnación Obregón Villalpando</w:t>
      </w:r>
    </w:p>
    <w:p w:rsidR="00CF5279" w:rsidRPr="008133FF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Edad</w:t>
      </w:r>
      <w:r w:rsidR="008D7D93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515EBA">
        <w:rPr>
          <w:rFonts w:ascii="Calibri" w:eastAsia="Times New Roman" w:hAnsi="Calibri" w:cs="Calibri"/>
          <w:color w:val="000000"/>
          <w:szCs w:val="24"/>
          <w:lang w:eastAsia="es-MX"/>
        </w:rPr>
        <w:t xml:space="preserve">70 </w:t>
      </w:r>
      <w:r w:rsidR="00B86139" w:rsidRPr="008133FF">
        <w:rPr>
          <w:rFonts w:ascii="Calibri" w:eastAsia="Times New Roman" w:hAnsi="Calibri" w:cs="Calibri"/>
          <w:color w:val="000000"/>
          <w:szCs w:val="24"/>
          <w:lang w:eastAsia="es-MX"/>
        </w:rPr>
        <w:t>años</w:t>
      </w:r>
    </w:p>
    <w:p w:rsidR="00B86139" w:rsidRPr="008133FF" w:rsidRDefault="00CF527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FN:</w:t>
      </w:r>
      <w:r w:rsidR="00515EBA">
        <w:rPr>
          <w:rFonts w:ascii="Calibri" w:eastAsia="Times New Roman" w:hAnsi="Calibri" w:cs="Calibri"/>
          <w:color w:val="000000"/>
          <w:szCs w:val="24"/>
          <w:lang w:eastAsia="es-MX"/>
        </w:rPr>
        <w:t xml:space="preserve"> 28/10/1948</w:t>
      </w:r>
      <w:r w:rsidR="00B86139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840BAF" w:rsidRDefault="000F64DC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FECHA DE DEFUNCIÓN</w:t>
      </w:r>
      <w:r w:rsidR="00515EBA">
        <w:rPr>
          <w:rFonts w:ascii="Calibri" w:eastAsia="Times New Roman" w:hAnsi="Calibri" w:cs="Calibri"/>
          <w:b/>
          <w:color w:val="000000"/>
          <w:szCs w:val="24"/>
          <w:lang w:eastAsia="es-MX"/>
        </w:rPr>
        <w:t>: 09/04/19</w:t>
      </w:r>
    </w:p>
    <w:p w:rsidR="00E60866" w:rsidRPr="008133FF" w:rsidRDefault="00515EBA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HORA: 08:0</w:t>
      </w:r>
      <w:r w:rsidR="00E60866">
        <w:rPr>
          <w:rFonts w:ascii="Calibri" w:eastAsia="Times New Roman" w:hAnsi="Calibri" w:cs="Calibri"/>
          <w:b/>
          <w:color w:val="000000"/>
          <w:szCs w:val="24"/>
          <w:lang w:eastAsia="es-MX"/>
        </w:rPr>
        <w:t>0 hrs</w:t>
      </w:r>
    </w:p>
    <w:p w:rsidR="00840BAF" w:rsidRPr="008133FF" w:rsidRDefault="00840BAF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515EBA" w:rsidRDefault="00515EBA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realiza seguimiento de certificado de Defunción con número de folio 19067123  con diagnósticos de Fiebre de Origen a determinar y Pb Brucelosis, el paciente no solicito atención médica Correspondiente de Tanque Nuevo y no </w:t>
      </w:r>
      <w:r w:rsidR="00884599">
        <w:rPr>
          <w:rFonts w:ascii="Calibri" w:eastAsia="Times New Roman" w:hAnsi="Calibri" w:cs="Calibri"/>
          <w:color w:val="000000"/>
          <w:szCs w:val="24"/>
          <w:lang w:eastAsia="es-MX"/>
        </w:rPr>
        <w:t>acudía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con frecuencia a la consulta, el médico de la unidad refiere renuencia del paciente para acudir a sus detecciones y programas preventivos ofertados por la Brigada Médica.</w:t>
      </w: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515EBA" w:rsidRDefault="00515EBA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Los familiares del paciente actualmente ya no se encuentran en su domicilio ya que se fueron de viaje a Estados Unidos de </w:t>
      </w:r>
      <w:r w:rsidR="00884599">
        <w:rPr>
          <w:rFonts w:ascii="Calibri" w:eastAsia="Times New Roman" w:hAnsi="Calibri" w:cs="Calibri"/>
          <w:color w:val="000000"/>
          <w:szCs w:val="24"/>
          <w:lang w:eastAsia="es-MX"/>
        </w:rPr>
        <w:t>América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>.</w:t>
      </w: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515EBA" w:rsidRDefault="00515EBA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Se recaba información con el médico certificante de la defunción </w:t>
      </w:r>
      <w:r w:rsidR="00884599">
        <w:rPr>
          <w:rFonts w:ascii="Calibri" w:eastAsia="Times New Roman" w:hAnsi="Calibri" w:cs="Calibri"/>
          <w:color w:val="000000"/>
          <w:szCs w:val="24"/>
          <w:lang w:eastAsia="es-MX"/>
        </w:rPr>
        <w:t>Dr Marco Antonio Rojas Rivero, quien manifiesta que el paciente no contaba con un diagnóstico preciso, resumen clínico, o laboratorios que justifiquen el diagnóstico de Brucelosis. Desconoce los antecedentes crónicos patológicos del paciente.</w:t>
      </w: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IDX: </w:t>
      </w: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I.-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Cs w:val="24"/>
          <w:lang w:eastAsia="es-MX"/>
        </w:rPr>
        <w:t>Infarto Agudo del Miocardio  CIE I219</w:t>
      </w: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884599" w:rsidRDefault="00884599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515EBA" w:rsidRDefault="00515EBA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515EBA" w:rsidRDefault="00515EBA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AF5D71" w:rsidRDefault="00AF5D71" w:rsidP="0088459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0D533F" w:rsidRDefault="000D533F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0D533F" w:rsidRPr="008133FF" w:rsidRDefault="000D533F" w:rsidP="000D533F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Dr</w:t>
      </w: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a. Irasema Puente Niño</w:t>
      </w:r>
    </w:p>
    <w:p w:rsidR="000D533F" w:rsidRPr="008133FF" w:rsidRDefault="000D533F" w:rsidP="000D533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Coordinadora </w:t>
      </w:r>
      <w:r w:rsidR="0014476B">
        <w:rPr>
          <w:rFonts w:ascii="Calibri" w:eastAsia="Times New Roman" w:hAnsi="Calibri" w:cs="Calibri"/>
          <w:color w:val="000000"/>
          <w:szCs w:val="24"/>
          <w:lang w:eastAsia="es-MX"/>
        </w:rPr>
        <w:t>de Epidemiologí</w:t>
      </w:r>
      <w:r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a  </w:t>
      </w:r>
    </w:p>
    <w:p w:rsidR="000D533F" w:rsidRPr="008133FF" w:rsidRDefault="000D533F" w:rsidP="000D533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val="es-ES"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Jurisdicción Sanitaria No 2</w:t>
      </w:r>
    </w:p>
    <w:p w:rsidR="000D533F" w:rsidRPr="008133FF" w:rsidRDefault="000D533F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val="es-ES" w:eastAsia="es-MX"/>
        </w:rPr>
      </w:pPr>
    </w:p>
    <w:sectPr w:rsidR="000D533F" w:rsidRPr="008133FF" w:rsidSect="00390AD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30" w:rsidRDefault="006B1E30" w:rsidP="00E72D6F">
      <w:pPr>
        <w:spacing w:after="0" w:line="240" w:lineRule="auto"/>
      </w:pPr>
      <w:r>
        <w:separator/>
      </w:r>
    </w:p>
  </w:endnote>
  <w:endnote w:type="continuationSeparator" w:id="0">
    <w:p w:rsidR="006B1E30" w:rsidRDefault="006B1E30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30" w:rsidRDefault="006B1E30" w:rsidP="00E72D6F">
      <w:pPr>
        <w:spacing w:after="0" w:line="240" w:lineRule="auto"/>
      </w:pPr>
      <w:r>
        <w:separator/>
      </w:r>
    </w:p>
  </w:footnote>
  <w:footnote w:type="continuationSeparator" w:id="0">
    <w:p w:rsidR="006B1E30" w:rsidRDefault="006B1E30" w:rsidP="00E72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39"/>
    <w:rsid w:val="000263EA"/>
    <w:rsid w:val="00060A40"/>
    <w:rsid w:val="000A7B34"/>
    <w:rsid w:val="000B5F6F"/>
    <w:rsid w:val="000D533F"/>
    <w:rsid w:val="000F64DC"/>
    <w:rsid w:val="000F7AB8"/>
    <w:rsid w:val="001171BD"/>
    <w:rsid w:val="00136C1E"/>
    <w:rsid w:val="0014476B"/>
    <w:rsid w:val="001D3B13"/>
    <w:rsid w:val="001E3BCF"/>
    <w:rsid w:val="00223F11"/>
    <w:rsid w:val="00282CE0"/>
    <w:rsid w:val="002A61FF"/>
    <w:rsid w:val="00347D33"/>
    <w:rsid w:val="00351DF9"/>
    <w:rsid w:val="00385A75"/>
    <w:rsid w:val="00390ADC"/>
    <w:rsid w:val="003A7A2D"/>
    <w:rsid w:val="0049536E"/>
    <w:rsid w:val="004E52F0"/>
    <w:rsid w:val="00515EBA"/>
    <w:rsid w:val="00520265"/>
    <w:rsid w:val="005323F0"/>
    <w:rsid w:val="0053640E"/>
    <w:rsid w:val="005371DB"/>
    <w:rsid w:val="005D4975"/>
    <w:rsid w:val="005E685A"/>
    <w:rsid w:val="00635FCC"/>
    <w:rsid w:val="006630E8"/>
    <w:rsid w:val="006639CB"/>
    <w:rsid w:val="006659FE"/>
    <w:rsid w:val="006A1DE4"/>
    <w:rsid w:val="006B1E30"/>
    <w:rsid w:val="006C55A5"/>
    <w:rsid w:val="006E18DC"/>
    <w:rsid w:val="007207E5"/>
    <w:rsid w:val="007B41CC"/>
    <w:rsid w:val="007D3CF2"/>
    <w:rsid w:val="007F4CEF"/>
    <w:rsid w:val="008052E8"/>
    <w:rsid w:val="008133FF"/>
    <w:rsid w:val="00840BAF"/>
    <w:rsid w:val="008727E8"/>
    <w:rsid w:val="00883D53"/>
    <w:rsid w:val="00884599"/>
    <w:rsid w:val="008D52AA"/>
    <w:rsid w:val="008D7D93"/>
    <w:rsid w:val="008E73C4"/>
    <w:rsid w:val="00936DA6"/>
    <w:rsid w:val="00981EE7"/>
    <w:rsid w:val="00994713"/>
    <w:rsid w:val="009E0B07"/>
    <w:rsid w:val="00A308C6"/>
    <w:rsid w:val="00A91389"/>
    <w:rsid w:val="00A929E4"/>
    <w:rsid w:val="00AF5D71"/>
    <w:rsid w:val="00B639B1"/>
    <w:rsid w:val="00B86139"/>
    <w:rsid w:val="00C6052C"/>
    <w:rsid w:val="00C77C8C"/>
    <w:rsid w:val="00CB71CB"/>
    <w:rsid w:val="00CF5279"/>
    <w:rsid w:val="00D02276"/>
    <w:rsid w:val="00D12974"/>
    <w:rsid w:val="00D414B5"/>
    <w:rsid w:val="00D80161"/>
    <w:rsid w:val="00DD3844"/>
    <w:rsid w:val="00E06B64"/>
    <w:rsid w:val="00E353AC"/>
    <w:rsid w:val="00E60866"/>
    <w:rsid w:val="00E660BD"/>
    <w:rsid w:val="00E72D6F"/>
    <w:rsid w:val="00EC494D"/>
    <w:rsid w:val="00EF1868"/>
    <w:rsid w:val="00F26A92"/>
    <w:rsid w:val="00F6555F"/>
    <w:rsid w:val="00FA4211"/>
    <w:rsid w:val="00FC3B1B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DE0D25-0FBD-4109-B205-EF08F2B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creator>Epidemiologia</dc:creator>
  <cp:lastModifiedBy>Dra. Irazema</cp:lastModifiedBy>
  <cp:revision>2</cp:revision>
  <cp:lastPrinted>2017-10-30T17:20:00Z</cp:lastPrinted>
  <dcterms:created xsi:type="dcterms:W3CDTF">2019-05-03T18:19:00Z</dcterms:created>
  <dcterms:modified xsi:type="dcterms:W3CDTF">2019-05-03T18:19:00Z</dcterms:modified>
</cp:coreProperties>
</file>