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A0" w:rsidRDefault="002D2FA3">
      <w:r>
        <w:t>NOTA INFORMATIVA</w:t>
      </w:r>
    </w:p>
    <w:p w:rsidR="002D2FA3" w:rsidRDefault="002D2FA3">
      <w:r>
        <w:t>PACIENTE: ANGEL DE JESUS ALVAREZ ANDRADE</w:t>
      </w:r>
    </w:p>
    <w:p w:rsidR="002D2FA3" w:rsidRDefault="002D2FA3">
      <w:r>
        <w:t>EDAD 1 MES</w:t>
      </w:r>
    </w:p>
    <w:p w:rsidR="002D2FA3" w:rsidRDefault="002D2FA3">
      <w:r>
        <w:t>FOLIO DE CERTIFICADO DE DEFUNCION 140678956</w:t>
      </w:r>
    </w:p>
    <w:p w:rsidR="002D2FA3" w:rsidRDefault="002D2FA3">
      <w:r>
        <w:t>CAUSA SUJETA A VIGILANCIA EPIDEMIOLOGICA: NEUMONÍA</w:t>
      </w:r>
    </w:p>
    <w:p w:rsidR="002D2FA3" w:rsidRDefault="002D2FA3"/>
    <w:p w:rsidR="002D2FA3" w:rsidRDefault="002D2FA3" w:rsidP="002D2FA3">
      <w:pPr>
        <w:jc w:val="both"/>
      </w:pPr>
      <w:r>
        <w:t xml:space="preserve">Se trató de un recién nacido </w:t>
      </w:r>
      <w:proofErr w:type="spellStart"/>
      <w:r>
        <w:t>pretérmino</w:t>
      </w:r>
      <w:proofErr w:type="spellEnd"/>
      <w:r>
        <w:t xml:space="preserve">, hijo de madre con toxicomanías Y VDRL positivo, que inicio el 04 enero del 2015 con 22 </w:t>
      </w:r>
      <w:proofErr w:type="spellStart"/>
      <w:r>
        <w:t>hrs</w:t>
      </w:r>
      <w:proofErr w:type="spellEnd"/>
      <w:r w:rsidR="00DE3935">
        <w:t>.</w:t>
      </w:r>
      <w:r>
        <w:t xml:space="preserve"> de ruptura prematura de membranas y cavidad ca</w:t>
      </w:r>
      <w:r w:rsidR="00DE3935">
        <w:t>l</w:t>
      </w:r>
      <w:r>
        <w:t>iente con APGAR 4-8 SA de 1-2, se le realizó laringoscopia  positiva para meconio, ventilación con presión positiva con buena respuesta con peso de 1190gr, manejando con antibiótico</w:t>
      </w:r>
      <w:r w:rsidR="00B61064">
        <w:t>-</w:t>
      </w:r>
      <w:r>
        <w:t xml:space="preserve">terapia por antecedentes maternos, sin datos de sífilis congénita, presentó ictericia y  se le aplicó fototerapia, posteriormente estable, sin datos e dificultad respiratoria con VCRL negativo en sangre y LCR.  Después de 17 </w:t>
      </w:r>
      <w:r w:rsidR="00B61064">
        <w:t>días</w:t>
      </w:r>
      <w:r>
        <w:t xml:space="preserve"> de estancia hospitalaria. </w:t>
      </w:r>
    </w:p>
    <w:p w:rsidR="002D2FA3" w:rsidRDefault="002D2FA3" w:rsidP="002D2FA3">
      <w:pPr>
        <w:jc w:val="both"/>
      </w:pPr>
      <w:r>
        <w:t>Egresó a casa cuna el 23 de enero del 2015,</w:t>
      </w:r>
      <w:r w:rsidRPr="002D2FA3">
        <w:t xml:space="preserve"> </w:t>
      </w:r>
      <w:r>
        <w:t xml:space="preserve"> presentó cuadro de </w:t>
      </w:r>
      <w:r>
        <w:t>conjuntivitis de ojo derecho y candidiasis oral qu</w:t>
      </w:r>
      <w:r>
        <w:t xml:space="preserve">e remitió, Durante su estancia en la casa presentó rechazo a la vía oral , hiperreactividad, hipotermia alternada con periodos de fiebre, además de </w:t>
      </w:r>
      <w:r w:rsidR="00B61064">
        <w:t>acrocianosis</w:t>
      </w:r>
      <w:r>
        <w:t xml:space="preserve"> y estertores finos bronquiales además de crepitantes en base derecha,   por lo que fue referido al Hospital del Niño y la mujer  por presentar periodos de apnea, requiriendo de ventilación asistida desde su ingreso, sin presentar respuesta adecuada a tratamiento, con datos de choque séptico y</w:t>
      </w:r>
      <w:r w:rsidR="00DE3935">
        <w:t xml:space="preserve"> finalmente falleciendo el día 10 de febrero del 2015. </w:t>
      </w:r>
    </w:p>
    <w:p w:rsidR="00DE3935" w:rsidRDefault="00DE3935" w:rsidP="002D2FA3">
      <w:pPr>
        <w:jc w:val="both"/>
      </w:pPr>
    </w:p>
    <w:p w:rsidR="00DE3935" w:rsidRDefault="00DE3935" w:rsidP="002D2FA3">
      <w:pPr>
        <w:jc w:val="both"/>
      </w:pPr>
      <w:r>
        <w:t xml:space="preserve">IDX: </w:t>
      </w:r>
      <w:bookmarkStart w:id="0" w:name="_GoBack"/>
      <w:bookmarkEnd w:id="0"/>
    </w:p>
    <w:p w:rsidR="00DE3935" w:rsidRDefault="00DE3935" w:rsidP="002D2FA3">
      <w:pPr>
        <w:jc w:val="both"/>
      </w:pPr>
      <w:r>
        <w:t>CHOQUE SEPTICO</w:t>
      </w:r>
    </w:p>
    <w:p w:rsidR="00DE3935" w:rsidRDefault="00DE3935" w:rsidP="002D2FA3">
      <w:pPr>
        <w:jc w:val="both"/>
      </w:pPr>
      <w:r>
        <w:t>NEUM</w:t>
      </w:r>
      <w:r w:rsidR="008A0608">
        <w:t>ONÍA ADQUIRIDA EN LA COMUNIDAD</w:t>
      </w:r>
    </w:p>
    <w:p w:rsidR="008A0608" w:rsidRDefault="008A0608" w:rsidP="002D2FA3">
      <w:pPr>
        <w:jc w:val="both"/>
      </w:pPr>
    </w:p>
    <w:p w:rsidR="008A0608" w:rsidRDefault="008A0608" w:rsidP="002D2FA3">
      <w:pPr>
        <w:jc w:val="both"/>
      </w:pPr>
      <w:r>
        <w:t>DRA CARMEN DELIA URRUTIA  HERRERA</w:t>
      </w:r>
    </w:p>
    <w:p w:rsidR="008A0608" w:rsidRDefault="008A0608" w:rsidP="002D2FA3">
      <w:pPr>
        <w:jc w:val="both"/>
      </w:pPr>
      <w:r>
        <w:t>COORDINADOR DE EPIDEMIOLOGÍA JS1</w:t>
      </w:r>
    </w:p>
    <w:p w:rsidR="00DE3935" w:rsidRDefault="00DE3935" w:rsidP="002D2FA3">
      <w:pPr>
        <w:jc w:val="both"/>
      </w:pPr>
    </w:p>
    <w:sectPr w:rsidR="00DE39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EA"/>
    <w:rsid w:val="002D2FA3"/>
    <w:rsid w:val="004A12EA"/>
    <w:rsid w:val="005105A0"/>
    <w:rsid w:val="008A0608"/>
    <w:rsid w:val="00B61064"/>
    <w:rsid w:val="00D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5E40E-C005-4AB8-85AD-3C76B96E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LapEpi</dc:creator>
  <cp:keywords/>
  <dc:description/>
  <cp:lastModifiedBy>LapEpi</cp:lastModifiedBy>
  <cp:revision>4</cp:revision>
  <dcterms:created xsi:type="dcterms:W3CDTF">2015-11-12T05:54:00Z</dcterms:created>
  <dcterms:modified xsi:type="dcterms:W3CDTF">2015-11-12T06:07:00Z</dcterms:modified>
</cp:coreProperties>
</file>