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048" w:rsidRDefault="00CE659C" w:rsidP="00CE659C">
      <w:pPr>
        <w:jc w:val="center"/>
      </w:pPr>
      <w:r>
        <w:t>INSTITUTO MEXICANO DEL SEGURO SOCIAL</w:t>
      </w:r>
    </w:p>
    <w:p w:rsidR="00CE659C" w:rsidRDefault="00CE659C" w:rsidP="00CE659C">
      <w:pPr>
        <w:jc w:val="center"/>
      </w:pPr>
      <w:r>
        <w:t>HOSPITAL GENERAL DE ZONA CON M.F No. 1</w:t>
      </w:r>
    </w:p>
    <w:p w:rsidR="00CE659C" w:rsidRDefault="00CE659C" w:rsidP="00CE659C">
      <w:pPr>
        <w:jc w:val="center"/>
      </w:pPr>
    </w:p>
    <w:p w:rsidR="00CE659C" w:rsidRDefault="00CE659C" w:rsidP="00CE659C">
      <w:pPr>
        <w:jc w:val="center"/>
      </w:pPr>
      <w:r>
        <w:t>NOTA INFORMATIVA</w:t>
      </w:r>
    </w:p>
    <w:p w:rsidR="00CE659C" w:rsidRDefault="00CE659C" w:rsidP="00CE659C">
      <w:pPr>
        <w:jc w:val="center"/>
      </w:pPr>
    </w:p>
    <w:p w:rsidR="00CE659C" w:rsidRPr="003E6175" w:rsidRDefault="00C76B6E" w:rsidP="00C76B6E">
      <w:pPr>
        <w:rPr>
          <w:sz w:val="24"/>
        </w:rPr>
      </w:pPr>
      <w:r>
        <w:rPr>
          <w:sz w:val="24"/>
        </w:rPr>
        <w:t xml:space="preserve">15 </w:t>
      </w:r>
      <w:proofErr w:type="gramStart"/>
      <w:r>
        <w:rPr>
          <w:sz w:val="24"/>
        </w:rPr>
        <w:t>Mayo</w:t>
      </w:r>
      <w:proofErr w:type="gramEnd"/>
      <w:r>
        <w:rPr>
          <w:sz w:val="24"/>
        </w:rPr>
        <w:t xml:space="preserve"> 2015</w:t>
      </w:r>
    </w:p>
    <w:p w:rsidR="00CE659C" w:rsidRDefault="00CE659C" w:rsidP="0074572B">
      <w:pPr>
        <w:jc w:val="both"/>
        <w:rPr>
          <w:sz w:val="24"/>
        </w:rPr>
      </w:pPr>
      <w:r w:rsidRPr="003E6175">
        <w:rPr>
          <w:sz w:val="24"/>
        </w:rPr>
        <w:t>Se trata de paciente masculino de 88 años de edad</w:t>
      </w:r>
      <w:r w:rsidR="003E6175">
        <w:rPr>
          <w:sz w:val="24"/>
        </w:rPr>
        <w:t xml:space="preserve">  con antecedente de HTA de larga evolución, </w:t>
      </w:r>
      <w:r w:rsidR="00B67322">
        <w:rPr>
          <w:sz w:val="24"/>
        </w:rPr>
        <w:t>con tos, disnea del mes de diciembre, con secreciones abundantes acompañado de fiebre y escalofríos ingresando el 9 diciembre manejado como neumonía adquirida en la comunidad y fibrosis pulmonar</w:t>
      </w:r>
      <w:r w:rsidR="00C76B6E">
        <w:rPr>
          <w:sz w:val="24"/>
        </w:rPr>
        <w:t xml:space="preserve"> realizan </w:t>
      </w:r>
      <w:proofErr w:type="spellStart"/>
      <w:r w:rsidR="00C76B6E">
        <w:rPr>
          <w:sz w:val="24"/>
        </w:rPr>
        <w:t>rx</w:t>
      </w:r>
      <w:proofErr w:type="spellEnd"/>
      <w:r w:rsidR="00C76B6E">
        <w:rPr>
          <w:sz w:val="24"/>
        </w:rPr>
        <w:t xml:space="preserve"> tórax con infiltrado difuso en ambos </w:t>
      </w:r>
      <w:proofErr w:type="spellStart"/>
      <w:r w:rsidR="00C76B6E">
        <w:rPr>
          <w:sz w:val="24"/>
        </w:rPr>
        <w:t>hemitórax</w:t>
      </w:r>
      <w:proofErr w:type="spellEnd"/>
      <w:r w:rsidR="00C76B6E">
        <w:rPr>
          <w:sz w:val="24"/>
        </w:rPr>
        <w:t xml:space="preserve">  y reforzamiento de la trama </w:t>
      </w:r>
      <w:proofErr w:type="spellStart"/>
      <w:r w:rsidR="00C76B6E">
        <w:rPr>
          <w:sz w:val="24"/>
        </w:rPr>
        <w:t>parahiliar</w:t>
      </w:r>
      <w:proofErr w:type="spellEnd"/>
      <w:r w:rsidR="00C76B6E">
        <w:rPr>
          <w:sz w:val="24"/>
        </w:rPr>
        <w:t xml:space="preserve">, tratado </w:t>
      </w:r>
      <w:r w:rsidR="00B67322">
        <w:rPr>
          <w:sz w:val="24"/>
        </w:rPr>
        <w:t xml:space="preserve">con </w:t>
      </w:r>
      <w:proofErr w:type="spellStart"/>
      <w:r w:rsidR="00B67322">
        <w:rPr>
          <w:sz w:val="24"/>
        </w:rPr>
        <w:t>claritromicina</w:t>
      </w:r>
      <w:proofErr w:type="spellEnd"/>
      <w:r w:rsidR="00B67322">
        <w:rPr>
          <w:sz w:val="24"/>
        </w:rPr>
        <w:t xml:space="preserve">  egresándolo el día 9 de diciembre con diagnóstico de NAC/Desnutrición/HTA continuando al egreso disminución de la tos, con necesidad de oxígeno  como apoyo al proceso neumónico</w:t>
      </w:r>
      <w:r w:rsidR="00B67322">
        <w:rPr>
          <w:sz w:val="24"/>
        </w:rPr>
        <w:tab/>
        <w:t xml:space="preserve">egresado con </w:t>
      </w:r>
      <w:proofErr w:type="spellStart"/>
      <w:r w:rsidR="00B67322">
        <w:rPr>
          <w:sz w:val="24"/>
        </w:rPr>
        <w:t>claritromicina</w:t>
      </w:r>
      <w:proofErr w:type="spellEnd"/>
      <w:r w:rsidR="00B67322">
        <w:rPr>
          <w:sz w:val="24"/>
        </w:rPr>
        <w:t xml:space="preserve"> por 14 días, </w:t>
      </w:r>
      <w:proofErr w:type="spellStart"/>
      <w:r w:rsidR="00B67322">
        <w:rPr>
          <w:sz w:val="24"/>
        </w:rPr>
        <w:t>salmeterol</w:t>
      </w:r>
      <w:proofErr w:type="spellEnd"/>
      <w:r w:rsidR="00B67322">
        <w:rPr>
          <w:sz w:val="24"/>
        </w:rPr>
        <w:t xml:space="preserve"> y </w:t>
      </w:r>
      <w:proofErr w:type="spellStart"/>
      <w:r w:rsidR="00B67322">
        <w:rPr>
          <w:sz w:val="24"/>
        </w:rPr>
        <w:t>fluticasona</w:t>
      </w:r>
      <w:proofErr w:type="spellEnd"/>
      <w:r w:rsidR="00C76B6E">
        <w:rPr>
          <w:sz w:val="24"/>
        </w:rPr>
        <w:t xml:space="preserve"> , leucocitos del 10 abril 9,850, neutrófilos de 90,10 plaquetas de 338, </w:t>
      </w:r>
      <w:r w:rsidR="00B67322">
        <w:rPr>
          <w:sz w:val="24"/>
        </w:rPr>
        <w:t xml:space="preserve">,  re </w:t>
      </w:r>
      <w:r w:rsidR="003E6175">
        <w:rPr>
          <w:sz w:val="24"/>
        </w:rPr>
        <w:t xml:space="preserve">ingresa el día 17 de abril 2015 </w:t>
      </w:r>
      <w:r w:rsidR="0074572B">
        <w:rPr>
          <w:sz w:val="24"/>
        </w:rPr>
        <w:t>dx de ingreso de Pb Neumonía asociada a cuidados de la salud</w:t>
      </w:r>
      <w:r w:rsidR="0074572B">
        <w:rPr>
          <w:sz w:val="24"/>
        </w:rPr>
        <w:t xml:space="preserve"> o neumonía primaria no resuelta , descartar </w:t>
      </w:r>
      <w:proofErr w:type="spellStart"/>
      <w:r w:rsidR="0074572B">
        <w:rPr>
          <w:sz w:val="24"/>
        </w:rPr>
        <w:t>ivu</w:t>
      </w:r>
      <w:proofErr w:type="spellEnd"/>
      <w:r w:rsidR="0074572B">
        <w:rPr>
          <w:sz w:val="24"/>
        </w:rPr>
        <w:t xml:space="preserve"> y patología prostática benigna vs maligna</w:t>
      </w:r>
      <w:r w:rsidR="0074572B">
        <w:rPr>
          <w:sz w:val="24"/>
        </w:rPr>
        <w:t xml:space="preserve">, en los estudios de laboratorio </w:t>
      </w:r>
      <w:r w:rsidR="003E6175">
        <w:rPr>
          <w:sz w:val="24"/>
        </w:rPr>
        <w:t>por datos de dificultad respiratoria, escalofríos, disnea, dolor torácico, tos blanquecina</w:t>
      </w:r>
      <w:r w:rsidR="00C76B6E">
        <w:rPr>
          <w:sz w:val="24"/>
        </w:rPr>
        <w:t>, con datos de fibrosis pulmonar, engrosamiento apical de la pleura  derecha y colapso del lóbulo superior izquierdo</w:t>
      </w:r>
      <w:r w:rsidR="0074572B">
        <w:rPr>
          <w:sz w:val="24"/>
        </w:rPr>
        <w:t xml:space="preserve"> con elevación del hilio</w:t>
      </w:r>
      <w:r w:rsidR="00C76B6E">
        <w:rPr>
          <w:sz w:val="24"/>
        </w:rPr>
        <w:t>,</w:t>
      </w:r>
      <w:r w:rsidR="0074572B">
        <w:rPr>
          <w:sz w:val="24"/>
        </w:rPr>
        <w:t xml:space="preserve"> solicitan </w:t>
      </w:r>
      <w:proofErr w:type="spellStart"/>
      <w:r w:rsidR="0074572B">
        <w:rPr>
          <w:sz w:val="24"/>
        </w:rPr>
        <w:t>rx</w:t>
      </w:r>
      <w:proofErr w:type="spellEnd"/>
      <w:r w:rsidR="0074572B">
        <w:rPr>
          <w:sz w:val="24"/>
        </w:rPr>
        <w:t xml:space="preserve"> pelvis </w:t>
      </w:r>
      <w:proofErr w:type="spellStart"/>
      <w:r w:rsidR="0074572B">
        <w:rPr>
          <w:sz w:val="24"/>
        </w:rPr>
        <w:t>enbúsqueda</w:t>
      </w:r>
      <w:proofErr w:type="spellEnd"/>
      <w:r w:rsidR="0074572B">
        <w:rPr>
          <w:sz w:val="24"/>
        </w:rPr>
        <w:t xml:space="preserve"> de lesiones líticas o </w:t>
      </w:r>
      <w:proofErr w:type="spellStart"/>
      <w:r w:rsidR="0074572B">
        <w:rPr>
          <w:sz w:val="24"/>
        </w:rPr>
        <w:t>blásticas</w:t>
      </w:r>
      <w:proofErr w:type="spellEnd"/>
      <w:r w:rsidR="0074572B">
        <w:rPr>
          <w:sz w:val="24"/>
        </w:rPr>
        <w:t xml:space="preserve"> relacionadas con </w:t>
      </w:r>
      <w:proofErr w:type="spellStart"/>
      <w:r w:rsidR="0074572B">
        <w:rPr>
          <w:sz w:val="24"/>
        </w:rPr>
        <w:t>ca</w:t>
      </w:r>
      <w:proofErr w:type="spellEnd"/>
      <w:r w:rsidR="0074572B">
        <w:rPr>
          <w:sz w:val="24"/>
        </w:rPr>
        <w:t>. De próstata,</w:t>
      </w:r>
      <w:r w:rsidR="003E6175">
        <w:rPr>
          <w:sz w:val="24"/>
        </w:rPr>
        <w:t xml:space="preserve"> </w:t>
      </w:r>
      <w:r w:rsidR="00C76B6E">
        <w:rPr>
          <w:sz w:val="24"/>
        </w:rPr>
        <w:t>con leucocitos de 6,300</w:t>
      </w:r>
      <w:r w:rsidR="00C76B6E">
        <w:rPr>
          <w:sz w:val="24"/>
        </w:rPr>
        <w:t>, neutrófilos de 94.40</w:t>
      </w:r>
      <w:r w:rsidR="0074572B">
        <w:rPr>
          <w:sz w:val="24"/>
        </w:rPr>
        <w:t>,</w:t>
      </w:r>
      <w:r w:rsidR="00C76B6E">
        <w:rPr>
          <w:sz w:val="24"/>
        </w:rPr>
        <w:t xml:space="preserve"> </w:t>
      </w:r>
      <w:r w:rsidR="0074572B">
        <w:rPr>
          <w:sz w:val="24"/>
        </w:rPr>
        <w:t>plaquetas de 122</w:t>
      </w:r>
      <w:r w:rsidR="0074572B">
        <w:rPr>
          <w:sz w:val="24"/>
        </w:rPr>
        <w:t xml:space="preserve">y PCR de 25.16. Indican </w:t>
      </w:r>
      <w:proofErr w:type="spellStart"/>
      <w:r w:rsidR="0074572B">
        <w:rPr>
          <w:sz w:val="24"/>
        </w:rPr>
        <w:t>piperacilina</w:t>
      </w:r>
      <w:proofErr w:type="spellEnd"/>
      <w:r w:rsidR="0074572B">
        <w:rPr>
          <w:sz w:val="24"/>
        </w:rPr>
        <w:t>/</w:t>
      </w:r>
      <w:proofErr w:type="spellStart"/>
      <w:r w:rsidR="0074572B">
        <w:rPr>
          <w:sz w:val="24"/>
        </w:rPr>
        <w:t>tazobactam</w:t>
      </w:r>
      <w:proofErr w:type="spellEnd"/>
      <w:r w:rsidR="0074572B">
        <w:rPr>
          <w:sz w:val="24"/>
        </w:rPr>
        <w:t xml:space="preserve">, </w:t>
      </w:r>
      <w:proofErr w:type="spellStart"/>
      <w:r w:rsidR="0074572B">
        <w:rPr>
          <w:sz w:val="24"/>
        </w:rPr>
        <w:t>ciprofloxacino</w:t>
      </w:r>
      <w:proofErr w:type="spellEnd"/>
      <w:r w:rsidR="0074572B">
        <w:rPr>
          <w:sz w:val="24"/>
        </w:rPr>
        <w:t xml:space="preserve"> y </w:t>
      </w:r>
      <w:proofErr w:type="spellStart"/>
      <w:r w:rsidR="0074572B">
        <w:rPr>
          <w:sz w:val="24"/>
        </w:rPr>
        <w:t>vancomicina</w:t>
      </w:r>
      <w:proofErr w:type="spellEnd"/>
      <w:r w:rsidR="0074572B">
        <w:rPr>
          <w:sz w:val="24"/>
        </w:rPr>
        <w:t xml:space="preserve"> con </w:t>
      </w:r>
      <w:proofErr w:type="spellStart"/>
      <w:r w:rsidR="0074572B">
        <w:rPr>
          <w:sz w:val="24"/>
        </w:rPr>
        <w:t>rx</w:t>
      </w:r>
      <w:proofErr w:type="spellEnd"/>
      <w:r w:rsidR="0074572B">
        <w:rPr>
          <w:sz w:val="24"/>
        </w:rPr>
        <w:t xml:space="preserve">. </w:t>
      </w:r>
      <w:proofErr w:type="gramStart"/>
      <w:r w:rsidR="0074572B">
        <w:rPr>
          <w:sz w:val="24"/>
        </w:rPr>
        <w:t>tórax</w:t>
      </w:r>
      <w:proofErr w:type="gramEnd"/>
      <w:r w:rsidR="0074572B">
        <w:rPr>
          <w:sz w:val="24"/>
        </w:rPr>
        <w:t xml:space="preserve"> con presencia de infiltrado </w:t>
      </w:r>
      <w:proofErr w:type="spellStart"/>
      <w:r w:rsidR="0074572B">
        <w:rPr>
          <w:sz w:val="24"/>
        </w:rPr>
        <w:t>parahiliar</w:t>
      </w:r>
      <w:proofErr w:type="spellEnd"/>
      <w:r w:rsidR="0074572B">
        <w:rPr>
          <w:sz w:val="24"/>
        </w:rPr>
        <w:t xml:space="preserve"> pero fallece el día 27 de abril del presente año.</w:t>
      </w:r>
    </w:p>
    <w:p w:rsidR="0074572B" w:rsidRDefault="0074572B" w:rsidP="0074572B"/>
    <w:p w:rsidR="0074572B" w:rsidRDefault="0074572B" w:rsidP="0074572B"/>
    <w:p w:rsidR="0074572B" w:rsidRDefault="0074572B" w:rsidP="0074572B">
      <w:r>
        <w:t>Dra. Susana Perches González</w:t>
      </w:r>
    </w:p>
    <w:p w:rsidR="0074572B" w:rsidRDefault="0074572B" w:rsidP="0074572B">
      <w:r>
        <w:t>Epidemiología HGZ MF 1</w:t>
      </w:r>
      <w:bookmarkStart w:id="0" w:name="_GoBack"/>
      <w:bookmarkEnd w:id="0"/>
    </w:p>
    <w:p w:rsidR="00CE659C" w:rsidRDefault="00CE659C" w:rsidP="00CE659C">
      <w:pPr>
        <w:jc w:val="center"/>
      </w:pPr>
    </w:p>
    <w:sectPr w:rsidR="00CE659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59C"/>
    <w:rsid w:val="003E6175"/>
    <w:rsid w:val="0074572B"/>
    <w:rsid w:val="00B67322"/>
    <w:rsid w:val="00C76B6E"/>
    <w:rsid w:val="00CE659C"/>
    <w:rsid w:val="00F71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9D37C20-6D26-4833-9C48-451DF2B4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259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s10-3c</dc:creator>
  <cp:keywords/>
  <dc:description/>
  <cp:lastModifiedBy>s10-3c</cp:lastModifiedBy>
  <cp:revision>6</cp:revision>
  <dcterms:created xsi:type="dcterms:W3CDTF">2015-05-15T19:06:00Z</dcterms:created>
  <dcterms:modified xsi:type="dcterms:W3CDTF">2015-05-19T15:16:00Z</dcterms:modified>
</cp:coreProperties>
</file>