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D6E" w:rsidRDefault="008E4D6E" w:rsidP="008E4D6E">
      <w:pPr>
        <w:jc w:val="center"/>
        <w:rPr>
          <w:sz w:val="32"/>
        </w:rPr>
      </w:pPr>
    </w:p>
    <w:p w:rsidR="008E4D6E" w:rsidRPr="008E4D6E" w:rsidRDefault="008E4D6E" w:rsidP="008E4D6E">
      <w:pPr>
        <w:jc w:val="center"/>
        <w:rPr>
          <w:sz w:val="32"/>
        </w:rPr>
      </w:pPr>
      <w:r w:rsidRPr="008E4D6E">
        <w:rPr>
          <w:sz w:val="32"/>
        </w:rPr>
        <w:t>RESUMEN CLÍNICO</w:t>
      </w:r>
    </w:p>
    <w:p w:rsidR="008E4D6E" w:rsidRDefault="008E4D6E" w:rsidP="008E4D6E">
      <w:pPr>
        <w:rPr>
          <w:sz w:val="28"/>
        </w:rPr>
      </w:pPr>
    </w:p>
    <w:p w:rsidR="002D169C" w:rsidRDefault="008E4D6E" w:rsidP="00043023">
      <w:r>
        <w:t>NOMBRE:</w:t>
      </w:r>
      <w:r>
        <w:tab/>
      </w:r>
      <w:r w:rsidR="005B282B">
        <w:t>José Carmen Acosta Mireles</w:t>
      </w:r>
      <w:r w:rsidR="002D169C">
        <w:tab/>
      </w:r>
      <w:r>
        <w:br/>
        <w:t>EXPEDIENTE:</w:t>
      </w:r>
      <w:r>
        <w:tab/>
      </w:r>
      <w:r w:rsidR="005B282B">
        <w:t>E24499</w:t>
      </w:r>
      <w:r>
        <w:br/>
      </w:r>
      <w:r>
        <w:br/>
      </w:r>
      <w:r w:rsidR="005B282B">
        <w:t xml:space="preserve">Paciente de 15 años con antecedente de </w:t>
      </w:r>
      <w:proofErr w:type="spellStart"/>
      <w:r w:rsidR="005B282B">
        <w:t>mielomeningocele</w:t>
      </w:r>
      <w:proofErr w:type="spellEnd"/>
      <w:r w:rsidR="005B282B">
        <w:t xml:space="preserve">, hidrocefalia y PCI secundarios, epilepsia. Manejado con </w:t>
      </w:r>
      <w:proofErr w:type="spellStart"/>
      <w:r w:rsidR="005B282B">
        <w:t>Levetiracetam</w:t>
      </w:r>
      <w:proofErr w:type="spellEnd"/>
      <w:r w:rsidR="005B282B">
        <w:t xml:space="preserve">, con internamiento quince días antes por neumonía adquirida en la comunidad, oxigeno dependiente y desnutrición crónica severa. Acude nuevamente por 2 días con dificultad respiratoria, mal manejo de secreciones, sin fiebre. A la exploración con estertores transmitidos, hipoventilación y dificultad respiratoria con sibilancias. Se decide ingreso con diagnóstico de neumonía asociada a cuidados de la salud, con apoyo ventilatorio avanzado y manejo con meropenem. </w:t>
      </w:r>
      <w:r w:rsidR="00795106">
        <w:t>El paciente no presenta respuesta favorable</w:t>
      </w:r>
      <w:r w:rsidR="004917F9">
        <w:t xml:space="preserve">, agregándose progresivamente sangrado </w:t>
      </w:r>
      <w:proofErr w:type="spellStart"/>
      <w:r w:rsidR="004917F9">
        <w:t>traquea</w:t>
      </w:r>
      <w:proofErr w:type="spellEnd"/>
      <w:r w:rsidR="004917F9">
        <w:t>, por lo que</w:t>
      </w:r>
      <w:r w:rsidR="00795106">
        <w:t xml:space="preserve"> fallece.</w:t>
      </w:r>
      <w:bookmarkStart w:id="0" w:name="_GoBack"/>
      <w:bookmarkEnd w:id="0"/>
    </w:p>
    <w:p w:rsidR="008E4D6E" w:rsidRDefault="008E4D6E" w:rsidP="008E4D6E">
      <w:pPr>
        <w:jc w:val="right"/>
      </w:pPr>
    </w:p>
    <w:p w:rsidR="008E4D6E" w:rsidRPr="008E4D6E" w:rsidRDefault="004847E7" w:rsidP="008E4D6E">
      <w:r>
        <w:rPr>
          <w:noProof/>
          <w:lang w:eastAsia="es-MX"/>
        </w:rPr>
        <w:drawing>
          <wp:inline distT="0" distB="0" distL="0" distR="0" wp14:anchorId="3424DB87" wp14:editId="0506AADB">
            <wp:extent cx="2022231" cy="137858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5326" cy="138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4D6E" w:rsidRPr="008E4D6E" w:rsidSect="00830F1E">
      <w:headerReference w:type="default" r:id="rId9"/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7D2F" w:rsidRDefault="00A37D2F" w:rsidP="006A2027">
      <w:pPr>
        <w:spacing w:after="0" w:line="240" w:lineRule="auto"/>
      </w:pPr>
      <w:r>
        <w:separator/>
      </w:r>
    </w:p>
  </w:endnote>
  <w:endnote w:type="continuationSeparator" w:id="0">
    <w:p w:rsidR="00A37D2F" w:rsidRDefault="00A37D2F" w:rsidP="006A2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7D2F" w:rsidRDefault="00A37D2F" w:rsidP="006A2027">
      <w:pPr>
        <w:spacing w:after="0" w:line="240" w:lineRule="auto"/>
      </w:pPr>
      <w:r>
        <w:separator/>
      </w:r>
    </w:p>
  </w:footnote>
  <w:footnote w:type="continuationSeparator" w:id="0">
    <w:p w:rsidR="00A37D2F" w:rsidRDefault="00A37D2F" w:rsidP="006A2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27" w:rsidRDefault="006A2027" w:rsidP="006A2027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1487022" cy="685800"/>
          <wp:effectExtent l="0" t="0" r="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G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441" cy="685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                  </w:t>
    </w:r>
    <w:r>
      <w:rPr>
        <w:noProof/>
        <w:lang w:eastAsia="es-MX"/>
      </w:rPr>
      <w:drawing>
        <wp:inline distT="0" distB="0" distL="0" distR="0" wp14:anchorId="39799DFF" wp14:editId="09AF076C">
          <wp:extent cx="1766686" cy="744415"/>
          <wp:effectExtent l="0" t="0" r="508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idemiología HG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8586" cy="745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A2027" w:rsidRDefault="006A2027" w:rsidP="006A2027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534"/>
    <w:rsid w:val="00043023"/>
    <w:rsid w:val="00055D76"/>
    <w:rsid w:val="000879EA"/>
    <w:rsid w:val="000E15EF"/>
    <w:rsid w:val="00226159"/>
    <w:rsid w:val="002D169C"/>
    <w:rsid w:val="002E36B6"/>
    <w:rsid w:val="003278DA"/>
    <w:rsid w:val="003B2D5A"/>
    <w:rsid w:val="004847E7"/>
    <w:rsid w:val="004917F9"/>
    <w:rsid w:val="005B282B"/>
    <w:rsid w:val="005E569B"/>
    <w:rsid w:val="006A2027"/>
    <w:rsid w:val="00751276"/>
    <w:rsid w:val="00753697"/>
    <w:rsid w:val="00762350"/>
    <w:rsid w:val="00795106"/>
    <w:rsid w:val="007F7648"/>
    <w:rsid w:val="00820E21"/>
    <w:rsid w:val="00830F1E"/>
    <w:rsid w:val="00884B89"/>
    <w:rsid w:val="008D3534"/>
    <w:rsid w:val="008E4D6E"/>
    <w:rsid w:val="009261D6"/>
    <w:rsid w:val="009600A4"/>
    <w:rsid w:val="00993640"/>
    <w:rsid w:val="009A096B"/>
    <w:rsid w:val="00A37D2F"/>
    <w:rsid w:val="00A6170A"/>
    <w:rsid w:val="00A86582"/>
    <w:rsid w:val="00C00FDC"/>
    <w:rsid w:val="00D4539F"/>
    <w:rsid w:val="00DA3189"/>
    <w:rsid w:val="00E234DD"/>
    <w:rsid w:val="00E54F1B"/>
    <w:rsid w:val="00F56C89"/>
    <w:rsid w:val="00F63EE5"/>
    <w:rsid w:val="00F92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2C94E43-5A7D-4548-A18D-41217D19C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119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Aldo Medina S</dc:creator>
  <cp:keywords/>
  <dc:description/>
  <cp:lastModifiedBy>Dr Aldo Medina S</cp:lastModifiedBy>
  <cp:revision>16</cp:revision>
  <cp:lastPrinted>2015-03-26T20:55:00Z</cp:lastPrinted>
  <dcterms:created xsi:type="dcterms:W3CDTF">2015-03-26T17:57:00Z</dcterms:created>
  <dcterms:modified xsi:type="dcterms:W3CDTF">2015-07-20T20:14:00Z</dcterms:modified>
</cp:coreProperties>
</file>