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EE336E" w:rsidRDefault="00324146" w:rsidP="00EB795C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296C40" w:rsidRDefault="00EB795C" w:rsidP="009458EB">
      <w:pPr>
        <w:spacing w:after="0" w:line="360" w:lineRule="auto"/>
        <w:jc w:val="right"/>
        <w:rPr>
          <w:sz w:val="18"/>
          <w:szCs w:val="20"/>
        </w:rPr>
      </w:pPr>
      <w:r w:rsidRPr="00296C40">
        <w:rPr>
          <w:sz w:val="18"/>
          <w:szCs w:val="20"/>
        </w:rPr>
        <w:t>FOLIO: 150673898</w:t>
      </w:r>
    </w:p>
    <w:p w:rsidR="00324146" w:rsidRPr="00296C40" w:rsidRDefault="00324146" w:rsidP="009D6CC6">
      <w:pPr>
        <w:spacing w:after="0" w:line="360" w:lineRule="auto"/>
        <w:jc w:val="right"/>
        <w:rPr>
          <w:sz w:val="20"/>
        </w:rPr>
      </w:pPr>
    </w:p>
    <w:p w:rsidR="00C72BB6" w:rsidRPr="00296C40" w:rsidRDefault="00EE336E" w:rsidP="009D6CC6">
      <w:pPr>
        <w:spacing w:after="0" w:line="360" w:lineRule="auto"/>
        <w:jc w:val="both"/>
        <w:rPr>
          <w:b/>
          <w:sz w:val="20"/>
        </w:rPr>
      </w:pPr>
      <w:r w:rsidRPr="00296C40">
        <w:rPr>
          <w:b/>
          <w:sz w:val="20"/>
        </w:rPr>
        <w:t xml:space="preserve">SEXO: </w:t>
      </w:r>
      <w:r w:rsidR="00EB795C" w:rsidRPr="00296C40">
        <w:rPr>
          <w:b/>
          <w:sz w:val="20"/>
        </w:rPr>
        <w:t xml:space="preserve">MASCULINO                        </w:t>
      </w:r>
      <w:r w:rsidRPr="00296C40">
        <w:rPr>
          <w:b/>
          <w:sz w:val="20"/>
        </w:rPr>
        <w:t xml:space="preserve"> EDAD: </w:t>
      </w:r>
      <w:r w:rsidR="00EB795C" w:rsidRPr="00296C40">
        <w:rPr>
          <w:b/>
          <w:sz w:val="20"/>
        </w:rPr>
        <w:t>3 MESES</w:t>
      </w:r>
      <w:r w:rsidRPr="00296C40">
        <w:rPr>
          <w:b/>
          <w:sz w:val="20"/>
        </w:rPr>
        <w:t xml:space="preserve">    FECHA DE NACIMIENTO: </w:t>
      </w:r>
      <w:r w:rsidR="00EB795C" w:rsidRPr="00296C40">
        <w:rPr>
          <w:b/>
          <w:sz w:val="20"/>
        </w:rPr>
        <w:t>16/02/15</w:t>
      </w:r>
    </w:p>
    <w:p w:rsidR="00324146" w:rsidRPr="00296C40" w:rsidRDefault="00324146" w:rsidP="009D6CC6">
      <w:pPr>
        <w:spacing w:after="0" w:line="360" w:lineRule="auto"/>
        <w:jc w:val="both"/>
        <w:rPr>
          <w:b/>
          <w:sz w:val="20"/>
        </w:rPr>
      </w:pPr>
      <w:r w:rsidRPr="00296C40">
        <w:rPr>
          <w:b/>
          <w:sz w:val="20"/>
        </w:rPr>
        <w:t xml:space="preserve">NOMBRE: </w:t>
      </w:r>
      <w:r w:rsidR="00EB795C" w:rsidRPr="00296C40">
        <w:rPr>
          <w:b/>
          <w:sz w:val="20"/>
        </w:rPr>
        <w:t>RECIEN NACIDO VELAZQUE</w:t>
      </w:r>
      <w:r w:rsidR="001C6BC1">
        <w:rPr>
          <w:b/>
          <w:sz w:val="20"/>
        </w:rPr>
        <w:t>Z</w:t>
      </w:r>
      <w:r w:rsidR="00EB795C" w:rsidRPr="00296C40">
        <w:rPr>
          <w:b/>
          <w:sz w:val="20"/>
        </w:rPr>
        <w:t xml:space="preserve"> LUNA</w:t>
      </w:r>
    </w:p>
    <w:p w:rsidR="00324146" w:rsidRPr="00296C40" w:rsidRDefault="00324146" w:rsidP="009D6CC6">
      <w:pPr>
        <w:spacing w:after="0" w:line="360" w:lineRule="auto"/>
        <w:jc w:val="both"/>
        <w:rPr>
          <w:b/>
          <w:sz w:val="20"/>
        </w:rPr>
      </w:pPr>
      <w:r w:rsidRPr="00296C40">
        <w:rPr>
          <w:b/>
          <w:sz w:val="20"/>
        </w:rPr>
        <w:t xml:space="preserve">DOMICILIO: </w:t>
      </w:r>
      <w:r w:rsidR="00EB795C" w:rsidRPr="00296C40">
        <w:rPr>
          <w:b/>
          <w:sz w:val="20"/>
        </w:rPr>
        <w:t>JARRILLA 301 COL JUAREZ TAMUIN  SLP</w:t>
      </w:r>
    </w:p>
    <w:p w:rsidR="00324146" w:rsidRPr="00296C40" w:rsidRDefault="00324146" w:rsidP="009D6CC6">
      <w:pPr>
        <w:spacing w:after="0" w:line="360" w:lineRule="auto"/>
        <w:jc w:val="both"/>
        <w:rPr>
          <w:b/>
          <w:sz w:val="20"/>
        </w:rPr>
      </w:pPr>
      <w:r w:rsidRPr="00296C40">
        <w:rPr>
          <w:b/>
          <w:sz w:val="20"/>
        </w:rPr>
        <w:t>FECHA DE INGRESO</w:t>
      </w:r>
      <w:r w:rsidR="00EB795C" w:rsidRPr="00296C40">
        <w:rPr>
          <w:b/>
          <w:sz w:val="20"/>
        </w:rPr>
        <w:t>: 08/04/15              FECHA DE DEFUNCION: 27/05/15</w:t>
      </w:r>
    </w:p>
    <w:p w:rsidR="00EB795C" w:rsidRDefault="00EB795C" w:rsidP="009D6CC6">
      <w:pPr>
        <w:spacing w:after="0" w:line="360" w:lineRule="auto"/>
        <w:jc w:val="both"/>
        <w:rPr>
          <w:b/>
        </w:rPr>
      </w:pPr>
    </w:p>
    <w:p w:rsidR="00EB795C" w:rsidRDefault="00AC08A1" w:rsidP="009D6CC6">
      <w:pPr>
        <w:spacing w:after="0" w:line="360" w:lineRule="auto"/>
        <w:jc w:val="both"/>
        <w:rPr>
          <w:b/>
          <w:sz w:val="18"/>
        </w:rPr>
      </w:pPr>
      <w:r w:rsidRPr="00296C40">
        <w:rPr>
          <w:b/>
          <w:sz w:val="18"/>
        </w:rPr>
        <w:t xml:space="preserve">SE TRATA DE PACIENTE MASCULINO DE 3 MESES DE EDAD PRODUCTO DE G:2 DE MADRE DE 24 AÑOS </w:t>
      </w:r>
      <w:r w:rsidR="002D19FA" w:rsidRPr="00296C40">
        <w:rPr>
          <w:b/>
          <w:sz w:val="18"/>
        </w:rPr>
        <w:t>OBTENIDO POR  PARTO A LAS 37 SDG CON APGAR 8/9, PESO AL NACER DE 3080 GR, EMBARAZO NORMOEVOLUTIVO CON CONTROL REGULAR,</w:t>
      </w:r>
      <w:r w:rsidR="00A4251F" w:rsidRPr="00296C40">
        <w:rPr>
          <w:b/>
          <w:sz w:val="18"/>
        </w:rPr>
        <w:t xml:space="preserve"> ALIMENTADO CON FORMULA Y SENO MATERNO, CUADRO VACUNAL BCG Y HEPATITIS C.</w:t>
      </w:r>
      <w:r w:rsidR="002D19FA" w:rsidRPr="00296C40">
        <w:rPr>
          <w:b/>
          <w:sz w:val="18"/>
        </w:rPr>
        <w:t xml:space="preserve"> </w:t>
      </w:r>
      <w:r w:rsidR="001C6BC1">
        <w:rPr>
          <w:b/>
          <w:sz w:val="18"/>
        </w:rPr>
        <w:t xml:space="preserve">REQUIRIO A SU NACIMIENTO 5 SEMANAS DE </w:t>
      </w:r>
      <w:r w:rsidR="001C6BC1">
        <w:rPr>
          <w:b/>
          <w:sz w:val="18"/>
        </w:rPr>
        <w:tab/>
        <w:t>HOSPITALARIA</w:t>
      </w:r>
      <w:r w:rsidR="002D19FA" w:rsidRPr="00296C40">
        <w:rPr>
          <w:b/>
          <w:sz w:val="18"/>
        </w:rPr>
        <w:t xml:space="preserve"> CON DX DE MALFORMACION INTESTINAL ( VOLVULUS INTESTINAL ) LAPE</w:t>
      </w:r>
      <w:r w:rsidR="00A4251F" w:rsidRPr="00296C40">
        <w:rPr>
          <w:b/>
          <w:sz w:val="18"/>
        </w:rPr>
        <w:t>+ ILEOSTOMIA</w:t>
      </w:r>
      <w:r w:rsidR="002D19FA" w:rsidRPr="00296C40">
        <w:rPr>
          <w:b/>
          <w:sz w:val="18"/>
        </w:rPr>
        <w:t xml:space="preserve"> EL 16 DE FEBRERO DEL 2015, SE RESECA 80 CM DE ILEOTERMINAL DEJANDO ESTOMA TERMINAL FUNCIONAL DE COLON ASCENDENTE SE DA DE ALTA EL DIA 24 DE MARZO CON CITA EN UN MES A CIRUGIA PEDIATRICA. REINGRESA A ESTA UNIDAD EL DIA 8 DE ABRIL A LAS 22 HRS CON DIAGNOSTICOS DE SINDROME </w:t>
      </w:r>
      <w:r w:rsidR="00A4251F" w:rsidRPr="00296C40">
        <w:rPr>
          <w:b/>
          <w:sz w:val="18"/>
        </w:rPr>
        <w:t xml:space="preserve">FEBRIL, SINDROME DE INTESTINO CORTO, </w:t>
      </w:r>
      <w:r w:rsidR="002D19FA" w:rsidRPr="00296C40">
        <w:rPr>
          <w:b/>
          <w:sz w:val="18"/>
        </w:rPr>
        <w:t xml:space="preserve"> EDA </w:t>
      </w:r>
      <w:r w:rsidR="00A4251F" w:rsidRPr="00296C40">
        <w:rPr>
          <w:b/>
          <w:sz w:val="18"/>
        </w:rPr>
        <w:t>SECUNDARIA,</w:t>
      </w:r>
      <w:r w:rsidR="002D19FA" w:rsidRPr="00296C40">
        <w:rPr>
          <w:b/>
          <w:sz w:val="18"/>
        </w:rPr>
        <w:t xml:space="preserve"> CON DESHIDRATACION MODERADA Y DESNUTRICION GRADO III</w:t>
      </w:r>
      <w:r w:rsidR="00A4251F" w:rsidRPr="00296C40">
        <w:rPr>
          <w:b/>
          <w:sz w:val="18"/>
        </w:rPr>
        <w:t xml:space="preserve">. EL DIA 16 DE ABRIL SE COLOCA CATETER CENTRAL Y SE ENCUENTRA ESTOMA FUNCIONAL. </w:t>
      </w:r>
      <w:r w:rsidR="00296C40" w:rsidRPr="00296C40">
        <w:rPr>
          <w:b/>
          <w:sz w:val="18"/>
        </w:rPr>
        <w:t>EL 18 DE AB</w:t>
      </w:r>
      <w:r w:rsidR="001C6BC1">
        <w:rPr>
          <w:b/>
          <w:sz w:val="18"/>
        </w:rPr>
        <w:t>RIL SE INICIA CALCULO PARA NPT</w:t>
      </w:r>
      <w:r w:rsidR="00DF6336" w:rsidRPr="00296C40">
        <w:rPr>
          <w:b/>
          <w:sz w:val="18"/>
        </w:rPr>
        <w:t>.  EL 11 DE MAYO PASA A QUIROFANO PARA CIERRE DE ILEOSTOMIA. EL 16 DE MAYO SE INGRESA NUEVAMENTE PARA LAPE CIERRE PRIMARIO Y ASEO DE CAVIDAD. EL 19 DE MAYO LO REPORTAMOS COMO INFECCION NOSOCOMIAL POR DEHISCENCIA DE HERIDA QUIRURGICA.  EL 21 DE M</w:t>
      </w:r>
      <w:r w:rsidR="00D707E8" w:rsidRPr="00296C40">
        <w:rPr>
          <w:b/>
          <w:sz w:val="18"/>
        </w:rPr>
        <w:t xml:space="preserve">AYO PLASTIA ABDOMINAL POR EVISCERACION. EL 26 DE MAYO SE REALIZA CIERRE DE PARED CON PUNTOS DE CONTENSION. </w:t>
      </w:r>
      <w:r w:rsidR="00296C40" w:rsidRPr="00296C40">
        <w:rPr>
          <w:b/>
          <w:sz w:val="18"/>
        </w:rPr>
        <w:t xml:space="preserve">  EL 27 DE MAYO SE REPORTA GRAVE CON ACIDOSIS METABOLICA, PALIDEZ DE TEGUMENTOS, SANGRADO DE TUBO DIGESTIVO POR LA SONDA, EN MALAS CONDICIONES GENERALES, PULSOS DEBILES CON TENDENCIA A BRADICARDIA, SE ENCUENTRA EVOLUCIONANDO A PARO CARDIACO, SE DA ASISTENCIA CON BOLSA Y MASAJE SIN RESPUESTA , PRESENTA PARO CARDIACO IRREVERSIBLE A MANIOBRAS.</w:t>
      </w:r>
    </w:p>
    <w:p w:rsidR="00703E48" w:rsidRPr="00296C40" w:rsidRDefault="00703E48" w:rsidP="009D6CC6">
      <w:pPr>
        <w:spacing w:after="0" w:line="360" w:lineRule="auto"/>
        <w:jc w:val="both"/>
        <w:rPr>
          <w:b/>
          <w:sz w:val="18"/>
        </w:rPr>
      </w:pPr>
      <w:r>
        <w:rPr>
          <w:b/>
          <w:sz w:val="18"/>
        </w:rPr>
        <w:t>POR SU PATOLOGIA DE NACIMIENTO EL RIESGO DE DESNUTRICION ERA ELEVADO</w:t>
      </w:r>
    </w:p>
    <w:p w:rsidR="004A4509" w:rsidRPr="00296C40" w:rsidRDefault="004A4509" w:rsidP="00C72BB6">
      <w:pPr>
        <w:spacing w:after="0" w:line="360" w:lineRule="auto"/>
        <w:jc w:val="both"/>
        <w:rPr>
          <w:sz w:val="18"/>
        </w:rPr>
      </w:pPr>
      <w:bookmarkStart w:id="0" w:name="_GoBack"/>
      <w:bookmarkEnd w:id="0"/>
    </w:p>
    <w:p w:rsidR="00A42D40" w:rsidRPr="00296C40" w:rsidRDefault="00A42D40" w:rsidP="00A42D40">
      <w:pPr>
        <w:spacing w:after="0" w:line="360" w:lineRule="auto"/>
        <w:jc w:val="both"/>
        <w:rPr>
          <w:b/>
          <w:sz w:val="18"/>
        </w:rPr>
      </w:pPr>
    </w:p>
    <w:p w:rsidR="00324146" w:rsidRPr="00296C40" w:rsidRDefault="00324146" w:rsidP="009D6CC6">
      <w:pPr>
        <w:spacing w:after="0" w:line="360" w:lineRule="auto"/>
        <w:jc w:val="right"/>
        <w:rPr>
          <w:b/>
          <w:sz w:val="18"/>
        </w:rPr>
      </w:pPr>
    </w:p>
    <w:p w:rsidR="00324146" w:rsidRPr="00296C40" w:rsidRDefault="00324146" w:rsidP="009D6CC6">
      <w:pPr>
        <w:spacing w:after="0" w:line="360" w:lineRule="auto"/>
        <w:jc w:val="right"/>
        <w:rPr>
          <w:b/>
          <w:sz w:val="18"/>
        </w:rPr>
      </w:pPr>
      <w:r w:rsidRPr="00296C40">
        <w:rPr>
          <w:b/>
          <w:sz w:val="18"/>
        </w:rPr>
        <w:t>RHOVE</w:t>
      </w:r>
    </w:p>
    <w:p w:rsidR="00E0261F" w:rsidRPr="00296C40" w:rsidRDefault="00324146" w:rsidP="009D6CC6">
      <w:pPr>
        <w:spacing w:after="0" w:line="360" w:lineRule="auto"/>
        <w:jc w:val="right"/>
        <w:rPr>
          <w:b/>
          <w:sz w:val="18"/>
        </w:rPr>
      </w:pPr>
      <w:r w:rsidRPr="00296C40">
        <w:rPr>
          <w:b/>
          <w:sz w:val="18"/>
        </w:rPr>
        <w:t>DRA. CLAUDIA AIDE RODRIGUEZ TREJO</w:t>
      </w:r>
    </w:p>
    <w:p w:rsidR="00C72BB6" w:rsidRPr="00296C40" w:rsidRDefault="00C72BB6" w:rsidP="009D6CC6">
      <w:pPr>
        <w:spacing w:after="0" w:line="360" w:lineRule="auto"/>
        <w:jc w:val="right"/>
        <w:rPr>
          <w:b/>
          <w:sz w:val="18"/>
        </w:rPr>
      </w:pPr>
      <w:r w:rsidRPr="00296C40">
        <w:rPr>
          <w:b/>
          <w:sz w:val="18"/>
        </w:rPr>
        <w:t>Cedprof. 4047341</w:t>
      </w:r>
    </w:p>
    <w:sectPr w:rsidR="00C72BB6" w:rsidRPr="00296C40" w:rsidSect="00E90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09A" w:rsidRDefault="00CF609A" w:rsidP="009D6CC6">
      <w:pPr>
        <w:spacing w:after="0" w:line="240" w:lineRule="auto"/>
      </w:pPr>
      <w:r>
        <w:separator/>
      </w:r>
    </w:p>
  </w:endnote>
  <w:endnote w:type="continuationSeparator" w:id="1">
    <w:p w:rsidR="00CF609A" w:rsidRDefault="00CF609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0D5CC7" w:rsidRPr="000D5CC7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0D5CC7" w:rsidRPr="000D5CC7">
      <w:rPr>
        <w:rFonts w:eastAsiaTheme="minorEastAsia"/>
        <w:sz w:val="18"/>
        <w:szCs w:val="18"/>
      </w:rPr>
      <w:fldChar w:fldCharType="separate"/>
    </w:r>
    <w:r w:rsidR="00703E48" w:rsidRPr="00703E4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0D5CC7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09A" w:rsidRDefault="00CF609A" w:rsidP="009D6CC6">
      <w:pPr>
        <w:spacing w:after="0" w:line="240" w:lineRule="auto"/>
      </w:pPr>
      <w:r>
        <w:separator/>
      </w:r>
    </w:p>
  </w:footnote>
  <w:footnote w:type="continuationSeparator" w:id="1">
    <w:p w:rsidR="00CF609A" w:rsidRDefault="00CF609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61F8"/>
    <w:rsid w:val="0003573F"/>
    <w:rsid w:val="000B09B4"/>
    <w:rsid w:val="000D5CC7"/>
    <w:rsid w:val="00110DC8"/>
    <w:rsid w:val="00196AAC"/>
    <w:rsid w:val="001C6BC1"/>
    <w:rsid w:val="002329BF"/>
    <w:rsid w:val="00296C40"/>
    <w:rsid w:val="002B4222"/>
    <w:rsid w:val="002B5B0A"/>
    <w:rsid w:val="002D19FA"/>
    <w:rsid w:val="00324146"/>
    <w:rsid w:val="00380A79"/>
    <w:rsid w:val="00402454"/>
    <w:rsid w:val="00415C08"/>
    <w:rsid w:val="004421C4"/>
    <w:rsid w:val="00480E61"/>
    <w:rsid w:val="004A4509"/>
    <w:rsid w:val="005319BF"/>
    <w:rsid w:val="005440F2"/>
    <w:rsid w:val="005703D9"/>
    <w:rsid w:val="005C1AD9"/>
    <w:rsid w:val="005E13F0"/>
    <w:rsid w:val="005F2483"/>
    <w:rsid w:val="00661188"/>
    <w:rsid w:val="006A44C9"/>
    <w:rsid w:val="006A720F"/>
    <w:rsid w:val="006A7AFB"/>
    <w:rsid w:val="006B3611"/>
    <w:rsid w:val="00703E48"/>
    <w:rsid w:val="00834DEB"/>
    <w:rsid w:val="00834F78"/>
    <w:rsid w:val="008F15D5"/>
    <w:rsid w:val="009458EB"/>
    <w:rsid w:val="009D6CC6"/>
    <w:rsid w:val="009E21C5"/>
    <w:rsid w:val="00A40F13"/>
    <w:rsid w:val="00A4251F"/>
    <w:rsid w:val="00A42D40"/>
    <w:rsid w:val="00A92D29"/>
    <w:rsid w:val="00AC08A1"/>
    <w:rsid w:val="00B75F4F"/>
    <w:rsid w:val="00BF5BF7"/>
    <w:rsid w:val="00BF7F4D"/>
    <w:rsid w:val="00C00267"/>
    <w:rsid w:val="00C72BB6"/>
    <w:rsid w:val="00CC37A3"/>
    <w:rsid w:val="00CF609A"/>
    <w:rsid w:val="00D672A1"/>
    <w:rsid w:val="00D707E8"/>
    <w:rsid w:val="00DF6336"/>
    <w:rsid w:val="00E0261F"/>
    <w:rsid w:val="00E375B8"/>
    <w:rsid w:val="00E90A0F"/>
    <w:rsid w:val="00EB795C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161707"/>
    <w:rsid w:val="00173751"/>
    <w:rsid w:val="00191628"/>
    <w:rsid w:val="00294366"/>
    <w:rsid w:val="002B4E0B"/>
    <w:rsid w:val="004F702A"/>
    <w:rsid w:val="00621F4F"/>
    <w:rsid w:val="006D7F65"/>
    <w:rsid w:val="00AC1B3E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RHOVE1</cp:lastModifiedBy>
  <cp:revision>4</cp:revision>
  <cp:lastPrinted>2014-08-25T18:25:00Z</cp:lastPrinted>
  <dcterms:created xsi:type="dcterms:W3CDTF">2015-06-03T17:39:00Z</dcterms:created>
  <dcterms:modified xsi:type="dcterms:W3CDTF">2015-06-03T18:07:00Z</dcterms:modified>
</cp:coreProperties>
</file>