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</w:p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EE336E" w:rsidRDefault="00EE336E" w:rsidP="00CD5071">
      <w:pPr>
        <w:spacing w:after="0" w:line="360" w:lineRule="auto"/>
        <w:rPr>
          <w:sz w:val="20"/>
          <w:szCs w:val="20"/>
        </w:rPr>
      </w:pPr>
    </w:p>
    <w:p w:rsidR="00324146" w:rsidRPr="00EF7048" w:rsidRDefault="00324146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FOLIO </w:t>
      </w:r>
      <w:r w:rsidR="00CD5071">
        <w:rPr>
          <w:sz w:val="20"/>
          <w:szCs w:val="20"/>
        </w:rPr>
        <w:t xml:space="preserve"> 150676655</w:t>
      </w:r>
    </w:p>
    <w:p w:rsidR="00324146" w:rsidRDefault="00324146" w:rsidP="009D6CC6">
      <w:pPr>
        <w:spacing w:after="0" w:line="360" w:lineRule="auto"/>
        <w:jc w:val="right"/>
      </w:pPr>
    </w:p>
    <w:p w:rsidR="00C72BB6" w:rsidRDefault="00EE336E" w:rsidP="009D6CC6">
      <w:pPr>
        <w:spacing w:after="0" w:line="360" w:lineRule="auto"/>
        <w:jc w:val="both"/>
        <w:rPr>
          <w:b/>
        </w:rPr>
      </w:pPr>
      <w:r>
        <w:rPr>
          <w:b/>
        </w:rPr>
        <w:t>SEXO</w:t>
      </w:r>
      <w:r w:rsidR="00B545EE">
        <w:rPr>
          <w:b/>
        </w:rPr>
        <w:t xml:space="preserve">: Masculino </w:t>
      </w:r>
      <w:r>
        <w:rPr>
          <w:b/>
        </w:rPr>
        <w:t>EDAD</w:t>
      </w:r>
      <w:r w:rsidR="00B545EE">
        <w:rPr>
          <w:b/>
        </w:rPr>
        <w:t>: 22 años</w:t>
      </w:r>
      <w:r>
        <w:rPr>
          <w:b/>
        </w:rPr>
        <w:t xml:space="preserve">   FECHA DE NACIMIENTO: </w:t>
      </w:r>
      <w:r w:rsidR="00B545EE">
        <w:rPr>
          <w:b/>
        </w:rPr>
        <w:t>07.01.93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NOMBRE: </w:t>
      </w:r>
      <w:r w:rsidR="00CD5071">
        <w:rPr>
          <w:b/>
        </w:rPr>
        <w:t>B</w:t>
      </w:r>
      <w:r w:rsidR="00B545EE">
        <w:rPr>
          <w:b/>
        </w:rPr>
        <w:t xml:space="preserve">etuel Martínez Hernández 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DOMICILIO: </w:t>
      </w:r>
      <w:r w:rsidR="00B545EE">
        <w:rPr>
          <w:b/>
        </w:rPr>
        <w:t>Suchiaco, Coxcatlán. San Luis Potosi</w:t>
      </w:r>
    </w:p>
    <w:p w:rsidR="004A4509" w:rsidRPr="00CD5071" w:rsidRDefault="00324146" w:rsidP="00C72BB6">
      <w:pPr>
        <w:spacing w:after="0" w:line="360" w:lineRule="auto"/>
        <w:jc w:val="both"/>
        <w:rPr>
          <w:b/>
        </w:rPr>
      </w:pPr>
      <w:r w:rsidRPr="009D6CC6">
        <w:rPr>
          <w:b/>
        </w:rPr>
        <w:t>FECHA DE INGRESO</w:t>
      </w:r>
      <w:r w:rsidR="00B545EE">
        <w:rPr>
          <w:b/>
        </w:rPr>
        <w:t xml:space="preserve">: 25.05.15 </w:t>
      </w:r>
      <w:r w:rsidR="00F75115">
        <w:rPr>
          <w:b/>
        </w:rPr>
        <w:t>FECHA DE DEFUNCION</w:t>
      </w:r>
      <w:r w:rsidR="00B545EE">
        <w:rPr>
          <w:b/>
        </w:rPr>
        <w:t>: 31.05.15</w:t>
      </w:r>
      <w:r w:rsidR="00F75115">
        <w:rPr>
          <w:b/>
        </w:rPr>
        <w:t xml:space="preserve"> </w:t>
      </w:r>
      <w:bookmarkStart w:id="0" w:name="_GoBack"/>
      <w:bookmarkEnd w:id="0"/>
    </w:p>
    <w:p w:rsidR="00B545EE" w:rsidRDefault="00B545EE" w:rsidP="00B545EE">
      <w:pPr>
        <w:spacing w:after="0" w:line="240" w:lineRule="auto"/>
        <w:jc w:val="both"/>
        <w:rPr>
          <w:b/>
        </w:rPr>
      </w:pPr>
      <w:r>
        <w:rPr>
          <w:b/>
        </w:rPr>
        <w:t>Paciente masculino de 22 años de edad, cultivador de naranjas. Sin antecedentes heredofamiliares de relevancia.</w:t>
      </w:r>
      <w:r w:rsidR="00B84E77">
        <w:rPr>
          <w:b/>
        </w:rPr>
        <w:t xml:space="preserve"> Niega alérgicos, transfucionales, Qxs y transfucionales. Nunca antes ho</w:t>
      </w:r>
      <w:r w:rsidR="00CD5071">
        <w:rPr>
          <w:b/>
        </w:rPr>
        <w:t>sp</w:t>
      </w:r>
      <w:r w:rsidR="00B84E77">
        <w:rPr>
          <w:b/>
        </w:rPr>
        <w:t>italizado</w:t>
      </w:r>
    </w:p>
    <w:p w:rsidR="00CD5071" w:rsidRDefault="00B545EE" w:rsidP="00B545EE">
      <w:pPr>
        <w:spacing w:after="0" w:line="240" w:lineRule="auto"/>
        <w:jc w:val="both"/>
        <w:rPr>
          <w:b/>
        </w:rPr>
      </w:pPr>
      <w:r>
        <w:rPr>
          <w:b/>
        </w:rPr>
        <w:t>Acude a urgencias el día 25.05.15 por referir edema de mi</w:t>
      </w:r>
      <w:r w:rsidR="006C2D18">
        <w:rPr>
          <w:b/>
        </w:rPr>
        <w:t xml:space="preserve">embro </w:t>
      </w:r>
      <w:r w:rsidR="00B84E77">
        <w:rPr>
          <w:b/>
        </w:rPr>
        <w:t>torá</w:t>
      </w:r>
      <w:r w:rsidR="006C2D18">
        <w:rPr>
          <w:b/>
        </w:rPr>
        <w:t>cico</w:t>
      </w:r>
      <w:r>
        <w:rPr>
          <w:b/>
        </w:rPr>
        <w:t xml:space="preserve"> izquierdo y disminución de la fuerza en 4 extremidades, disnea de medianos esfuerzos de 3 días de evolución sin mejoría, menciona haber estado expuesto a herbicidas, se encuentra en área de choque, </w:t>
      </w:r>
      <w:r w:rsidR="00B84E77">
        <w:rPr>
          <w:b/>
        </w:rPr>
        <w:t xml:space="preserve">se decide </w:t>
      </w:r>
      <w:r>
        <w:rPr>
          <w:b/>
        </w:rPr>
        <w:t xml:space="preserve">intubación orotraqueal. valorado </w:t>
      </w:r>
      <w:r w:rsidR="00B84E77">
        <w:rPr>
          <w:b/>
        </w:rPr>
        <w:t xml:space="preserve">por MI </w:t>
      </w:r>
      <w:r>
        <w:rPr>
          <w:b/>
        </w:rPr>
        <w:t>se encuentra con broncoespasmo, con ventilación mecánica con parámetros Fio2 80% que posterior disminuye a 60, PEEP 5</w:t>
      </w:r>
      <w:r w:rsidR="006C2D18">
        <w:rPr>
          <w:b/>
        </w:rPr>
        <w:t xml:space="preserve">, con FR 33, sin aminas presoras, se encuentra con precordio con tendencia a la taquicardia secundario a sedación insuficiente, se encuentra abdomen con peristalsis disminuida, extremidades </w:t>
      </w:r>
      <w:r w:rsidR="00A07527">
        <w:rPr>
          <w:b/>
        </w:rPr>
        <w:t xml:space="preserve">torácica </w:t>
      </w:r>
      <w:r w:rsidR="006C2D18">
        <w:rPr>
          <w:b/>
        </w:rPr>
        <w:t xml:space="preserve"> izquierda con edema en toda su extensión, aumento de temperatura y de coloración, sin embargo con buena respuesta de llenado capilar, </w:t>
      </w:r>
      <w:r w:rsidR="006C2D18" w:rsidRPr="00A36E6E">
        <w:rPr>
          <w:b/>
          <w:u w:val="single"/>
        </w:rPr>
        <w:t>no se encuentran datos de mordeduras o picaduras</w:t>
      </w:r>
      <w:r w:rsidR="00C8125A" w:rsidRPr="00A36E6E">
        <w:rPr>
          <w:b/>
          <w:u w:val="single"/>
        </w:rPr>
        <w:t xml:space="preserve"> por insectos</w:t>
      </w:r>
      <w:r w:rsidR="006C2D18" w:rsidRPr="00A36E6E">
        <w:rPr>
          <w:b/>
          <w:u w:val="single"/>
        </w:rPr>
        <w:t>,</w:t>
      </w:r>
      <w:r w:rsidR="006C2D18">
        <w:rPr>
          <w:b/>
        </w:rPr>
        <w:t xml:space="preserve"> al ECK con crecimiento de cavidad sobre un taquicardia de base, se encuentra con datos de sepsis severa de origen a determinar pb por </w:t>
      </w:r>
      <w:r w:rsidR="00CD5071">
        <w:rPr>
          <w:b/>
        </w:rPr>
        <w:t>infección de miembro torácico izquierdo</w:t>
      </w:r>
      <w:r w:rsidR="006C2D18">
        <w:rPr>
          <w:b/>
        </w:rPr>
        <w:t>, se inicia manejo empirico con antimicrobianos y rehidratación, se solicita pas</w:t>
      </w:r>
      <w:r w:rsidR="00CD5071">
        <w:rPr>
          <w:b/>
        </w:rPr>
        <w:t>e</w:t>
      </w:r>
      <w:r w:rsidR="006C2D18">
        <w:rPr>
          <w:b/>
        </w:rPr>
        <w:t xml:space="preserve"> a UCI al haber lugar, con diagnosticos de sepsis severa, lesión renal aguda, Pb celulitis de MTI. </w:t>
      </w:r>
      <w:r w:rsidR="00CD5071">
        <w:rPr>
          <w:b/>
        </w:rPr>
        <w:t xml:space="preserve">Rx con </w:t>
      </w:r>
      <w:r w:rsidR="006C2D18">
        <w:rPr>
          <w:b/>
        </w:rPr>
        <w:t xml:space="preserve"> infiltración microreticulonodular bilateral. Es ingresado al día siguiente a </w:t>
      </w:r>
      <w:r w:rsidR="00CD5071">
        <w:rPr>
          <w:b/>
        </w:rPr>
        <w:t xml:space="preserve">UCI, </w:t>
      </w:r>
      <w:r w:rsidR="006C2D18">
        <w:rPr>
          <w:b/>
        </w:rPr>
        <w:t xml:space="preserve">en donde se recibe en malas condiciones generales con AMV en AC, sedación con ramsay 6, campos pulmonares hipoventilados, con estertores subcrepitantes diseminados, </w:t>
      </w:r>
      <w:r w:rsidR="00A36E6E">
        <w:rPr>
          <w:b/>
        </w:rPr>
        <w:t>disminuciones</w:t>
      </w:r>
      <w:r w:rsidR="006C2D18">
        <w:rPr>
          <w:b/>
        </w:rPr>
        <w:t xml:space="preserve"> murmullo vesicular </w:t>
      </w:r>
      <w:r w:rsidR="00A36E6E">
        <w:rPr>
          <w:b/>
        </w:rPr>
        <w:t>así</w:t>
      </w:r>
      <w:r w:rsidR="006C2D18">
        <w:rPr>
          <w:b/>
        </w:rPr>
        <w:t xml:space="preserve"> como ruidos peristálticos, precordio persiste con taquicardia, extremidad </w:t>
      </w:r>
      <w:r w:rsidR="00A07527">
        <w:rPr>
          <w:b/>
        </w:rPr>
        <w:t xml:space="preserve">torácica izquierda continua con edema, calor, rubor, tumor, sin embargo con pulsos presentes, sin datos de síndrome compartimental, con labs de control glicemia de 107mg/dl urea 99 creat 1.6 BUN 46.26 sodio 136 potasio 4.5 CPK 142 MB 76 DHL 1024 con presencia de proteinuria, con fiebre persistente y con acidosis respiratoria, se encuentra ya con daño renal y rabdiomiolisis, con datos de dificultad respiratoria y daño alveolar difuso, altamente complicable con defunción, continúa en </w:t>
      </w:r>
      <w:r w:rsidR="00A36E6E">
        <w:rPr>
          <w:b/>
        </w:rPr>
        <w:t>UCI, sin</w:t>
      </w:r>
      <w:r w:rsidR="00A07527">
        <w:rPr>
          <w:b/>
        </w:rPr>
        <w:t xml:space="preserve"> mejoría en su estado de salud, sin </w:t>
      </w:r>
      <w:r w:rsidR="00A36E6E">
        <w:rPr>
          <w:b/>
        </w:rPr>
        <w:t>disminución</w:t>
      </w:r>
      <w:r w:rsidR="00CD5071">
        <w:rPr>
          <w:b/>
        </w:rPr>
        <w:t xml:space="preserve"> de edema , </w:t>
      </w:r>
      <w:r w:rsidR="00A07527">
        <w:rPr>
          <w:b/>
        </w:rPr>
        <w:t xml:space="preserve">laboratorios con datos de falla renal aguda secundaria a lesión prerrenal por hipovolemia, al dia 29.05.15 se encuentra con neumonía lobar izquierda, secreciones </w:t>
      </w:r>
      <w:r w:rsidR="00A36E6E">
        <w:rPr>
          <w:b/>
        </w:rPr>
        <w:t>oro traqueales</w:t>
      </w:r>
      <w:r w:rsidR="00A07527">
        <w:rPr>
          <w:b/>
        </w:rPr>
        <w:t xml:space="preserve"> sanguinolentas, continua con cristaloides, se solicitan hemoderivados, principalmente plaquetas como medidas de </w:t>
      </w:r>
      <w:r w:rsidR="00A36E6E">
        <w:rPr>
          <w:b/>
        </w:rPr>
        <w:t>sostén</w:t>
      </w:r>
      <w:r w:rsidR="00A07527">
        <w:rPr>
          <w:b/>
        </w:rPr>
        <w:t xml:space="preserve">, la gasometría </w:t>
      </w:r>
      <w:r w:rsidR="00B84E77">
        <w:rPr>
          <w:b/>
        </w:rPr>
        <w:t>persiste</w:t>
      </w:r>
      <w:r w:rsidR="00A07527">
        <w:rPr>
          <w:b/>
        </w:rPr>
        <w:t xml:space="preserve"> con acidosis respiratoria sin mejoría pese a </w:t>
      </w:r>
      <w:r w:rsidR="00B84E77">
        <w:rPr>
          <w:b/>
        </w:rPr>
        <w:t>administración</w:t>
      </w:r>
      <w:r w:rsidR="00A07527">
        <w:rPr>
          <w:b/>
        </w:rPr>
        <w:t xml:space="preserve"> de </w:t>
      </w:r>
      <w:r w:rsidR="00B84E77">
        <w:rPr>
          <w:b/>
        </w:rPr>
        <w:t>líquidos</w:t>
      </w:r>
      <w:r w:rsidR="00A07527">
        <w:rPr>
          <w:b/>
        </w:rPr>
        <w:t>,</w:t>
      </w:r>
      <w:r w:rsidR="00C8125A">
        <w:rPr>
          <w:b/>
        </w:rPr>
        <w:t xml:space="preserve"> con hipertermia sostenida y datos de choque distributivo, </w:t>
      </w:r>
      <w:r w:rsidR="00C8125A" w:rsidRPr="00B84E77">
        <w:rPr>
          <w:b/>
          <w:u w:val="single"/>
        </w:rPr>
        <w:t>no se encuentran datos de envenenamiento por herbicidas,</w:t>
      </w:r>
      <w:r w:rsidR="00C8125A">
        <w:rPr>
          <w:b/>
        </w:rPr>
        <w:t xml:space="preserve"> continua con pronostico altamente complicado, con evolución </w:t>
      </w:r>
      <w:r w:rsidR="00C8125A">
        <w:rPr>
          <w:b/>
        </w:rPr>
        <w:lastRenderedPageBreak/>
        <w:t xml:space="preserve">tórpida, continua con dificultad respiratoria progresiva. </w:t>
      </w:r>
      <w:r w:rsidR="00A36E6E">
        <w:rPr>
          <w:b/>
        </w:rPr>
        <w:t xml:space="preserve">El </w:t>
      </w:r>
      <w:r w:rsidR="00BA73B2">
        <w:rPr>
          <w:b/>
        </w:rPr>
        <w:t>día</w:t>
      </w:r>
      <w:r w:rsidR="00A36E6E">
        <w:rPr>
          <w:b/>
        </w:rPr>
        <w:t xml:space="preserve"> 31.05.15 fallece con diagnosticos 1._ Insuficiencia respiratoria aguda</w:t>
      </w:r>
    </w:p>
    <w:p w:rsidR="00CD5071" w:rsidRDefault="00A36E6E" w:rsidP="00B545EE">
      <w:pPr>
        <w:spacing w:after="0" w:line="240" w:lineRule="auto"/>
        <w:jc w:val="both"/>
        <w:rPr>
          <w:b/>
        </w:rPr>
      </w:pPr>
      <w:r>
        <w:rPr>
          <w:b/>
        </w:rPr>
        <w:t xml:space="preserve"> 2._ Insuficiencia hepática aguda fulminante </w:t>
      </w:r>
    </w:p>
    <w:p w:rsidR="00B545EE" w:rsidRDefault="00A36E6E" w:rsidP="00B545EE">
      <w:pPr>
        <w:spacing w:after="0" w:line="240" w:lineRule="auto"/>
        <w:jc w:val="both"/>
        <w:rPr>
          <w:b/>
        </w:rPr>
      </w:pPr>
      <w:r>
        <w:rPr>
          <w:b/>
        </w:rPr>
        <w:t xml:space="preserve">3._ Picadura por artrópodo en miembro torácico izquierdo. </w:t>
      </w:r>
    </w:p>
    <w:p w:rsidR="00CD5071" w:rsidRDefault="00CD5071" w:rsidP="00B545EE">
      <w:pPr>
        <w:spacing w:after="0" w:line="240" w:lineRule="auto"/>
        <w:jc w:val="both"/>
        <w:rPr>
          <w:b/>
        </w:rPr>
      </w:pPr>
    </w:p>
    <w:p w:rsidR="00CD5071" w:rsidRDefault="00CD5071" w:rsidP="00B545EE">
      <w:pPr>
        <w:spacing w:after="0" w:line="240" w:lineRule="auto"/>
        <w:jc w:val="both"/>
        <w:rPr>
          <w:b/>
          <w:i/>
          <w:u w:val="single"/>
        </w:rPr>
      </w:pPr>
      <w:r>
        <w:rPr>
          <w:b/>
        </w:rPr>
        <w:t xml:space="preserve">Familiares aceptan autopsia al día de hoy el avance de patología refiere choque séptico se </w:t>
      </w:r>
      <w:r w:rsidR="00BA73B2">
        <w:rPr>
          <w:b/>
        </w:rPr>
        <w:t>envió</w:t>
      </w:r>
      <w:r>
        <w:rPr>
          <w:b/>
        </w:rPr>
        <w:t xml:space="preserve"> muestra d absceso pulmonar en el cual se desarrollo </w:t>
      </w:r>
      <w:r w:rsidR="00BA73B2" w:rsidRPr="00BA73B2">
        <w:rPr>
          <w:b/>
          <w:i/>
          <w:u w:val="single"/>
        </w:rPr>
        <w:t>Burkholderia cepacia</w:t>
      </w:r>
      <w:r w:rsidR="00BA73B2">
        <w:rPr>
          <w:b/>
          <w:i/>
          <w:u w:val="single"/>
        </w:rPr>
        <w:t>.</w:t>
      </w:r>
    </w:p>
    <w:p w:rsidR="00BA73B2" w:rsidRPr="00BA73B2" w:rsidRDefault="00BA73B2" w:rsidP="00B545EE">
      <w:pPr>
        <w:spacing w:after="0" w:line="240" w:lineRule="auto"/>
        <w:jc w:val="both"/>
        <w:rPr>
          <w:b/>
        </w:rPr>
      </w:pPr>
      <w:r>
        <w:rPr>
          <w:b/>
        </w:rPr>
        <w:t>En espera de reporte completo</w:t>
      </w:r>
    </w:p>
    <w:p w:rsidR="00324146" w:rsidRDefault="00324146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CD5071" w:rsidRDefault="00CD5071" w:rsidP="009D6CC6">
      <w:pPr>
        <w:spacing w:after="0" w:line="360" w:lineRule="auto"/>
        <w:jc w:val="right"/>
        <w:rPr>
          <w:b/>
        </w:rPr>
      </w:pPr>
    </w:p>
    <w:p w:rsidR="00324146" w:rsidRPr="00EF7048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RHOVE</w:t>
      </w:r>
    </w:p>
    <w:p w:rsidR="00E0261F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DRA. CLAUDIA AIDE RODRIGUEZ TREJO</w:t>
      </w:r>
    </w:p>
    <w:p w:rsidR="00C72BB6" w:rsidRPr="009D6CC6" w:rsidRDefault="00C72BB6" w:rsidP="009D6CC6">
      <w:pPr>
        <w:spacing w:after="0" w:line="360" w:lineRule="auto"/>
        <w:jc w:val="right"/>
        <w:rPr>
          <w:b/>
        </w:rPr>
      </w:pPr>
      <w:r>
        <w:rPr>
          <w:b/>
        </w:rPr>
        <w:t>Cedprof. 4047341</w:t>
      </w:r>
    </w:p>
    <w:sectPr w:rsidR="00C72BB6" w:rsidRPr="009D6CC6" w:rsidSect="00566D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437" w:rsidRDefault="00D34437" w:rsidP="009D6CC6">
      <w:pPr>
        <w:spacing w:after="0" w:line="240" w:lineRule="auto"/>
      </w:pPr>
      <w:r>
        <w:separator/>
      </w:r>
    </w:p>
  </w:endnote>
  <w:endnote w:type="continuationSeparator" w:id="1">
    <w:p w:rsidR="00D34437" w:rsidRDefault="00D34437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EB" w:rsidRDefault="009458E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514F61" w:rsidRPr="00514F61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514F61" w:rsidRPr="00514F61">
      <w:rPr>
        <w:rFonts w:eastAsiaTheme="minorEastAsia"/>
        <w:sz w:val="18"/>
        <w:szCs w:val="18"/>
      </w:rPr>
      <w:fldChar w:fldCharType="separate"/>
    </w:r>
    <w:r w:rsidR="00396179" w:rsidRPr="00396179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514F61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EB" w:rsidRDefault="009458E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437" w:rsidRDefault="00D34437" w:rsidP="009D6CC6">
      <w:pPr>
        <w:spacing w:after="0" w:line="240" w:lineRule="auto"/>
      </w:pPr>
      <w:r>
        <w:separator/>
      </w:r>
    </w:p>
  </w:footnote>
  <w:footnote w:type="continuationSeparator" w:id="1">
    <w:p w:rsidR="00D34437" w:rsidRDefault="00D34437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EB" w:rsidRDefault="009458E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EB" w:rsidRDefault="009458E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0261F"/>
    <w:rsid w:val="000061F8"/>
    <w:rsid w:val="0003573F"/>
    <w:rsid w:val="000B09B4"/>
    <w:rsid w:val="00110DC8"/>
    <w:rsid w:val="00183411"/>
    <w:rsid w:val="00196AAC"/>
    <w:rsid w:val="002329BF"/>
    <w:rsid w:val="002B4222"/>
    <w:rsid w:val="002B5B0A"/>
    <w:rsid w:val="00324146"/>
    <w:rsid w:val="00380A79"/>
    <w:rsid w:val="00396179"/>
    <w:rsid w:val="00402454"/>
    <w:rsid w:val="00415C08"/>
    <w:rsid w:val="004421C4"/>
    <w:rsid w:val="00480E61"/>
    <w:rsid w:val="004A4509"/>
    <w:rsid w:val="00514F61"/>
    <w:rsid w:val="005319BF"/>
    <w:rsid w:val="005440F2"/>
    <w:rsid w:val="00566D8D"/>
    <w:rsid w:val="005703D9"/>
    <w:rsid w:val="005C1AD9"/>
    <w:rsid w:val="005E13F0"/>
    <w:rsid w:val="005F2483"/>
    <w:rsid w:val="00661188"/>
    <w:rsid w:val="006A44C9"/>
    <w:rsid w:val="006A720F"/>
    <w:rsid w:val="006A7AFB"/>
    <w:rsid w:val="006B3611"/>
    <w:rsid w:val="006C2D18"/>
    <w:rsid w:val="00834F78"/>
    <w:rsid w:val="008F15D5"/>
    <w:rsid w:val="009458EB"/>
    <w:rsid w:val="009D6CC6"/>
    <w:rsid w:val="009E21C5"/>
    <w:rsid w:val="00A07527"/>
    <w:rsid w:val="00A36E6E"/>
    <w:rsid w:val="00A40F13"/>
    <w:rsid w:val="00A42D40"/>
    <w:rsid w:val="00A92D29"/>
    <w:rsid w:val="00B545EE"/>
    <w:rsid w:val="00B75F4F"/>
    <w:rsid w:val="00B84E77"/>
    <w:rsid w:val="00BA73B2"/>
    <w:rsid w:val="00BF5BF7"/>
    <w:rsid w:val="00BF7F4D"/>
    <w:rsid w:val="00C00267"/>
    <w:rsid w:val="00C72BB6"/>
    <w:rsid w:val="00C8125A"/>
    <w:rsid w:val="00CC37A3"/>
    <w:rsid w:val="00CD5071"/>
    <w:rsid w:val="00D34437"/>
    <w:rsid w:val="00D672A1"/>
    <w:rsid w:val="00E0261F"/>
    <w:rsid w:val="00E375B8"/>
    <w:rsid w:val="00EC5208"/>
    <w:rsid w:val="00ED47CA"/>
    <w:rsid w:val="00EE336E"/>
    <w:rsid w:val="00F75115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D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F702A"/>
    <w:rsid w:val="00161707"/>
    <w:rsid w:val="00173751"/>
    <w:rsid w:val="00191628"/>
    <w:rsid w:val="00294366"/>
    <w:rsid w:val="002B4E0B"/>
    <w:rsid w:val="003A4D01"/>
    <w:rsid w:val="004F702A"/>
    <w:rsid w:val="00621F4F"/>
    <w:rsid w:val="00CE4D28"/>
    <w:rsid w:val="00DB3C90"/>
    <w:rsid w:val="00F65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subject/>
  <dc:creator> </dc:creator>
  <cp:keywords/>
  <dc:description/>
  <cp:lastModifiedBy>RHOVE1</cp:lastModifiedBy>
  <cp:revision>2</cp:revision>
  <cp:lastPrinted>2014-08-25T18:25:00Z</cp:lastPrinted>
  <dcterms:created xsi:type="dcterms:W3CDTF">2015-06-09T18:47:00Z</dcterms:created>
  <dcterms:modified xsi:type="dcterms:W3CDTF">2015-06-09T18:47:00Z</dcterms:modified>
</cp:coreProperties>
</file>