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E7" w:rsidRPr="00435262" w:rsidRDefault="00435262" w:rsidP="00435262">
      <w:pPr>
        <w:jc w:val="center"/>
        <w:rPr>
          <w:b/>
        </w:rPr>
      </w:pPr>
      <w:r w:rsidRPr="00435262">
        <w:rPr>
          <w:b/>
        </w:rPr>
        <w:t>RESUMEN CLINICO</w:t>
      </w:r>
    </w:p>
    <w:p w:rsidR="00435262" w:rsidRDefault="00435262">
      <w:r>
        <w:t xml:space="preserve">PACIENTE: Reyes Cardona Ezequiel Anastasio. </w:t>
      </w:r>
    </w:p>
    <w:p w:rsidR="00435262" w:rsidRDefault="00435262">
      <w:r>
        <w:t xml:space="preserve">Edad 40 Años. </w:t>
      </w:r>
    </w:p>
    <w:p w:rsidR="00435262" w:rsidRDefault="00435262" w:rsidP="00435262">
      <w:pPr>
        <w:jc w:val="both"/>
      </w:pPr>
      <w:r>
        <w:t xml:space="preserve"> Se trató de masculino de 40 años con diagnóstico de VIH en abril del 2015, con carga viral 781,209 copias, CD4 igual a 40 células con cuadro en enero del 2014, con fiebre, diaforesis, tosiduras aisladas, pérdida de peso</w:t>
      </w:r>
      <w:r w:rsidR="002F3EAE">
        <w:t xml:space="preserve"> de 12 </w:t>
      </w:r>
      <w:proofErr w:type="spellStart"/>
      <w:r w:rsidR="002F3EAE">
        <w:t>kgs</w:t>
      </w:r>
      <w:proofErr w:type="spellEnd"/>
      <w:r>
        <w:t xml:space="preserve"> y sintomatología general persistentes, además de síndrome depresivo. </w:t>
      </w:r>
    </w:p>
    <w:p w:rsidR="00FA7FFE" w:rsidRDefault="00FA7FFE" w:rsidP="00435262">
      <w:pPr>
        <w:jc w:val="both"/>
      </w:pPr>
      <w:r>
        <w:t xml:space="preserve">Se le realizó PPD positivo de 8mm, </w:t>
      </w:r>
      <w:proofErr w:type="spellStart"/>
      <w:r>
        <w:t>Rx</w:t>
      </w:r>
      <w:proofErr w:type="spellEnd"/>
      <w:r>
        <w:t xml:space="preserve"> sugestiva de  Tuberculosis Miliar. Referido por CAPASITIS al Ho</w:t>
      </w:r>
      <w:r w:rsidR="002F3EAE">
        <w:t xml:space="preserve">spital Central para valoración el 19 mayo 15 </w:t>
      </w:r>
      <w:r w:rsidR="007E0FB8">
        <w:t xml:space="preserve"> </w:t>
      </w:r>
      <w:r w:rsidR="002F3EAE">
        <w:t xml:space="preserve">Recibió tratamiento profiláctico con </w:t>
      </w:r>
      <w:proofErr w:type="spellStart"/>
      <w:r w:rsidR="002F3EAE">
        <w:t>trimetoprima</w:t>
      </w:r>
      <w:proofErr w:type="spellEnd"/>
      <w:r w:rsidR="002F3EAE">
        <w:t xml:space="preserve">- </w:t>
      </w:r>
      <w:proofErr w:type="spellStart"/>
      <w:r w:rsidR="002F3EAE">
        <w:t>sulfametoxasol</w:t>
      </w:r>
      <w:proofErr w:type="spellEnd"/>
      <w:r w:rsidR="002F3EAE">
        <w:t xml:space="preserve"> y </w:t>
      </w:r>
      <w:proofErr w:type="spellStart"/>
      <w:r w:rsidR="002F3EAE">
        <w:t>fluconazol</w:t>
      </w:r>
      <w:proofErr w:type="spellEnd"/>
      <w:r w:rsidR="002F3EAE">
        <w:t xml:space="preserve"> durante 1 mes. </w:t>
      </w:r>
    </w:p>
    <w:p w:rsidR="002F3EAE" w:rsidRDefault="002F3EAE" w:rsidP="00435262">
      <w:pPr>
        <w:jc w:val="both"/>
      </w:pPr>
      <w:r>
        <w:t xml:space="preserve">A su ingreso a Hospital  el </w:t>
      </w:r>
      <w:r w:rsidR="007E0FB8">
        <w:t>día</w:t>
      </w:r>
      <w:r>
        <w:t xml:space="preserve"> 21 de mayo del presente año con palidez generalizada 40 gr, </w:t>
      </w:r>
      <w:proofErr w:type="spellStart"/>
      <w:r>
        <w:t>fc</w:t>
      </w:r>
      <w:proofErr w:type="spellEnd"/>
      <w:r>
        <w:t xml:space="preserve"> 181, </w:t>
      </w:r>
      <w:proofErr w:type="spellStart"/>
      <w:r>
        <w:t>fr</w:t>
      </w:r>
      <w:proofErr w:type="spellEnd"/>
      <w:r>
        <w:t xml:space="preserve"> 62 saturación de oxígeno 70%, de aspecto caquéctico, con disnea de medianos esfuerzos, mal hidratado, adenopatía de cadena cervical, con taquipnea, hipoventilación basal derecha y estertores finos bilaterales.   Miembros inferi</w:t>
      </w:r>
      <w:r w:rsidR="00B719E7">
        <w:t xml:space="preserve">ores con </w:t>
      </w:r>
      <w:proofErr w:type="spellStart"/>
      <w:r w:rsidR="00B719E7">
        <w:t>G</w:t>
      </w:r>
      <w:r>
        <w:t>odete</w:t>
      </w:r>
      <w:proofErr w:type="spellEnd"/>
      <w:r>
        <w:t xml:space="preserve"> positivo 2+.  </w:t>
      </w:r>
      <w:r w:rsidR="00856C8E">
        <w:t xml:space="preserve">Considerando  además la probabilidad de neumonía por </w:t>
      </w:r>
      <w:proofErr w:type="spellStart"/>
      <w:r w:rsidR="00856C8E">
        <w:t>Pneumocistis</w:t>
      </w:r>
      <w:proofErr w:type="spellEnd"/>
      <w:r>
        <w:t xml:space="preserve"> </w:t>
      </w:r>
      <w:r w:rsidR="00496B4A">
        <w:t xml:space="preserve"> vs tuberculosis miliar. </w:t>
      </w:r>
      <w:r>
        <w:t xml:space="preserve">Continuando con </w:t>
      </w:r>
      <w:proofErr w:type="spellStart"/>
      <w:r w:rsidR="00B719E7">
        <w:t>desaturación</w:t>
      </w:r>
      <w:proofErr w:type="spellEnd"/>
      <w:r w:rsidR="00B719E7">
        <w:t xml:space="preserve">  de oxígeno y requiriendo de ventilación asistida; situación que fue expuesta a los familiares quienes no aceptan la intervención y presenta  paro cardiorespiratorio</w:t>
      </w:r>
    </w:p>
    <w:p w:rsidR="00856C8E" w:rsidRDefault="00856C8E" w:rsidP="00435262">
      <w:pPr>
        <w:jc w:val="both"/>
      </w:pPr>
    </w:p>
    <w:p w:rsidR="000452C8" w:rsidRDefault="00856C8E">
      <w:proofErr w:type="spellStart"/>
      <w:r>
        <w:t>Idx</w:t>
      </w:r>
      <w:proofErr w:type="spellEnd"/>
      <w:r>
        <w:t xml:space="preserve">: </w:t>
      </w:r>
    </w:p>
    <w:p w:rsidR="00856C8E" w:rsidRDefault="00856C8E">
      <w:r>
        <w:t xml:space="preserve">Insuficiencia respiratoria </w:t>
      </w:r>
      <w:r w:rsidR="007E0FB8">
        <w:t xml:space="preserve"> Aguda</w:t>
      </w:r>
    </w:p>
    <w:p w:rsidR="007E0FB8" w:rsidRDefault="007E0FB8">
      <w:r>
        <w:t>Neumonía adquirida en la comunidad.</w:t>
      </w:r>
    </w:p>
    <w:p w:rsidR="00856C8E" w:rsidRDefault="000452C8">
      <w:r>
        <w:t>Síndrome de inmunodeficiencia adquirida.</w:t>
      </w:r>
    </w:p>
    <w:p w:rsidR="00856C8E" w:rsidRDefault="00856C8E"/>
    <w:p w:rsidR="00856C8E" w:rsidRDefault="00856C8E"/>
    <w:sectPr w:rsidR="00856C8E" w:rsidSect="003520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262"/>
    <w:rsid w:val="000452C8"/>
    <w:rsid w:val="002F3EAE"/>
    <w:rsid w:val="003520E7"/>
    <w:rsid w:val="00435262"/>
    <w:rsid w:val="00496B4A"/>
    <w:rsid w:val="007E0FB8"/>
    <w:rsid w:val="00856C8E"/>
    <w:rsid w:val="009D2547"/>
    <w:rsid w:val="00B719E7"/>
    <w:rsid w:val="00DF2D22"/>
    <w:rsid w:val="00FA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0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Juris1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7</cp:revision>
  <dcterms:created xsi:type="dcterms:W3CDTF">2015-06-09T20:30:00Z</dcterms:created>
  <dcterms:modified xsi:type="dcterms:W3CDTF">2015-06-15T20:39:00Z</dcterms:modified>
</cp:coreProperties>
</file>