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0B" w:rsidRDefault="00E9070B" w:rsidP="0015587B">
      <w:pPr>
        <w:pStyle w:val="Sinespaciado"/>
        <w:jc w:val="center"/>
        <w:rPr>
          <w:lang w:val="es-ES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230D804" wp14:editId="06DBF94F">
            <wp:simplePos x="0" y="0"/>
            <wp:positionH relativeFrom="column">
              <wp:posOffset>43815</wp:posOffset>
            </wp:positionH>
            <wp:positionV relativeFrom="paragraph">
              <wp:posOffset>-220345</wp:posOffset>
            </wp:positionV>
            <wp:extent cx="2553335" cy="933450"/>
            <wp:effectExtent l="0" t="0" r="0" b="0"/>
            <wp:wrapSquare wrapText="bothSides"/>
            <wp:docPr id="1" name="Imagen 1" descr="C:\Users\ADMINI~1\AppData\Local\Temp\Servicios de Salud 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Servicios de Salud 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70B" w:rsidRDefault="00E9070B" w:rsidP="0015587B">
      <w:pPr>
        <w:pStyle w:val="Sinespaciado"/>
        <w:jc w:val="center"/>
        <w:rPr>
          <w:lang w:val="es-ES"/>
        </w:rPr>
      </w:pPr>
    </w:p>
    <w:p w:rsidR="00E9070B" w:rsidRDefault="00E9070B" w:rsidP="0015587B">
      <w:pPr>
        <w:pStyle w:val="Sinespaciado"/>
        <w:jc w:val="center"/>
        <w:rPr>
          <w:lang w:val="es-ES"/>
        </w:rPr>
      </w:pPr>
    </w:p>
    <w:p w:rsidR="00E9070B" w:rsidRDefault="00E9070B" w:rsidP="0015587B">
      <w:pPr>
        <w:pStyle w:val="Sinespaciado"/>
        <w:jc w:val="center"/>
        <w:rPr>
          <w:lang w:val="es-ES"/>
        </w:rPr>
      </w:pPr>
    </w:p>
    <w:p w:rsidR="00E9070B" w:rsidRDefault="00E9070B" w:rsidP="0015587B">
      <w:pPr>
        <w:pStyle w:val="Sinespaciado"/>
        <w:jc w:val="center"/>
        <w:rPr>
          <w:lang w:val="es-ES"/>
        </w:rPr>
      </w:pPr>
    </w:p>
    <w:p w:rsidR="0015587B" w:rsidRDefault="0015587B" w:rsidP="0015587B">
      <w:pPr>
        <w:pStyle w:val="Sinespaciado"/>
        <w:jc w:val="center"/>
        <w:rPr>
          <w:lang w:val="es-ES"/>
        </w:rPr>
      </w:pPr>
      <w:r>
        <w:rPr>
          <w:lang w:val="es-ES"/>
        </w:rPr>
        <w:t>RESUMEN DE DEFUNCION</w:t>
      </w:r>
    </w:p>
    <w:p w:rsidR="0015587B" w:rsidRDefault="0015587B" w:rsidP="0015587B">
      <w:pPr>
        <w:pStyle w:val="Sinespaciado"/>
        <w:jc w:val="both"/>
        <w:rPr>
          <w:lang w:val="es-ES"/>
        </w:rPr>
      </w:pPr>
    </w:p>
    <w:p w:rsidR="0015587B" w:rsidRDefault="0015587B" w:rsidP="0015587B">
      <w:pPr>
        <w:pStyle w:val="Sinespaciado"/>
        <w:jc w:val="both"/>
        <w:rPr>
          <w:lang w:val="es-ES"/>
        </w:rPr>
      </w:pP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NOMBRE: ARCADIO HUERTA LOPEZ 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EDAD: 65 AÑOS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FECHA DE INGRESO: 06/10/2015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FECHA DE DEFUNCION: 13/10/2015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DOMICILIO: FILOMENO MATA 405, COL SAN MIGUELITO, MATEHUALA SLP</w:t>
      </w:r>
    </w:p>
    <w:p w:rsidR="0015587B" w:rsidRDefault="0015587B" w:rsidP="0015587B">
      <w:pPr>
        <w:pStyle w:val="Sinespaciado"/>
        <w:jc w:val="both"/>
        <w:rPr>
          <w:lang w:val="es-ES"/>
        </w:rPr>
      </w:pP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Se trata de masculino de 65 años de edad, con antecedente de tabaquismo (4 cigarrillos diarios) y alc</w:t>
      </w:r>
      <w:r w:rsidR="00E9070B">
        <w:rPr>
          <w:lang w:val="es-ES"/>
        </w:rPr>
        <w:t>o</w:t>
      </w:r>
      <w:r>
        <w:rPr>
          <w:lang w:val="es-ES"/>
        </w:rPr>
        <w:t xml:space="preserve">holismo (10 cervezas cada tercer </w:t>
      </w:r>
      <w:r w:rsidR="003F2CA4">
        <w:rPr>
          <w:lang w:val="es-ES"/>
        </w:rPr>
        <w:t>día</w:t>
      </w:r>
      <w:r>
        <w:rPr>
          <w:lang w:val="es-ES"/>
        </w:rPr>
        <w:t xml:space="preserve">), no </w:t>
      </w:r>
      <w:r w:rsidR="003F2CA4">
        <w:rPr>
          <w:lang w:val="es-ES"/>
        </w:rPr>
        <w:t>enfermedades crónicas degenerativas</w:t>
      </w:r>
      <w:r>
        <w:rPr>
          <w:lang w:val="es-ES"/>
        </w:rPr>
        <w:t xml:space="preserve">. Inicia su padecimiento hace 1 mes al presentar evacuaciones liquidas, multitratado con antibióticos no especificados; además refiere nauseas la cuales fueron tratadas con ondasertron, mas </w:t>
      </w:r>
      <w:r w:rsidR="00E9070B">
        <w:rPr>
          <w:lang w:val="es-ES"/>
        </w:rPr>
        <w:t>pérdida</w:t>
      </w:r>
      <w:r>
        <w:rPr>
          <w:lang w:val="es-ES"/>
        </w:rPr>
        <w:t xml:space="preserve"> de peso de 16kg en un mes. EF conciente  cooperador mucosa oral hidratada, con palidez de tegumentos, escleróticas levemente ictericas, </w:t>
      </w:r>
      <w:r w:rsidR="003F2CA4">
        <w:rPr>
          <w:lang w:val="es-ES"/>
        </w:rPr>
        <w:t>cardiopulmonar</w:t>
      </w:r>
      <w:r>
        <w:rPr>
          <w:lang w:val="es-ES"/>
        </w:rPr>
        <w:t xml:space="preserve"> sin compromiso, abdomen blando </w:t>
      </w:r>
      <w:r w:rsidR="003F2CA4">
        <w:rPr>
          <w:lang w:val="es-ES"/>
        </w:rPr>
        <w:t>reprensible</w:t>
      </w:r>
      <w:r>
        <w:rPr>
          <w:lang w:val="es-ES"/>
        </w:rPr>
        <w:t xml:space="preserve"> con ligero dolor a la palpación profunda en fosa iliaca derecha peristalsis presente.  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Se ingresó con diagnóstico de síndrome consuntivo en estudio.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Se realizó TAC toraco-abdominal </w:t>
      </w:r>
    </w:p>
    <w:p w:rsidR="0015587B" w:rsidRDefault="0015587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>Valorado por medicina interna, quien posterior a valorar al paciente y estudio de imagen, refiere en la TAC se</w:t>
      </w:r>
      <w:r w:rsidR="00E9070B">
        <w:rPr>
          <w:lang w:val="es-ES"/>
        </w:rPr>
        <w:t xml:space="preserve"> observa un engrosamiento de la pared gástrica en fondo y cuerpo con tabicaciones; por lo que no se descarta etiología neoplásica de la diarrea o un tumor hormonal o GIST (Tumor del estroma gastrointestinal). </w:t>
      </w:r>
    </w:p>
    <w:p w:rsidR="003F2CA4" w:rsidRDefault="003F2CA4" w:rsidP="0015587B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Se realizo toma de </w:t>
      </w:r>
      <w:r w:rsidRPr="003F2CA4">
        <w:rPr>
          <w:lang w:val="es-ES"/>
        </w:rPr>
        <w:t xml:space="preserve">hisopo de cary </w:t>
      </w:r>
      <w:r>
        <w:rPr>
          <w:lang w:val="es-ES"/>
        </w:rPr>
        <w:t xml:space="preserve">Blair el día 14 de octubre, reportando resultado negativo para </w:t>
      </w:r>
      <w:r w:rsidRPr="003F2CA4">
        <w:rPr>
          <w:lang w:val="es-ES"/>
        </w:rPr>
        <w:t>shigelosis y salmonelosis</w:t>
      </w:r>
    </w:p>
    <w:p w:rsidR="00E9070B" w:rsidRDefault="00E9070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Se realizó protocolo para envió el 12 de octubre por la tarde a tercer nivel, sin embargo no fue aceptado </w:t>
      </w:r>
    </w:p>
    <w:p w:rsidR="00E9070B" w:rsidRDefault="00E9070B" w:rsidP="0015587B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El día 12 de octubre se reporta en malas condiciones generales, y el 13 de octubre a las 00:20 </w:t>
      </w:r>
      <w:proofErr w:type="spellStart"/>
      <w:r>
        <w:rPr>
          <w:lang w:val="es-ES"/>
        </w:rPr>
        <w:t>hrs</w:t>
      </w:r>
      <w:proofErr w:type="spellEnd"/>
      <w:r>
        <w:rPr>
          <w:lang w:val="es-ES"/>
        </w:rPr>
        <w:t xml:space="preserve"> se reporta asistolia de forma súbita, se dan maniobras reanimación avanzada sin lograr revertir el paro</w:t>
      </w:r>
      <w:r w:rsidR="003F2CA4">
        <w:rPr>
          <w:lang w:val="es-ES"/>
        </w:rPr>
        <w:t xml:space="preserve"> </w:t>
      </w:r>
      <w:r>
        <w:rPr>
          <w:lang w:val="es-ES"/>
        </w:rPr>
        <w:t xml:space="preserve">cardiorrespiratorio. </w:t>
      </w:r>
    </w:p>
    <w:p w:rsidR="00E9070B" w:rsidRDefault="00E9070B" w:rsidP="0015587B">
      <w:pPr>
        <w:pStyle w:val="Sinespaciado"/>
        <w:jc w:val="both"/>
        <w:rPr>
          <w:lang w:val="es-ES"/>
        </w:rPr>
      </w:pPr>
    </w:p>
    <w:p w:rsidR="00E9070B" w:rsidRDefault="00E9070B" w:rsidP="0015587B">
      <w:pPr>
        <w:pStyle w:val="Sinespaciado"/>
        <w:jc w:val="both"/>
        <w:rPr>
          <w:lang w:val="es-ES"/>
        </w:rPr>
      </w:pPr>
    </w:p>
    <w:p w:rsidR="00E9070B" w:rsidRDefault="00E9070B" w:rsidP="0015587B">
      <w:pPr>
        <w:pStyle w:val="Sinespaciado"/>
        <w:jc w:val="both"/>
        <w:rPr>
          <w:lang w:val="es-ES"/>
        </w:rPr>
      </w:pPr>
    </w:p>
    <w:p w:rsidR="00E9070B" w:rsidRDefault="00E9070B" w:rsidP="00E9070B">
      <w:pPr>
        <w:pStyle w:val="Sinespaciado"/>
        <w:jc w:val="right"/>
        <w:rPr>
          <w:lang w:val="es-ES"/>
        </w:rPr>
      </w:pPr>
      <w:r>
        <w:rPr>
          <w:lang w:val="es-ES"/>
        </w:rPr>
        <w:t xml:space="preserve">DRA ELVIRA GRIJALVA MACIAS </w:t>
      </w:r>
    </w:p>
    <w:p w:rsidR="00E9070B" w:rsidRDefault="00E9070B" w:rsidP="00E9070B">
      <w:pPr>
        <w:pStyle w:val="Sinespaciado"/>
        <w:jc w:val="right"/>
        <w:rPr>
          <w:lang w:val="es-ES"/>
        </w:rPr>
      </w:pPr>
      <w:r>
        <w:rPr>
          <w:lang w:val="es-ES"/>
        </w:rPr>
        <w:t xml:space="preserve">RESPONSABLE DE EPIDEMIOLOGIA </w:t>
      </w:r>
    </w:p>
    <w:p w:rsidR="00E9070B" w:rsidRDefault="00E9070B" w:rsidP="00E9070B">
      <w:pPr>
        <w:pStyle w:val="Sinespaciado"/>
        <w:jc w:val="right"/>
        <w:rPr>
          <w:lang w:val="es-ES"/>
        </w:rPr>
      </w:pPr>
      <w:r>
        <w:rPr>
          <w:lang w:val="es-ES"/>
        </w:rPr>
        <w:t xml:space="preserve">HOSPITAL GENERAL DE MATEHUALA </w:t>
      </w:r>
    </w:p>
    <w:p w:rsidR="00E9070B" w:rsidRPr="0015587B" w:rsidRDefault="00E9070B" w:rsidP="0015587B">
      <w:pPr>
        <w:pStyle w:val="Sinespaciado"/>
        <w:jc w:val="both"/>
        <w:rPr>
          <w:lang w:val="es-ES"/>
        </w:rPr>
      </w:pPr>
    </w:p>
    <w:sectPr w:rsidR="00E9070B" w:rsidRPr="00155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7B"/>
    <w:rsid w:val="000D5876"/>
    <w:rsid w:val="0015587B"/>
    <w:rsid w:val="003F2CA4"/>
    <w:rsid w:val="00463280"/>
    <w:rsid w:val="00E9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58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Erika</cp:lastModifiedBy>
  <cp:revision>2</cp:revision>
  <cp:lastPrinted>2015-11-06T13:55:00Z</cp:lastPrinted>
  <dcterms:created xsi:type="dcterms:W3CDTF">2015-11-06T14:00:00Z</dcterms:created>
  <dcterms:modified xsi:type="dcterms:W3CDTF">2015-11-06T14:00:00Z</dcterms:modified>
</cp:coreProperties>
</file>