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F37D0E">
        <w:t>NTE: MACRINA MAYA RANGEL</w:t>
      </w:r>
    </w:p>
    <w:p w:rsidR="005C005B" w:rsidRDefault="00F37D0E">
      <w:r>
        <w:t xml:space="preserve">EDAD: 49 </w:t>
      </w:r>
      <w:r w:rsidR="005C005B">
        <w:t>AÑOS</w:t>
      </w:r>
      <w:r>
        <w:tab/>
      </w:r>
      <w:r>
        <w:tab/>
      </w:r>
      <w:r>
        <w:tab/>
        <w:t>UMF ADSCRIPCION: UMF 20</w:t>
      </w:r>
    </w:p>
    <w:p w:rsidR="005C005B" w:rsidRDefault="00F37D0E">
      <w:r>
        <w:t>FOLIO CERTIFICADO: 150679189</w:t>
      </w:r>
    </w:p>
    <w:p w:rsidR="005C005B" w:rsidRDefault="00F37D0E">
      <w:r>
        <w:t>FECHA DEFUNCION: 23</w:t>
      </w:r>
      <w:r w:rsidR="00CA4A8D">
        <w:t>/06/2015</w:t>
      </w:r>
    </w:p>
    <w:p w:rsidR="005C005B" w:rsidRDefault="005C005B">
      <w:r>
        <w:t xml:space="preserve">NSS: </w:t>
      </w:r>
      <w:r w:rsidR="00F37D0E">
        <w:t>4113880474</w:t>
      </w:r>
    </w:p>
    <w:p w:rsidR="005C005B" w:rsidRDefault="00843359">
      <w:r>
        <w:t>DIAGNOSTI</w:t>
      </w:r>
      <w:r w:rsidR="005C005B">
        <w:t>COS DEFUNCION:</w:t>
      </w:r>
    </w:p>
    <w:p w:rsidR="005C005B" w:rsidRDefault="00F37D0E" w:rsidP="005C005B">
      <w:pPr>
        <w:pStyle w:val="Prrafodelista"/>
        <w:numPr>
          <w:ilvl w:val="0"/>
          <w:numId w:val="1"/>
        </w:numPr>
      </w:pPr>
      <w:r>
        <w:t>INSUFICIENCIA RESPIRATORIA AGUDA</w:t>
      </w:r>
    </w:p>
    <w:p w:rsidR="005C005B" w:rsidRDefault="00F37D0E" w:rsidP="005C005B">
      <w:pPr>
        <w:pStyle w:val="Prrafodelista"/>
        <w:numPr>
          <w:ilvl w:val="0"/>
          <w:numId w:val="1"/>
        </w:numPr>
      </w:pPr>
      <w:r>
        <w:t>ESTADO HIPEROSMOLAR NO CETOSICO</w:t>
      </w:r>
    </w:p>
    <w:p w:rsidR="0017088B" w:rsidRDefault="00F37D0E" w:rsidP="005C005B">
      <w:pPr>
        <w:pStyle w:val="Prrafodelista"/>
        <w:numPr>
          <w:ilvl w:val="0"/>
          <w:numId w:val="1"/>
        </w:numPr>
      </w:pPr>
      <w:r>
        <w:t>ESTADO SEPTICO</w:t>
      </w:r>
    </w:p>
    <w:p w:rsidR="0017088B" w:rsidRDefault="00F37D0E" w:rsidP="005C005B">
      <w:pPr>
        <w:pStyle w:val="Prrafodelista"/>
        <w:numPr>
          <w:ilvl w:val="0"/>
          <w:numId w:val="1"/>
        </w:numPr>
      </w:pPr>
      <w:r>
        <w:t>ABSCESO MAMARIO DERECHO</w:t>
      </w:r>
    </w:p>
    <w:p w:rsidR="0017088B" w:rsidRDefault="00F37D0E" w:rsidP="005C005B">
      <w:pPr>
        <w:pStyle w:val="Prrafodelista"/>
        <w:numPr>
          <w:ilvl w:val="0"/>
          <w:numId w:val="1"/>
        </w:numPr>
      </w:pPr>
      <w:r>
        <w:t>ANEMIA SEVERA</w:t>
      </w:r>
    </w:p>
    <w:p w:rsidR="00F37D0E" w:rsidRDefault="00F37D0E" w:rsidP="00DA10DE">
      <w:pPr>
        <w:pStyle w:val="Prrafodelista"/>
        <w:numPr>
          <w:ilvl w:val="0"/>
          <w:numId w:val="1"/>
        </w:numPr>
      </w:pPr>
      <w:r>
        <w:t>PB CARDIOPATIA ISQUEMICA AGUDA</w:t>
      </w:r>
      <w:r w:rsidR="0017088B">
        <w:t xml:space="preserve"> </w:t>
      </w:r>
    </w:p>
    <w:p w:rsidR="00DC4218" w:rsidRDefault="00DC4218" w:rsidP="00DA10DE"/>
    <w:p w:rsidR="00F37D0E" w:rsidRDefault="00F37D0E" w:rsidP="00DA10DE">
      <w:r>
        <w:t>SE TRATA DE PACIENTE FEMENINA</w:t>
      </w:r>
      <w:r w:rsidR="00DC4218">
        <w:t xml:space="preserve"> </w:t>
      </w:r>
      <w:r>
        <w:t>DE 49ª QUE INGRESA A</w:t>
      </w:r>
      <w:r w:rsidR="00DC4218">
        <w:t xml:space="preserve"> </w:t>
      </w:r>
      <w:r>
        <w:t>GINECOLOGIA CON LOS DIAGNOSTICOS DE MASTITIS ABSCEDADA DERECHA,</w:t>
      </w:r>
      <w:r w:rsidR="00DC4218">
        <w:t xml:space="preserve"> </w:t>
      </w:r>
      <w:r>
        <w:t>NECROBIOSIS,</w:t>
      </w:r>
      <w:r w:rsidR="00DC4218">
        <w:t xml:space="preserve"> </w:t>
      </w:r>
      <w:r>
        <w:t xml:space="preserve">DESCARTAR CA MAMA </w:t>
      </w:r>
      <w:bookmarkStart w:id="0" w:name="_GoBack"/>
      <w:bookmarkEnd w:id="0"/>
      <w:r w:rsidR="00DF6903">
        <w:t>DERECHA, SE</w:t>
      </w:r>
      <w:r w:rsidR="00DC4218">
        <w:t xml:space="preserve"> INICIA PROTOCOLO DE ESTUDIO PARA DESCARTAR CA DE MAMA</w:t>
      </w:r>
    </w:p>
    <w:p w:rsidR="00DC4218" w:rsidRDefault="00F37D0E" w:rsidP="00DA10DE">
      <w:r>
        <w:t>INICIO EL PADECIMIENTO ACTUAL 9 DIAS ANTES DE SU INGRESO AL ACUDIR CON MEDICO FAMILIAR POR AUMENTO DE VOLUMEN Y DOLOR DE MAMA DERECHA</w:t>
      </w:r>
      <w:r w:rsidR="00DC4218">
        <w:t>, SE DIO TRATAMIENTO A BASE DE ANTIOBIOTICOS Y ANTIINFLAMATORIOS, PERO EL PROBLEMA PROGRESO A SALIDA DE SECRESION, AUMENTO DE VOLUMEN , AUMENTO DE TEMPERATURA Y CAMBIOS DE COLORACION ASI COMO DOLOR EN MAMA DERECHA. MOTIVO POR EL QUE ENVIA Y SE INTERNA EN ESTE HOSPITAL DURANTE SU ESTANCIA HOSPITALARIA SE SOLICTAN EXAMENES DE LABORATORIO REPORTANDO GLUCOSA DE 444 MG/L POR LO QUE SE DIAGNOTICA COMO DIABETES MELLITUS II</w:t>
      </w:r>
    </w:p>
    <w:p w:rsidR="00DC4218" w:rsidRDefault="00DC4218" w:rsidP="00DA10DE">
      <w:r>
        <w:t>EVOLUCIONA TORPIDAMENTE Y FALLECE EL 23/06/2015</w:t>
      </w:r>
    </w:p>
    <w:p w:rsidR="00230701" w:rsidRDefault="00230701" w:rsidP="00DA10DE">
      <w:r>
        <w:t xml:space="preserve">LA PACIENTE NO ESTUVO EMBARAZADA DURANTE LOS ULTIMOS 9 MESES. </w:t>
      </w:r>
    </w:p>
    <w:p w:rsidR="00DC4218" w:rsidRDefault="00DC4218" w:rsidP="00DA10DE"/>
    <w:p w:rsidR="00DC4218" w:rsidRDefault="00DC4218" w:rsidP="00DA10DE">
      <w:r>
        <w:t>ATTE</w:t>
      </w:r>
    </w:p>
    <w:p w:rsidR="00DC4218" w:rsidRDefault="00DC4218" w:rsidP="00DA10DE">
      <w:r>
        <w:t>DRA CELIA PEREZ GARCIA</w:t>
      </w:r>
    </w:p>
    <w:sectPr w:rsidR="00DC4218" w:rsidSect="008655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005B"/>
    <w:rsid w:val="0017088B"/>
    <w:rsid w:val="00192583"/>
    <w:rsid w:val="00230701"/>
    <w:rsid w:val="002507C5"/>
    <w:rsid w:val="003D6C12"/>
    <w:rsid w:val="00432404"/>
    <w:rsid w:val="00512BA9"/>
    <w:rsid w:val="005C005B"/>
    <w:rsid w:val="007F6F3B"/>
    <w:rsid w:val="00843359"/>
    <w:rsid w:val="0086558F"/>
    <w:rsid w:val="00B61ABB"/>
    <w:rsid w:val="00CA4A8D"/>
    <w:rsid w:val="00D81AA6"/>
    <w:rsid w:val="00DA10DE"/>
    <w:rsid w:val="00DC4218"/>
    <w:rsid w:val="00DF6903"/>
    <w:rsid w:val="00E62CCA"/>
    <w:rsid w:val="00F37D0E"/>
    <w:rsid w:val="00F40370"/>
    <w:rsid w:val="00F4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epi1</cp:lastModifiedBy>
  <cp:revision>5</cp:revision>
  <dcterms:created xsi:type="dcterms:W3CDTF">2015-07-03T16:56:00Z</dcterms:created>
  <dcterms:modified xsi:type="dcterms:W3CDTF">2015-07-09T21:21:00Z</dcterms:modified>
</cp:coreProperties>
</file>