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18" w:rsidRDefault="00217618" w:rsidP="00217618">
      <w:pPr>
        <w:pStyle w:val="Sinespaciado"/>
        <w:rPr>
          <w:b/>
        </w:rPr>
      </w:pPr>
      <w:r>
        <w:rPr>
          <w:b/>
        </w:rPr>
        <w:t xml:space="preserve">SEBASTIAN DE LEON MELENDEZ </w:t>
      </w:r>
    </w:p>
    <w:p w:rsidR="00217618" w:rsidRDefault="00217618" w:rsidP="00217618">
      <w:pPr>
        <w:pStyle w:val="Sinespaciado"/>
        <w:rPr>
          <w:b/>
        </w:rPr>
      </w:pPr>
    </w:p>
    <w:p w:rsidR="00217618" w:rsidRDefault="00217618" w:rsidP="00217618">
      <w:pPr>
        <w:pStyle w:val="Sinespaciado"/>
        <w:jc w:val="both"/>
      </w:pPr>
      <w:r>
        <w:t xml:space="preserve">Se trata de masculino de 65  años diabético de larga evolución con IRC de 2 años de evolución y HTA  renal agregada ingresa al HC el </w:t>
      </w:r>
      <w:proofErr w:type="spellStart"/>
      <w:r>
        <w:t>dia</w:t>
      </w:r>
      <w:proofErr w:type="spellEnd"/>
      <w:r>
        <w:t xml:space="preserve"> 08 de Julio del presente , por astenia adinamia y ataque al </w:t>
      </w:r>
      <w:proofErr w:type="spellStart"/>
      <w:r>
        <w:t>edo</w:t>
      </w:r>
      <w:proofErr w:type="spellEnd"/>
      <w:r>
        <w:t xml:space="preserve"> general con intolerancia a la </w:t>
      </w:r>
      <w:proofErr w:type="spellStart"/>
      <w:r>
        <w:t>via</w:t>
      </w:r>
      <w:proofErr w:type="spellEnd"/>
      <w:r>
        <w:t xml:space="preserve"> oral y vomito agregado,  elevación importante de azoados y K de 7.9 por lo que se coloca catéter para inicio de hemodiálisis, posterior a su primer sesión de esta presenta dificultad respiratoria e inestabilidad hemodinámica, se intuba y pasa a Sala de UTI, se mantiene con cifras </w:t>
      </w:r>
      <w:proofErr w:type="spellStart"/>
      <w:r>
        <w:t>tensionales</w:t>
      </w:r>
      <w:proofErr w:type="spellEnd"/>
      <w:r>
        <w:t xml:space="preserve"> tendencia la baja aun con apoyo de aminas, desarrolla infección </w:t>
      </w:r>
      <w:proofErr w:type="spellStart"/>
      <w:r>
        <w:t>nosocomial</w:t>
      </w:r>
      <w:proofErr w:type="spellEnd"/>
      <w:r>
        <w:t xml:space="preserve"> por ventilación asistida NO SE AISLA GERMEN EN CULTIVO se inicia </w:t>
      </w:r>
      <w:proofErr w:type="spellStart"/>
      <w:r>
        <w:t>tx</w:t>
      </w:r>
      <w:proofErr w:type="spellEnd"/>
      <w:r>
        <w:t xml:space="preserve"> con </w:t>
      </w:r>
      <w:proofErr w:type="spellStart"/>
      <w:r>
        <w:t>levofloxacino</w:t>
      </w:r>
      <w:proofErr w:type="spellEnd"/>
      <w:r>
        <w:t>, presenta paro el día 11, se dan maniobras sin éxito de declara hora de la defunción a las 12:05 hrs</w:t>
      </w:r>
    </w:p>
    <w:p w:rsidR="00217618" w:rsidRDefault="00217618" w:rsidP="00217618">
      <w:pPr>
        <w:pStyle w:val="Sinespaciado"/>
      </w:pPr>
    </w:p>
    <w:p w:rsidR="00217618" w:rsidRDefault="00217618" w:rsidP="00217618">
      <w:pPr>
        <w:pStyle w:val="Sinespaciado"/>
        <w:rPr>
          <w:b/>
        </w:rPr>
      </w:pPr>
      <w:r>
        <w:rPr>
          <w:b/>
        </w:rPr>
        <w:t>SE REC</w:t>
      </w:r>
      <w:r w:rsidRPr="00063DCB">
        <w:rPr>
          <w:b/>
        </w:rPr>
        <w:t xml:space="preserve">TIFICA LAS CAUSAS DE LA DEFUNCION </w:t>
      </w:r>
    </w:p>
    <w:p w:rsidR="00217618" w:rsidRDefault="00217618" w:rsidP="00217618">
      <w:pPr>
        <w:pStyle w:val="Sinespaciado"/>
        <w:rPr>
          <w:b/>
        </w:rPr>
      </w:pPr>
    </w:p>
    <w:p w:rsidR="00217618" w:rsidRDefault="00217618" w:rsidP="00217618">
      <w:pPr>
        <w:pStyle w:val="Sinespaciado"/>
        <w:rPr>
          <w:b/>
        </w:rPr>
      </w:pPr>
      <w:r>
        <w:rPr>
          <w:b/>
        </w:rPr>
        <w:t xml:space="preserve">Choque </w:t>
      </w:r>
      <w:proofErr w:type="spellStart"/>
      <w:r>
        <w:rPr>
          <w:b/>
        </w:rPr>
        <w:t>Septico</w:t>
      </w:r>
      <w:proofErr w:type="spellEnd"/>
      <w:r>
        <w:rPr>
          <w:b/>
        </w:rPr>
        <w:t xml:space="preserve"> A40 </w:t>
      </w:r>
    </w:p>
    <w:p w:rsidR="00217618" w:rsidRDefault="00217618" w:rsidP="00217618">
      <w:pPr>
        <w:pStyle w:val="Sinespaciado"/>
        <w:rPr>
          <w:b/>
        </w:rPr>
      </w:pPr>
      <w:proofErr w:type="spellStart"/>
      <w:r>
        <w:rPr>
          <w:b/>
        </w:rPr>
        <w:t>Neumonia</w:t>
      </w:r>
      <w:proofErr w:type="spellEnd"/>
      <w:r>
        <w:rPr>
          <w:b/>
        </w:rPr>
        <w:t xml:space="preserve"> Intrahospitalaria   </w:t>
      </w:r>
      <w:proofErr w:type="gramStart"/>
      <w:r>
        <w:rPr>
          <w:b/>
        </w:rPr>
        <w:t>( J15.8</w:t>
      </w:r>
      <w:proofErr w:type="gramEnd"/>
      <w:r>
        <w:rPr>
          <w:b/>
        </w:rPr>
        <w:t>)</w:t>
      </w:r>
    </w:p>
    <w:p w:rsidR="00217618" w:rsidRDefault="004C46EA" w:rsidP="00217618">
      <w:pPr>
        <w:pStyle w:val="Sinespaciado"/>
        <w:rPr>
          <w:b/>
        </w:rPr>
      </w:pPr>
      <w:r>
        <w:rPr>
          <w:b/>
        </w:rPr>
        <w:t>IRC ETAPA 4 N18.0</w:t>
      </w:r>
    </w:p>
    <w:p w:rsidR="00217618" w:rsidRDefault="00217618" w:rsidP="00217618">
      <w:pPr>
        <w:pStyle w:val="Sinespaciado"/>
        <w:rPr>
          <w:b/>
        </w:rPr>
      </w:pPr>
      <w:proofErr w:type="spellStart"/>
      <w:r>
        <w:rPr>
          <w:b/>
        </w:rPr>
        <w:t>Daiabetes</w:t>
      </w:r>
      <w:proofErr w:type="spellEnd"/>
      <w:r>
        <w:rPr>
          <w:b/>
        </w:rPr>
        <w:t xml:space="preserve"> Mellitus    </w:t>
      </w:r>
      <w:bookmarkStart w:id="0" w:name="_GoBack"/>
      <w:bookmarkEnd w:id="0"/>
    </w:p>
    <w:p w:rsidR="00217618" w:rsidRDefault="00217618" w:rsidP="00217618">
      <w:pPr>
        <w:pStyle w:val="Sinespaciado"/>
        <w:rPr>
          <w:b/>
        </w:rPr>
      </w:pPr>
      <w:r>
        <w:rPr>
          <w:b/>
        </w:rPr>
        <w:t xml:space="preserve">Hipertensión Arterial </w:t>
      </w:r>
    </w:p>
    <w:p w:rsidR="00217618" w:rsidRDefault="00217618" w:rsidP="00217618">
      <w:pPr>
        <w:pStyle w:val="Sinespaciado"/>
        <w:rPr>
          <w:b/>
        </w:rPr>
      </w:pPr>
    </w:p>
    <w:p w:rsidR="00217618" w:rsidRPr="00063DCB" w:rsidRDefault="00217618" w:rsidP="00217618">
      <w:pPr>
        <w:pStyle w:val="Sinespaciado"/>
        <w:rPr>
          <w:b/>
        </w:rPr>
      </w:pPr>
    </w:p>
    <w:p w:rsidR="00105AFF" w:rsidRDefault="00105AFF"/>
    <w:sectPr w:rsidR="00105AFF" w:rsidSect="00105A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17618"/>
    <w:rsid w:val="00105AFF"/>
    <w:rsid w:val="00217618"/>
    <w:rsid w:val="004C46EA"/>
    <w:rsid w:val="006C63D3"/>
    <w:rsid w:val="006F2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A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176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836</Characters>
  <Application>Microsoft Office Word</Application>
  <DocSecurity>0</DocSecurity>
  <Lines>6</Lines>
  <Paragraphs>1</Paragraphs>
  <ScaleCrop>false</ScaleCrop>
  <Company>Juris1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epi1</dc:creator>
  <cp:keywords/>
  <dc:description/>
  <cp:lastModifiedBy>epi1</cp:lastModifiedBy>
  <cp:revision>2</cp:revision>
  <dcterms:created xsi:type="dcterms:W3CDTF">2015-08-26T16:40:00Z</dcterms:created>
  <dcterms:modified xsi:type="dcterms:W3CDTF">2015-08-26T18:07:00Z</dcterms:modified>
</cp:coreProperties>
</file>