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BF" w:rsidRDefault="00D84B4C">
      <w:r>
        <w:t>ABAD GALLARDO CASTILLO</w:t>
      </w:r>
    </w:p>
    <w:p w:rsidR="00B97C58" w:rsidRDefault="00D84B4C">
      <w:r>
        <w:t>FOLIO 150680546</w:t>
      </w:r>
    </w:p>
    <w:p w:rsidR="00B97C58" w:rsidRDefault="00B97C58"/>
    <w:p w:rsidR="00965A7C" w:rsidRDefault="00B97C58" w:rsidP="00D84B4C">
      <w:pPr>
        <w:jc w:val="both"/>
      </w:pPr>
      <w:r>
        <w:t xml:space="preserve">Masculino de </w:t>
      </w:r>
      <w:r w:rsidR="00D84B4C">
        <w:t xml:space="preserve">30 años quien tiene el antecedente de enfermedad mielo proliferativa tipo linfoma no Holding con diagnostico en enero del 2015 múltiples internamientos durante el proceso, manejado con inmunosupresores e </w:t>
      </w:r>
      <w:proofErr w:type="spellStart"/>
      <w:r w:rsidR="00D84B4C">
        <w:t>inmunomoduladores</w:t>
      </w:r>
      <w:proofErr w:type="spellEnd"/>
      <w:r w:rsidR="00D84B4C">
        <w:t xml:space="preserve"> y con neutropenia concomitante.</w:t>
      </w:r>
    </w:p>
    <w:p w:rsidR="00D84B4C" w:rsidRDefault="00D84B4C" w:rsidP="00D84B4C">
      <w:pPr>
        <w:jc w:val="both"/>
      </w:pPr>
      <w:r>
        <w:t xml:space="preserve">El día 28 de julio ingresa por fiebre y dolor abdominal muy importante, se encuentra </w:t>
      </w:r>
      <w:proofErr w:type="spellStart"/>
      <w:r>
        <w:t>hepato</w:t>
      </w:r>
      <w:proofErr w:type="spellEnd"/>
      <w:r>
        <w:t>- esplenomegalia, con datos de insuficiencia respiratoria se toma TAC y se encuentra</w:t>
      </w:r>
      <w:r w:rsidR="00C361D8">
        <w:t xml:space="preserve"> derrame pleural bilateral </w:t>
      </w:r>
      <w:proofErr w:type="spellStart"/>
      <w:r w:rsidR="00C361D8">
        <w:t>para</w:t>
      </w:r>
      <w:r>
        <w:t>neoplásico</w:t>
      </w:r>
      <w:proofErr w:type="spellEnd"/>
      <w:r>
        <w:t xml:space="preserve">, se decide intubación </w:t>
      </w:r>
      <w:proofErr w:type="spellStart"/>
      <w:r>
        <w:t>endotraqueal</w:t>
      </w:r>
      <w:proofErr w:type="spellEnd"/>
      <w:r>
        <w:t xml:space="preserve"> 24 hrs después datos de neumonía con fiebre </w:t>
      </w:r>
      <w:r w:rsidR="00D872F0">
        <w:t>7</w:t>
      </w:r>
      <w:r>
        <w:t xml:space="preserve"> días</w:t>
      </w:r>
      <w:r w:rsidR="00D872F0">
        <w:t xml:space="preserve"> posteriores, no se </w:t>
      </w:r>
      <w:proofErr w:type="spellStart"/>
      <w:r w:rsidR="00D872F0">
        <w:t>aislo</w:t>
      </w:r>
      <w:proofErr w:type="spellEnd"/>
      <w:r w:rsidR="00D872F0">
        <w:t xml:space="preserve"> germen en cultivo de secreción </w:t>
      </w:r>
    </w:p>
    <w:p w:rsidR="00D84B4C" w:rsidRDefault="00D84B4C" w:rsidP="00D84B4C">
      <w:pPr>
        <w:jc w:val="both"/>
      </w:pPr>
      <w:r>
        <w:t xml:space="preserve">El </w:t>
      </w:r>
      <w:r w:rsidR="00D872F0">
        <w:t>día</w:t>
      </w:r>
      <w:r>
        <w:t xml:space="preserve"> 14 con datos de choque e inestabilidad hemodinámica, </w:t>
      </w:r>
      <w:r w:rsidR="00D872F0">
        <w:t xml:space="preserve">presentando paro no se dan  maniobras  declarándose muerto  el día 17 a las 16:00 hrs 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D84B4C">
        <w:t>3</w:t>
      </w:r>
      <w:r>
        <w:t xml:space="preserve"> DIAS   </w:t>
      </w:r>
      <w:r w:rsidR="001326E8">
        <w:t xml:space="preserve"> </w:t>
      </w:r>
    </w:p>
    <w:p w:rsidR="00965A7C" w:rsidRDefault="00965A7C" w:rsidP="00B97C58">
      <w:pPr>
        <w:jc w:val="both"/>
      </w:pPr>
      <w:r>
        <w:t xml:space="preserve">A2  NEUMONIA INTRAHOSPITALARIA   </w:t>
      </w:r>
      <w:r w:rsidR="00D872F0">
        <w:t xml:space="preserve"> 11 </w:t>
      </w:r>
      <w:bookmarkStart w:id="0" w:name="_GoBack"/>
      <w:bookmarkEnd w:id="0"/>
      <w:r w:rsidR="00D872F0">
        <w:t xml:space="preserve"> </w:t>
      </w:r>
      <w:r>
        <w:t>DIAS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965A7C" w:rsidRDefault="00D872F0" w:rsidP="00B97C58">
      <w:pPr>
        <w:jc w:val="both"/>
      </w:pPr>
      <w:r>
        <w:t>LEUCEMIA MIELOIDE   9 MESES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 w:rsidSect="00FD3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7C58"/>
    <w:rsid w:val="001326E8"/>
    <w:rsid w:val="00636CBF"/>
    <w:rsid w:val="00965A7C"/>
    <w:rsid w:val="00B97C58"/>
    <w:rsid w:val="00C361D8"/>
    <w:rsid w:val="00D84B4C"/>
    <w:rsid w:val="00D872F0"/>
    <w:rsid w:val="00FD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3</cp:revision>
  <dcterms:created xsi:type="dcterms:W3CDTF">2015-08-28T13:53:00Z</dcterms:created>
  <dcterms:modified xsi:type="dcterms:W3CDTF">2015-08-28T18:53:00Z</dcterms:modified>
</cp:coreProperties>
</file>