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62" w:rsidRDefault="002134F0" w:rsidP="004B646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0C0601" w:rsidRDefault="000C0601" w:rsidP="004B6462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5B1BFE" w:rsidRPr="004B6462" w:rsidRDefault="005B1BFE" w:rsidP="004B6462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5B1BFE" w:rsidRDefault="00E113FF" w:rsidP="004B646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0446F0">
        <w:rPr>
          <w:rFonts w:asciiTheme="majorHAnsi" w:hAnsiTheme="majorHAnsi"/>
          <w:sz w:val="24"/>
          <w:szCs w:val="24"/>
        </w:rPr>
        <w:t>02 DE MARZO</w:t>
      </w:r>
      <w:r w:rsidR="005B1BFE">
        <w:rPr>
          <w:rFonts w:asciiTheme="majorHAnsi" w:hAnsiTheme="majorHAnsi"/>
          <w:sz w:val="24"/>
          <w:szCs w:val="24"/>
        </w:rPr>
        <w:t xml:space="preserve"> DE 2016</w:t>
      </w:r>
    </w:p>
    <w:p w:rsidR="000C0601" w:rsidRPr="002134F0" w:rsidRDefault="000C0601" w:rsidP="004B646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5B1BFE" w:rsidRDefault="005B1BFE" w:rsidP="005B1BF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NOMBRE: </w:t>
      </w:r>
      <w:r w:rsidR="000446F0">
        <w:rPr>
          <w:rFonts w:asciiTheme="majorHAnsi" w:hAnsiTheme="majorHAnsi"/>
          <w:sz w:val="24"/>
          <w:szCs w:val="24"/>
        </w:rPr>
        <w:t>ALFREDO MARTINEZ CARRILLO</w:t>
      </w:r>
    </w:p>
    <w:p w:rsidR="005B1BFE" w:rsidRPr="003A1E8E" w:rsidRDefault="005B1BFE" w:rsidP="005B1B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0446F0">
        <w:rPr>
          <w:rFonts w:asciiTheme="majorHAnsi" w:hAnsiTheme="majorHAnsi"/>
          <w:sz w:val="24"/>
          <w:szCs w:val="24"/>
        </w:rPr>
        <w:t>17/04/1967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5B1BFE" w:rsidRPr="003A1E8E" w:rsidRDefault="005B1BFE" w:rsidP="005B1BFE">
      <w:pPr>
        <w:rPr>
          <w:rFonts w:asciiTheme="majorHAnsi" w:hAnsiTheme="majorHAnsi"/>
          <w:b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SEXO: </w:t>
      </w:r>
      <w:r>
        <w:rPr>
          <w:rFonts w:asciiTheme="majorHAnsi" w:hAnsiTheme="majorHAnsi"/>
          <w:sz w:val="24"/>
          <w:szCs w:val="24"/>
        </w:rPr>
        <w:t xml:space="preserve">      MASCULINO     </w:t>
      </w:r>
      <w:r w:rsidRPr="003A1E8E">
        <w:rPr>
          <w:rFonts w:asciiTheme="majorHAnsi" w:hAnsiTheme="majorHAnsi"/>
          <w:b/>
          <w:sz w:val="24"/>
          <w:szCs w:val="24"/>
        </w:rPr>
        <w:t xml:space="preserve">EDAD:    </w:t>
      </w:r>
      <w:r w:rsidR="0047433C">
        <w:rPr>
          <w:rFonts w:asciiTheme="majorHAnsi" w:hAnsiTheme="majorHAnsi"/>
          <w:sz w:val="24"/>
          <w:szCs w:val="24"/>
        </w:rPr>
        <w:t xml:space="preserve">  </w:t>
      </w:r>
      <w:r w:rsidR="000446F0">
        <w:rPr>
          <w:rFonts w:asciiTheme="majorHAnsi" w:hAnsiTheme="majorHAnsi"/>
          <w:sz w:val="24"/>
          <w:szCs w:val="24"/>
        </w:rPr>
        <w:t>48 AÑOS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47433C" w:rsidRPr="000446F0" w:rsidRDefault="005B1BFE" w:rsidP="005B1BFE">
      <w:pPr>
        <w:rPr>
          <w:rFonts w:asciiTheme="majorHAnsi" w:hAnsiTheme="majorHAnsi"/>
          <w:sz w:val="24"/>
          <w:szCs w:val="24"/>
          <w:lang w:val="en-US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DOMICILIO: </w:t>
      </w:r>
      <w:r w:rsidR="000446F0">
        <w:rPr>
          <w:rFonts w:asciiTheme="majorHAnsi" w:hAnsiTheme="majorHAnsi"/>
          <w:sz w:val="24"/>
          <w:szCs w:val="24"/>
        </w:rPr>
        <w:t xml:space="preserve">ROSARIO CASTELLANOS #1222 COL. </w:t>
      </w:r>
      <w:r w:rsidR="000446F0" w:rsidRPr="000446F0">
        <w:rPr>
          <w:rFonts w:asciiTheme="majorHAnsi" w:hAnsiTheme="majorHAnsi"/>
          <w:sz w:val="24"/>
          <w:szCs w:val="24"/>
          <w:lang w:val="en-US"/>
        </w:rPr>
        <w:t xml:space="preserve">NELLY, CD. </w:t>
      </w:r>
      <w:proofErr w:type="gramStart"/>
      <w:r w:rsidR="000446F0" w:rsidRPr="000446F0">
        <w:rPr>
          <w:rFonts w:asciiTheme="majorHAnsi" w:hAnsiTheme="majorHAnsi"/>
          <w:sz w:val="24"/>
          <w:szCs w:val="24"/>
          <w:lang w:val="en-US"/>
        </w:rPr>
        <w:t>VALLES, S.L.P.</w:t>
      </w:r>
      <w:proofErr w:type="gramEnd"/>
    </w:p>
    <w:p w:rsidR="005B1BFE" w:rsidRPr="003A1E8E" w:rsidRDefault="005B1BFE" w:rsidP="005B1BF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FECHA DE INGRESO</w:t>
      </w:r>
      <w:r w:rsidRPr="003A1E8E">
        <w:rPr>
          <w:rFonts w:asciiTheme="majorHAnsi" w:hAnsiTheme="majorHAnsi"/>
          <w:sz w:val="24"/>
          <w:szCs w:val="24"/>
        </w:rPr>
        <w:t xml:space="preserve">: </w:t>
      </w:r>
      <w:r w:rsidR="000446F0">
        <w:rPr>
          <w:rFonts w:asciiTheme="majorHAnsi" w:hAnsiTheme="majorHAnsi"/>
          <w:sz w:val="24"/>
          <w:szCs w:val="24"/>
        </w:rPr>
        <w:t>08/10/2015</w:t>
      </w:r>
    </w:p>
    <w:p w:rsidR="00E113FF" w:rsidRDefault="00E113FF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DEFUNCIÓN: </w:t>
      </w:r>
      <w:r w:rsidR="000446F0">
        <w:rPr>
          <w:rFonts w:asciiTheme="majorHAnsi" w:hAnsiTheme="majorHAnsi"/>
          <w:sz w:val="24"/>
          <w:szCs w:val="24"/>
        </w:rPr>
        <w:t>12/10/2015</w:t>
      </w:r>
    </w:p>
    <w:p w:rsidR="00E113FF" w:rsidRDefault="00E113FF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0446F0">
        <w:rPr>
          <w:rFonts w:asciiTheme="majorHAnsi" w:hAnsiTheme="majorHAnsi"/>
          <w:sz w:val="24"/>
          <w:szCs w:val="24"/>
        </w:rPr>
        <w:t>150681715</w:t>
      </w:r>
    </w:p>
    <w:p w:rsidR="000446F0" w:rsidRPr="000446F0" w:rsidRDefault="000446F0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</w:t>
      </w:r>
      <w:r w:rsidR="000C0601">
        <w:rPr>
          <w:rFonts w:asciiTheme="majorHAnsi" w:hAnsiTheme="majorHAnsi"/>
          <w:b/>
          <w:sz w:val="24"/>
          <w:szCs w:val="24"/>
        </w:rPr>
        <w:t xml:space="preserve">ÓN: </w:t>
      </w:r>
      <w:r>
        <w:rPr>
          <w:rFonts w:asciiTheme="majorHAnsi" w:hAnsiTheme="majorHAnsi"/>
          <w:sz w:val="24"/>
          <w:szCs w:val="24"/>
        </w:rPr>
        <w:t>a) CHOQUE HIPOVOLEMICO b</w:t>
      </w:r>
      <w:proofErr w:type="gramStart"/>
      <w:r>
        <w:rPr>
          <w:rFonts w:asciiTheme="majorHAnsi" w:hAnsiTheme="majorHAnsi"/>
          <w:sz w:val="24"/>
          <w:szCs w:val="24"/>
        </w:rPr>
        <w:t>)SANGRADO</w:t>
      </w:r>
      <w:proofErr w:type="gramEnd"/>
      <w:r>
        <w:rPr>
          <w:rFonts w:asciiTheme="majorHAnsi" w:hAnsiTheme="majorHAnsi"/>
          <w:sz w:val="24"/>
          <w:szCs w:val="24"/>
        </w:rPr>
        <w:t xml:space="preserve"> DE TUBO DIGESTIVO ALTO c) ANEMIA SEVERA d) HIV.</w:t>
      </w:r>
    </w:p>
    <w:p w:rsidR="00E113FF" w:rsidRDefault="00E113FF" w:rsidP="005B1BFE">
      <w:pPr>
        <w:jc w:val="both"/>
        <w:rPr>
          <w:rFonts w:asciiTheme="majorHAnsi" w:hAnsiTheme="majorHAnsi"/>
          <w:sz w:val="24"/>
          <w:szCs w:val="24"/>
        </w:rPr>
      </w:pPr>
    </w:p>
    <w:p w:rsidR="000446F0" w:rsidRPr="00E113FF" w:rsidRDefault="000446F0" w:rsidP="005B1BF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48 años de edad ingresa a esta Unidad el 08.10.15 por presentar cefalea, gingivorragia de 15 días de evolución, astenia, adinamia, odinofagia e hipertermia, agrega 2 días previos a su hospitalización iniciar con melena. Usuario de CAPASITS desde hace 7 años, trombocitopenia de 4 meses, con antecedente de drenaje de abscesos perianales en agosto 2015. A su ingreso paciente en malas condiciones generales, con palidez de tegumentos +++, orofaringe hiperemica con gingivorragia. Paciente con inmunosupresión adquirida con proceso infeccioso oportunista agregado, portador de bicitopenia en tratamiento por hematología en Hospital C</w:t>
      </w:r>
      <w:r w:rsidR="006F458C">
        <w:rPr>
          <w:rFonts w:asciiTheme="majorHAnsi" w:hAnsiTheme="majorHAnsi"/>
          <w:sz w:val="24"/>
          <w:szCs w:val="24"/>
        </w:rPr>
        <w:t>entral con mal apego a tratamiento, se manejó con 1 hemotransfusión sin presentar mejoría clínica. Presenta hematemesis el 11.10.15, con persistencia de gingivorragia y hematemesis, tórax hiperdinámico, taquicardico, abdomen en batea, extremidades hipotroficas con presencia de petequias. Laboratorios del 10.10.15 con Hb de 3.8 g/dl, leucos de 38430,  plaquetas de 19 000, TP 16.8. Se documenta en notas médicas, que derivado del síndrome anémico con el cua</w:t>
      </w:r>
      <w:r w:rsidR="000C0601">
        <w:rPr>
          <w:rFonts w:asciiTheme="majorHAnsi" w:hAnsiTheme="majorHAnsi"/>
          <w:sz w:val="24"/>
          <w:szCs w:val="24"/>
        </w:rPr>
        <w:t>l cursa se requiere hemotransfus</w:t>
      </w:r>
      <w:bookmarkStart w:id="0" w:name="_GoBack"/>
      <w:bookmarkEnd w:id="0"/>
      <w:r w:rsidR="006F458C">
        <w:rPr>
          <w:rFonts w:asciiTheme="majorHAnsi" w:hAnsiTheme="majorHAnsi"/>
          <w:sz w:val="24"/>
          <w:szCs w:val="24"/>
        </w:rPr>
        <w:t xml:space="preserve">ión, sin embargo, a falta de paquetes globulares en banco de sangre no es posible realizar. Se informa a familiar la urgencia de conseguir donadores, derivado a que el paciente </w:t>
      </w:r>
      <w:r w:rsidR="006F458C">
        <w:rPr>
          <w:rFonts w:asciiTheme="majorHAnsi" w:hAnsiTheme="majorHAnsi"/>
          <w:sz w:val="24"/>
          <w:szCs w:val="24"/>
        </w:rPr>
        <w:lastRenderedPageBreak/>
        <w:t>tiene pendiente de reponer ya previamente 30 paquetes globulares utilizados en hospitalizaciones previas. El día 11.10.15 se pasan 5 paquetes de concentrados plaquetarios</w:t>
      </w:r>
      <w:r w:rsidR="000C0601">
        <w:rPr>
          <w:rFonts w:asciiTheme="majorHAnsi" w:hAnsiTheme="majorHAnsi"/>
          <w:sz w:val="24"/>
          <w:szCs w:val="24"/>
        </w:rPr>
        <w:t>. El 12.10.15 a las 00:10 horas presenta paro cardiorrespiratorio el cual es irreversible a las maniobras de reanimación certificándose causas de muerte ya comentadas.</w:t>
      </w:r>
    </w:p>
    <w:p w:rsidR="005B1BFE" w:rsidRPr="000446F0" w:rsidRDefault="005B1BFE" w:rsidP="005B1BFE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0446F0">
        <w:rPr>
          <w:rFonts w:asciiTheme="majorHAnsi" w:hAnsiTheme="majorHAnsi"/>
          <w:b/>
          <w:lang w:val="en-US"/>
        </w:rPr>
        <w:t>RHOVE</w:t>
      </w:r>
    </w:p>
    <w:p w:rsidR="005B1BFE" w:rsidRPr="000446F0" w:rsidRDefault="005B1BFE" w:rsidP="005B1BFE">
      <w:pPr>
        <w:pStyle w:val="Sinespaciado"/>
        <w:jc w:val="right"/>
        <w:rPr>
          <w:rFonts w:asciiTheme="majorHAnsi" w:hAnsiTheme="majorHAnsi"/>
          <w:b/>
          <w:lang w:val="en-US"/>
        </w:rPr>
      </w:pPr>
      <w:proofErr w:type="gramStart"/>
      <w:r w:rsidRPr="000446F0">
        <w:rPr>
          <w:rFonts w:asciiTheme="majorHAnsi" w:hAnsiTheme="majorHAnsi"/>
          <w:b/>
          <w:lang w:val="en-US"/>
        </w:rPr>
        <w:t>DRA.</w:t>
      </w:r>
      <w:proofErr w:type="gramEnd"/>
      <w:r w:rsidRPr="000446F0">
        <w:rPr>
          <w:rFonts w:asciiTheme="majorHAnsi" w:hAnsiTheme="majorHAnsi"/>
          <w:b/>
          <w:lang w:val="en-US"/>
        </w:rPr>
        <w:t xml:space="preserve"> NYDIA IVETH HERNÁNDEZ PAULÍN</w:t>
      </w:r>
    </w:p>
    <w:p w:rsidR="005B1BFE" w:rsidRPr="00D64DB2" w:rsidRDefault="005B1BFE" w:rsidP="005B1BFE">
      <w:pPr>
        <w:pStyle w:val="Sinespaciado"/>
        <w:jc w:val="right"/>
        <w:rPr>
          <w:rFonts w:asciiTheme="majorHAnsi" w:hAnsiTheme="majorHAnsi"/>
          <w:b/>
        </w:rPr>
      </w:pPr>
      <w:proofErr w:type="spellStart"/>
      <w:r w:rsidRPr="00D64DB2">
        <w:rPr>
          <w:rFonts w:asciiTheme="majorHAnsi" w:hAnsiTheme="majorHAnsi"/>
          <w:b/>
        </w:rPr>
        <w:t>Céd</w:t>
      </w:r>
      <w:proofErr w:type="spellEnd"/>
      <w:r w:rsidRPr="00D64DB2">
        <w:rPr>
          <w:rFonts w:asciiTheme="majorHAnsi" w:hAnsiTheme="majorHAnsi"/>
          <w:b/>
        </w:rPr>
        <w:t>. Prof. 7302237</w:t>
      </w:r>
    </w:p>
    <w:p w:rsidR="005B1BFE" w:rsidRPr="00D64DB2" w:rsidRDefault="005B1BFE" w:rsidP="005B1BFE"/>
    <w:p w:rsidR="00C72BB6" w:rsidRPr="00D64DB2" w:rsidRDefault="00C72BB6" w:rsidP="00900687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D64DB2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BFD" w:rsidRDefault="00626BFD" w:rsidP="009D6CC6">
      <w:pPr>
        <w:spacing w:after="0" w:line="240" w:lineRule="auto"/>
      </w:pPr>
      <w:r>
        <w:separator/>
      </w:r>
    </w:p>
  </w:endnote>
  <w:endnote w:type="continuationSeparator" w:id="0">
    <w:p w:rsidR="00626BFD" w:rsidRDefault="00626BFD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Pr="009D6CC6" w:rsidRDefault="005229D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0C0601" w:rsidRPr="000C0601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5229DE" w:rsidRDefault="005229D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BFD" w:rsidRDefault="00626BFD" w:rsidP="009D6CC6">
      <w:pPr>
        <w:spacing w:after="0" w:line="240" w:lineRule="auto"/>
      </w:pPr>
      <w:r>
        <w:separator/>
      </w:r>
    </w:p>
  </w:footnote>
  <w:footnote w:type="continuationSeparator" w:id="0">
    <w:p w:rsidR="00626BFD" w:rsidRDefault="00626BFD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229DE" w:rsidRDefault="005229DE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5229DE" w:rsidRDefault="005229D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9DE" w:rsidRDefault="005229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46F0"/>
    <w:rsid w:val="0009513A"/>
    <w:rsid w:val="000A64B3"/>
    <w:rsid w:val="000B09B4"/>
    <w:rsid w:val="000C0601"/>
    <w:rsid w:val="000E4F17"/>
    <w:rsid w:val="000F19ED"/>
    <w:rsid w:val="00110DC8"/>
    <w:rsid w:val="00196AAC"/>
    <w:rsid w:val="001A2BB9"/>
    <w:rsid w:val="00202907"/>
    <w:rsid w:val="00212C2E"/>
    <w:rsid w:val="002134F0"/>
    <w:rsid w:val="002329BF"/>
    <w:rsid w:val="002531A2"/>
    <w:rsid w:val="002777B2"/>
    <w:rsid w:val="002B4222"/>
    <w:rsid w:val="002B5B0A"/>
    <w:rsid w:val="00324146"/>
    <w:rsid w:val="00380A79"/>
    <w:rsid w:val="003C17B8"/>
    <w:rsid w:val="00402454"/>
    <w:rsid w:val="00410924"/>
    <w:rsid w:val="00414E55"/>
    <w:rsid w:val="00415C08"/>
    <w:rsid w:val="004255B7"/>
    <w:rsid w:val="004421C4"/>
    <w:rsid w:val="004452F6"/>
    <w:rsid w:val="00455297"/>
    <w:rsid w:val="0047264D"/>
    <w:rsid w:val="0047433C"/>
    <w:rsid w:val="00480E61"/>
    <w:rsid w:val="00484F51"/>
    <w:rsid w:val="004A4509"/>
    <w:rsid w:val="004B6462"/>
    <w:rsid w:val="005229DE"/>
    <w:rsid w:val="005319BF"/>
    <w:rsid w:val="005440F2"/>
    <w:rsid w:val="005703D9"/>
    <w:rsid w:val="005B1BFE"/>
    <w:rsid w:val="005C1AD9"/>
    <w:rsid w:val="005D7BD0"/>
    <w:rsid w:val="005E13F0"/>
    <w:rsid w:val="005F0C6E"/>
    <w:rsid w:val="005F2483"/>
    <w:rsid w:val="00626BFD"/>
    <w:rsid w:val="0063162F"/>
    <w:rsid w:val="00661188"/>
    <w:rsid w:val="00694B66"/>
    <w:rsid w:val="006A44C9"/>
    <w:rsid w:val="006A720F"/>
    <w:rsid w:val="006A7AFB"/>
    <w:rsid w:val="006B3611"/>
    <w:rsid w:val="006E5023"/>
    <w:rsid w:val="006E7A40"/>
    <w:rsid w:val="006F458C"/>
    <w:rsid w:val="00702FA0"/>
    <w:rsid w:val="00741525"/>
    <w:rsid w:val="00747A41"/>
    <w:rsid w:val="007654A3"/>
    <w:rsid w:val="00785655"/>
    <w:rsid w:val="007F3921"/>
    <w:rsid w:val="00834F78"/>
    <w:rsid w:val="00847B6D"/>
    <w:rsid w:val="008E7F4B"/>
    <w:rsid w:val="008F15D5"/>
    <w:rsid w:val="00900687"/>
    <w:rsid w:val="00914E42"/>
    <w:rsid w:val="00930AAD"/>
    <w:rsid w:val="009458EB"/>
    <w:rsid w:val="00990AB2"/>
    <w:rsid w:val="009D6CC6"/>
    <w:rsid w:val="009E21C5"/>
    <w:rsid w:val="009F01A2"/>
    <w:rsid w:val="00A2710C"/>
    <w:rsid w:val="00A40F13"/>
    <w:rsid w:val="00A42D40"/>
    <w:rsid w:val="00A433BB"/>
    <w:rsid w:val="00A92D29"/>
    <w:rsid w:val="00AC3505"/>
    <w:rsid w:val="00B055E7"/>
    <w:rsid w:val="00B158FB"/>
    <w:rsid w:val="00B32BEC"/>
    <w:rsid w:val="00B75F4F"/>
    <w:rsid w:val="00B96316"/>
    <w:rsid w:val="00BA68BB"/>
    <w:rsid w:val="00BB7B2A"/>
    <w:rsid w:val="00BD1A68"/>
    <w:rsid w:val="00BF5BF7"/>
    <w:rsid w:val="00BF7F4D"/>
    <w:rsid w:val="00C00267"/>
    <w:rsid w:val="00C026F5"/>
    <w:rsid w:val="00C430A1"/>
    <w:rsid w:val="00C6256E"/>
    <w:rsid w:val="00C72BB6"/>
    <w:rsid w:val="00C74E88"/>
    <w:rsid w:val="00CC37A3"/>
    <w:rsid w:val="00CE3217"/>
    <w:rsid w:val="00D611E1"/>
    <w:rsid w:val="00D64DB2"/>
    <w:rsid w:val="00D65321"/>
    <w:rsid w:val="00D672A1"/>
    <w:rsid w:val="00D87503"/>
    <w:rsid w:val="00E0261F"/>
    <w:rsid w:val="00E113FF"/>
    <w:rsid w:val="00E375B8"/>
    <w:rsid w:val="00E641FA"/>
    <w:rsid w:val="00E7286F"/>
    <w:rsid w:val="00EC5208"/>
    <w:rsid w:val="00ED47CA"/>
    <w:rsid w:val="00EE336E"/>
    <w:rsid w:val="00F41C35"/>
    <w:rsid w:val="00F75115"/>
    <w:rsid w:val="00FA3057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5609F"/>
    <w:rsid w:val="00294366"/>
    <w:rsid w:val="002B4E0B"/>
    <w:rsid w:val="00375C62"/>
    <w:rsid w:val="003B1854"/>
    <w:rsid w:val="004F702A"/>
    <w:rsid w:val="005A3CDD"/>
    <w:rsid w:val="00621F4F"/>
    <w:rsid w:val="00625F33"/>
    <w:rsid w:val="006D5C2C"/>
    <w:rsid w:val="008128D2"/>
    <w:rsid w:val="00A32E9A"/>
    <w:rsid w:val="00BE0D65"/>
    <w:rsid w:val="00CB7174"/>
    <w:rsid w:val="00CE4D28"/>
    <w:rsid w:val="00DB2096"/>
    <w:rsid w:val="00DB3C90"/>
    <w:rsid w:val="00E1597B"/>
    <w:rsid w:val="00E673DC"/>
    <w:rsid w:val="00EF6E86"/>
    <w:rsid w:val="00F9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2016-03-02T21:46:00Z</dcterms:created>
  <dcterms:modified xsi:type="dcterms:W3CDTF">2016-03-02T21:46:00Z</dcterms:modified>
</cp:coreProperties>
</file>