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52" w:rsidRPr="00533BC6" w:rsidRDefault="00CE5252" w:rsidP="00CE5252">
      <w:pPr>
        <w:jc w:val="center"/>
        <w:rPr>
          <w:b/>
          <w:sz w:val="16"/>
          <w:szCs w:val="16"/>
          <w:lang w:val="es-ES"/>
        </w:rPr>
      </w:pPr>
      <w:r w:rsidRPr="00533BC6">
        <w:rPr>
          <w:b/>
          <w:sz w:val="16"/>
          <w:szCs w:val="16"/>
          <w:lang w:val="es-ES"/>
        </w:rPr>
        <w:t>SERVICIOS DE SALUD DE SAN LUIS POTOSI</w:t>
      </w:r>
    </w:p>
    <w:p w:rsidR="00CE5252" w:rsidRPr="00533BC6" w:rsidRDefault="00CE5252" w:rsidP="00CE5252">
      <w:pPr>
        <w:jc w:val="center"/>
        <w:rPr>
          <w:b/>
          <w:sz w:val="16"/>
          <w:szCs w:val="16"/>
          <w:lang w:val="es-ES"/>
        </w:rPr>
      </w:pPr>
      <w:r w:rsidRPr="00533BC6">
        <w:rPr>
          <w:b/>
          <w:sz w:val="16"/>
          <w:szCs w:val="16"/>
          <w:lang w:val="es-ES"/>
        </w:rPr>
        <w:t>HOSPITAL GENERAL DE RIOVERDE</w:t>
      </w:r>
    </w:p>
    <w:p w:rsidR="00CE5252" w:rsidRPr="00533BC6" w:rsidRDefault="00CE5252" w:rsidP="00CE5252">
      <w:pPr>
        <w:jc w:val="center"/>
        <w:rPr>
          <w:b/>
          <w:sz w:val="16"/>
          <w:szCs w:val="16"/>
          <w:lang w:val="es-ES"/>
        </w:rPr>
      </w:pPr>
      <w:r w:rsidRPr="00533BC6">
        <w:rPr>
          <w:b/>
          <w:sz w:val="16"/>
          <w:szCs w:val="16"/>
          <w:lang w:val="es-ES"/>
        </w:rPr>
        <w:t xml:space="preserve">UNIDAD DE </w:t>
      </w:r>
      <w:r w:rsidR="002F34B7" w:rsidRPr="00533BC6">
        <w:rPr>
          <w:b/>
          <w:sz w:val="16"/>
          <w:szCs w:val="16"/>
          <w:lang w:val="es-ES"/>
        </w:rPr>
        <w:t>VIGILANCIA EPIDEMIOLOGIA HOSPIT</w:t>
      </w:r>
      <w:r w:rsidRPr="00533BC6">
        <w:rPr>
          <w:b/>
          <w:sz w:val="16"/>
          <w:szCs w:val="16"/>
          <w:lang w:val="es-ES"/>
        </w:rPr>
        <w:t>ALARIA</w:t>
      </w:r>
    </w:p>
    <w:p w:rsidR="004A5C4F" w:rsidRDefault="004A5C4F" w:rsidP="00CE5252">
      <w:pPr>
        <w:jc w:val="center"/>
        <w:rPr>
          <w:b/>
          <w:sz w:val="16"/>
          <w:szCs w:val="16"/>
          <w:lang w:val="es-ES"/>
        </w:rPr>
      </w:pPr>
      <w:r w:rsidRPr="00533BC6">
        <w:rPr>
          <w:b/>
          <w:sz w:val="16"/>
          <w:szCs w:val="16"/>
          <w:lang w:val="es-ES"/>
        </w:rPr>
        <w:t>RESUMEN CLINICO</w:t>
      </w:r>
    </w:p>
    <w:p w:rsidR="007C35D8" w:rsidRPr="00533BC6" w:rsidRDefault="007C35D8" w:rsidP="00CE5252">
      <w:pPr>
        <w:jc w:val="center"/>
        <w:rPr>
          <w:b/>
          <w:sz w:val="16"/>
          <w:szCs w:val="16"/>
          <w:lang w:val="es-ES"/>
        </w:rPr>
      </w:pPr>
    </w:p>
    <w:p w:rsidR="00CE5252" w:rsidRPr="00BC4F6E" w:rsidRDefault="00CE5252">
      <w:pPr>
        <w:rPr>
          <w:sz w:val="18"/>
          <w:szCs w:val="18"/>
          <w:lang w:val="es-ES"/>
        </w:rPr>
      </w:pPr>
      <w:r w:rsidRPr="00BC4F6E">
        <w:rPr>
          <w:sz w:val="18"/>
          <w:szCs w:val="18"/>
          <w:lang w:val="es-ES"/>
        </w:rPr>
        <w:t xml:space="preserve">NOMBRE:   </w:t>
      </w:r>
      <w:r w:rsidR="006B3350">
        <w:rPr>
          <w:sz w:val="18"/>
          <w:szCs w:val="18"/>
          <w:lang w:val="es-ES"/>
        </w:rPr>
        <w:t>TREJO ROCHA NOE</w:t>
      </w:r>
    </w:p>
    <w:p w:rsidR="003E3DFE" w:rsidRPr="00BC4F6E" w:rsidRDefault="003E3DFE">
      <w:pPr>
        <w:rPr>
          <w:sz w:val="18"/>
          <w:szCs w:val="18"/>
          <w:lang w:val="es-ES"/>
        </w:rPr>
      </w:pPr>
      <w:r w:rsidRPr="00BC4F6E">
        <w:rPr>
          <w:sz w:val="18"/>
          <w:szCs w:val="18"/>
          <w:lang w:val="es-ES"/>
        </w:rPr>
        <w:t xml:space="preserve">FECHA DE NACIMIENTO: </w:t>
      </w:r>
      <w:r w:rsidR="006B3350">
        <w:rPr>
          <w:sz w:val="18"/>
          <w:szCs w:val="18"/>
          <w:lang w:val="es-ES"/>
        </w:rPr>
        <w:t>01/06/1957</w:t>
      </w:r>
    </w:p>
    <w:p w:rsidR="00CE5252" w:rsidRPr="00BC4F6E" w:rsidRDefault="00CE5252">
      <w:pPr>
        <w:rPr>
          <w:sz w:val="18"/>
          <w:szCs w:val="18"/>
          <w:lang w:val="es-ES"/>
        </w:rPr>
      </w:pPr>
      <w:r w:rsidRPr="00BC4F6E">
        <w:rPr>
          <w:sz w:val="18"/>
          <w:szCs w:val="18"/>
          <w:lang w:val="es-ES"/>
        </w:rPr>
        <w:t xml:space="preserve">EDAD: </w:t>
      </w:r>
      <w:r w:rsidR="00F94890" w:rsidRPr="00BC4F6E">
        <w:rPr>
          <w:sz w:val="18"/>
          <w:szCs w:val="18"/>
          <w:lang w:val="es-ES"/>
        </w:rPr>
        <w:t xml:space="preserve"> </w:t>
      </w:r>
      <w:r w:rsidR="00533BC6" w:rsidRPr="00BC4F6E">
        <w:rPr>
          <w:sz w:val="18"/>
          <w:szCs w:val="18"/>
          <w:lang w:val="es-ES"/>
        </w:rPr>
        <w:t xml:space="preserve"> </w:t>
      </w:r>
      <w:r w:rsidR="006B3350">
        <w:rPr>
          <w:sz w:val="18"/>
          <w:szCs w:val="18"/>
          <w:lang w:val="es-ES"/>
        </w:rPr>
        <w:t>58</w:t>
      </w:r>
      <w:r w:rsidR="00E229C2" w:rsidRPr="00BC4F6E">
        <w:rPr>
          <w:sz w:val="18"/>
          <w:szCs w:val="18"/>
          <w:lang w:val="es-ES"/>
        </w:rPr>
        <w:t xml:space="preserve"> AÑOS</w:t>
      </w:r>
    </w:p>
    <w:p w:rsidR="00CE5252" w:rsidRPr="00BC4F6E" w:rsidRDefault="00CE5252">
      <w:pPr>
        <w:rPr>
          <w:sz w:val="18"/>
          <w:szCs w:val="18"/>
          <w:lang w:val="es-ES"/>
        </w:rPr>
      </w:pPr>
      <w:r w:rsidRPr="00BC4F6E">
        <w:rPr>
          <w:sz w:val="18"/>
          <w:szCs w:val="18"/>
          <w:lang w:val="es-ES"/>
        </w:rPr>
        <w:t xml:space="preserve">RESIDENCIA:  </w:t>
      </w:r>
      <w:r w:rsidR="00F91957" w:rsidRPr="00BC4F6E">
        <w:rPr>
          <w:sz w:val="18"/>
          <w:szCs w:val="18"/>
          <w:lang w:val="es-ES"/>
        </w:rPr>
        <w:t xml:space="preserve"> </w:t>
      </w:r>
      <w:r w:rsidR="006B3350">
        <w:rPr>
          <w:sz w:val="18"/>
          <w:szCs w:val="18"/>
          <w:lang w:val="es-ES"/>
        </w:rPr>
        <w:t>RIO VERDE,  SAN LUIS POTOSI</w:t>
      </w:r>
      <w:r w:rsidR="002F34B7" w:rsidRPr="00BC4F6E">
        <w:rPr>
          <w:sz w:val="18"/>
          <w:szCs w:val="18"/>
          <w:lang w:val="es-ES"/>
        </w:rPr>
        <w:t xml:space="preserve"> </w:t>
      </w:r>
    </w:p>
    <w:p w:rsidR="00CE5252" w:rsidRPr="00BC4F6E" w:rsidRDefault="00CE5252">
      <w:pPr>
        <w:rPr>
          <w:sz w:val="18"/>
          <w:szCs w:val="18"/>
          <w:lang w:val="es-ES"/>
        </w:rPr>
      </w:pPr>
      <w:r w:rsidRPr="00BC4F6E">
        <w:rPr>
          <w:sz w:val="18"/>
          <w:szCs w:val="18"/>
          <w:lang w:val="es-ES"/>
        </w:rPr>
        <w:t>MUNICIPIO</w:t>
      </w:r>
      <w:r w:rsidR="006B3350">
        <w:rPr>
          <w:sz w:val="18"/>
          <w:szCs w:val="18"/>
          <w:lang w:val="es-ES"/>
        </w:rPr>
        <w:t>: RIO VERDE,  SAN LUIS POTOSI</w:t>
      </w:r>
    </w:p>
    <w:p w:rsidR="003E3DFE" w:rsidRPr="00BC4F6E" w:rsidRDefault="003E3DFE">
      <w:pPr>
        <w:rPr>
          <w:sz w:val="18"/>
          <w:szCs w:val="18"/>
          <w:lang w:val="es-ES"/>
        </w:rPr>
      </w:pPr>
      <w:r w:rsidRPr="00BC4F6E">
        <w:rPr>
          <w:sz w:val="18"/>
          <w:szCs w:val="18"/>
          <w:lang w:val="es-ES"/>
        </w:rPr>
        <w:t xml:space="preserve">DERECHOHABIENCIA: </w:t>
      </w:r>
      <w:r w:rsidR="002F34B7" w:rsidRPr="00BC4F6E">
        <w:rPr>
          <w:sz w:val="18"/>
          <w:szCs w:val="18"/>
          <w:lang w:val="es-ES"/>
        </w:rPr>
        <w:t>SEGURO POPULAR</w:t>
      </w:r>
    </w:p>
    <w:p w:rsidR="002F34B7" w:rsidRDefault="003E3DFE" w:rsidP="002F34B7">
      <w:pPr>
        <w:rPr>
          <w:sz w:val="18"/>
          <w:szCs w:val="18"/>
          <w:lang w:val="es-ES"/>
        </w:rPr>
      </w:pPr>
      <w:r w:rsidRPr="00BC4F6E">
        <w:rPr>
          <w:sz w:val="18"/>
          <w:szCs w:val="18"/>
          <w:lang w:val="es-ES"/>
        </w:rPr>
        <w:t xml:space="preserve">FECHA DE </w:t>
      </w:r>
      <w:r w:rsidR="00091B68">
        <w:rPr>
          <w:sz w:val="18"/>
          <w:szCs w:val="18"/>
          <w:lang w:val="es-ES"/>
        </w:rPr>
        <w:t>ATENCION</w:t>
      </w:r>
      <w:r w:rsidRPr="00BC4F6E">
        <w:rPr>
          <w:sz w:val="18"/>
          <w:szCs w:val="18"/>
          <w:lang w:val="es-ES"/>
        </w:rPr>
        <w:t xml:space="preserve">: </w:t>
      </w:r>
      <w:r w:rsidR="006B3350">
        <w:rPr>
          <w:sz w:val="18"/>
          <w:szCs w:val="18"/>
          <w:lang w:val="es-ES"/>
        </w:rPr>
        <w:t>18/11/2015</w:t>
      </w:r>
    </w:p>
    <w:p w:rsidR="00D15705" w:rsidRPr="00BC4F6E" w:rsidRDefault="00D15705" w:rsidP="002F34B7">
      <w:pPr>
        <w:rPr>
          <w:sz w:val="18"/>
          <w:szCs w:val="18"/>
          <w:lang w:val="es-ES"/>
        </w:rPr>
      </w:pPr>
      <w:r>
        <w:rPr>
          <w:sz w:val="18"/>
          <w:szCs w:val="18"/>
          <w:lang w:val="es-ES"/>
        </w:rPr>
        <w:t xml:space="preserve">FOLIO CERTIFICADO DE DEFUNCION: </w:t>
      </w:r>
      <w:r w:rsidR="00E90C4E">
        <w:rPr>
          <w:sz w:val="18"/>
          <w:szCs w:val="18"/>
          <w:lang w:val="es-ES"/>
        </w:rPr>
        <w:t>150682302</w:t>
      </w:r>
    </w:p>
    <w:p w:rsidR="00AD02F4" w:rsidRDefault="00AD02F4" w:rsidP="002F34B7">
      <w:pPr>
        <w:rPr>
          <w:sz w:val="18"/>
          <w:szCs w:val="18"/>
          <w:lang w:val="es-ES"/>
        </w:rPr>
      </w:pPr>
      <w:r w:rsidRPr="00BC4F6E">
        <w:rPr>
          <w:sz w:val="18"/>
          <w:szCs w:val="18"/>
          <w:lang w:val="es-ES"/>
        </w:rPr>
        <w:t>RESUMEN CLINICO</w:t>
      </w:r>
    </w:p>
    <w:p w:rsidR="00091B68" w:rsidRDefault="008B640B" w:rsidP="007B3AB8">
      <w:pPr>
        <w:jc w:val="both"/>
        <w:rPr>
          <w:sz w:val="18"/>
          <w:szCs w:val="18"/>
          <w:lang w:val="es-ES"/>
        </w:rPr>
      </w:pPr>
      <w:r>
        <w:rPr>
          <w:sz w:val="18"/>
          <w:szCs w:val="18"/>
          <w:lang w:val="es-ES"/>
        </w:rPr>
        <w:t>PACIENTE MASCULINO, 58 AÑOS DE EDAD, NIEGA ANTECEDENTES  CRONICO DEGENERATIVOS. SE DESTACA HOSPITALIZACION POR ENFERMEDAD ACIDO PEPTICA, ASI COMO EPISODIOS DE VERTIGO Y LIPOTIMIAS EN PREVIAS OCASIONES. ALCOHOLISMO OCASIONAL.</w:t>
      </w:r>
    </w:p>
    <w:p w:rsidR="008B640B" w:rsidRDefault="008B640B" w:rsidP="007B3AB8">
      <w:pPr>
        <w:jc w:val="both"/>
        <w:rPr>
          <w:sz w:val="18"/>
          <w:szCs w:val="18"/>
          <w:lang w:val="es-ES"/>
        </w:rPr>
      </w:pPr>
      <w:r>
        <w:rPr>
          <w:sz w:val="18"/>
          <w:szCs w:val="18"/>
          <w:lang w:val="es-ES"/>
        </w:rPr>
        <w:t>ACUDE A ESTA UNIDAD EL PASADO 18 DE NOVIEMBRE DEL 2015. A LAS 19:50 HRS, TRAIDO POR AMBULANCIA DE CRUZ ROJA, POR PRESENTAR DISNEA DE MEDIANOS ESFUERZOS. A SU INGRESO ADEMAS SE REFIERE CON DOLOR EPIGASTRICO, ASTENIA, DISMINUCION DE LA FUERZA EN MIEMBROS SUPERIORES</w:t>
      </w:r>
      <w:r w:rsidR="00450BAF">
        <w:rPr>
          <w:sz w:val="18"/>
          <w:szCs w:val="18"/>
          <w:lang w:val="es-ES"/>
        </w:rPr>
        <w:t xml:space="preserve">. A LA EXPLORACION </w:t>
      </w:r>
      <w:proofErr w:type="gramStart"/>
      <w:r w:rsidR="00450BAF">
        <w:rPr>
          <w:sz w:val="18"/>
          <w:szCs w:val="18"/>
          <w:lang w:val="es-ES"/>
        </w:rPr>
        <w:t>FISICA :PALIDEZ</w:t>
      </w:r>
      <w:proofErr w:type="gramEnd"/>
      <w:r w:rsidR="00450BAF">
        <w:rPr>
          <w:sz w:val="18"/>
          <w:szCs w:val="18"/>
          <w:lang w:val="es-ES"/>
        </w:rPr>
        <w:t xml:space="preserve"> DE TEGUMENTOS</w:t>
      </w:r>
      <w:r w:rsidR="00667491">
        <w:rPr>
          <w:sz w:val="18"/>
          <w:szCs w:val="18"/>
          <w:lang w:val="es-ES"/>
        </w:rPr>
        <w:t>,</w:t>
      </w:r>
      <w:r w:rsidR="00450BAF">
        <w:rPr>
          <w:sz w:val="18"/>
          <w:szCs w:val="18"/>
          <w:lang w:val="es-ES"/>
        </w:rPr>
        <w:t xml:space="preserve"> CAMPOS PULMONARES SIN FENOMENOS AGREGADOS RUIDOS CARDIACOS RITMICOS SIN FENOMENOS AGREGADOS ABDOMEN PLANO DEPRESIBLE, OXIMETRIA DE 88%. SE REALIZA TELE DE TORAX CON DATOS SUGE</w:t>
      </w:r>
      <w:r w:rsidR="00667491">
        <w:rPr>
          <w:sz w:val="18"/>
          <w:szCs w:val="18"/>
          <w:lang w:val="es-ES"/>
        </w:rPr>
        <w:t>STIVOS PARA TUBERCULOSIS MILIAR,</w:t>
      </w:r>
      <w:r w:rsidR="00450BAF">
        <w:rPr>
          <w:sz w:val="18"/>
          <w:szCs w:val="18"/>
          <w:lang w:val="es-ES"/>
        </w:rPr>
        <w:t xml:space="preserve"> POR LO QUE INGRESA</w:t>
      </w:r>
      <w:r w:rsidR="00667491">
        <w:rPr>
          <w:sz w:val="18"/>
          <w:szCs w:val="18"/>
          <w:lang w:val="es-ES"/>
        </w:rPr>
        <w:t xml:space="preserve"> PARA CONTROL DE DIFICULTAD RESPIRTORIA Y REALIZACION DE BACILOSCOPIAS</w:t>
      </w:r>
      <w:r w:rsidR="006B276E">
        <w:rPr>
          <w:sz w:val="18"/>
          <w:szCs w:val="18"/>
          <w:lang w:val="es-ES"/>
        </w:rPr>
        <w:t xml:space="preserve"> LAS CUALES SE REPORTAN NEGATIVAS</w:t>
      </w:r>
      <w:r w:rsidR="00667491">
        <w:rPr>
          <w:sz w:val="18"/>
          <w:szCs w:val="18"/>
          <w:lang w:val="es-ES"/>
        </w:rPr>
        <w:t>.</w:t>
      </w:r>
      <w:r w:rsidR="00450BAF">
        <w:rPr>
          <w:sz w:val="18"/>
          <w:szCs w:val="18"/>
          <w:lang w:val="es-ES"/>
        </w:rPr>
        <w:t xml:space="preserve"> ES VALORADO POR MEDICINA INTERNA, QUE DESTACA A EXPLORACION FISICA DE CAMPOS PULMONARES </w:t>
      </w:r>
      <w:r w:rsidR="000C113E">
        <w:rPr>
          <w:sz w:val="18"/>
          <w:szCs w:val="18"/>
          <w:lang w:val="es-ES"/>
        </w:rPr>
        <w:t xml:space="preserve">CON </w:t>
      </w:r>
      <w:proofErr w:type="gramStart"/>
      <w:r w:rsidR="00450BAF">
        <w:rPr>
          <w:sz w:val="18"/>
          <w:szCs w:val="18"/>
          <w:lang w:val="es-ES"/>
        </w:rPr>
        <w:t>ESTERTORES ,</w:t>
      </w:r>
      <w:proofErr w:type="gramEnd"/>
      <w:r w:rsidR="00450BAF">
        <w:rPr>
          <w:sz w:val="18"/>
          <w:szCs w:val="18"/>
          <w:lang w:val="es-ES"/>
        </w:rPr>
        <w:t xml:space="preserve"> CONGESTIONADOS</w:t>
      </w:r>
      <w:r w:rsidR="00E5657B">
        <w:rPr>
          <w:sz w:val="18"/>
          <w:szCs w:val="18"/>
          <w:lang w:val="es-ES"/>
        </w:rPr>
        <w:t>.</w:t>
      </w:r>
      <w:r w:rsidR="00450BAF">
        <w:rPr>
          <w:sz w:val="18"/>
          <w:szCs w:val="18"/>
          <w:lang w:val="es-ES"/>
        </w:rPr>
        <w:t xml:space="preserve"> EL 20 DE NOVIEMBRE SE REPORTA CON PICO FEBRIL,</w:t>
      </w:r>
      <w:r w:rsidR="000C113E">
        <w:rPr>
          <w:sz w:val="18"/>
          <w:szCs w:val="18"/>
          <w:lang w:val="es-ES"/>
        </w:rPr>
        <w:t xml:space="preserve"> (38.5 C )</w:t>
      </w:r>
      <w:r w:rsidR="00450BAF">
        <w:rPr>
          <w:sz w:val="18"/>
          <w:szCs w:val="18"/>
          <w:lang w:val="es-ES"/>
        </w:rPr>
        <w:t xml:space="preserve"> </w:t>
      </w:r>
      <w:r w:rsidR="000C113E">
        <w:rPr>
          <w:sz w:val="18"/>
          <w:szCs w:val="18"/>
          <w:lang w:val="es-ES"/>
        </w:rPr>
        <w:t xml:space="preserve">DURANTE EL TURNO VESPERTINO, </w:t>
      </w:r>
      <w:r w:rsidR="00450BAF">
        <w:rPr>
          <w:sz w:val="18"/>
          <w:szCs w:val="18"/>
          <w:lang w:val="es-ES"/>
        </w:rPr>
        <w:t>DISNEA DE MINIMOS ESFUERZOS, ESCALOFRIO NAUSE</w:t>
      </w:r>
      <w:r w:rsidR="00E5657B">
        <w:rPr>
          <w:sz w:val="18"/>
          <w:szCs w:val="18"/>
          <w:lang w:val="es-ES"/>
        </w:rPr>
        <w:t>A</w:t>
      </w:r>
      <w:r w:rsidR="00450BAF">
        <w:rPr>
          <w:sz w:val="18"/>
          <w:szCs w:val="18"/>
          <w:lang w:val="es-ES"/>
        </w:rPr>
        <w:t>, TAQUICARDIA SATURACION 93% CREPITANTES FINOS DISEMINADOS SOLICITA NUEVA TELE DE TORAX QUE DESTACA INFILTRADO RETICULO NODULAR Y PARCHES ALGODONOSOS DISEMINADOS,</w:t>
      </w:r>
      <w:r w:rsidR="00ED1CAC">
        <w:rPr>
          <w:sz w:val="18"/>
          <w:szCs w:val="18"/>
          <w:lang w:val="es-ES"/>
        </w:rPr>
        <w:t>ANTE EVIDENTE DETERIORO CLINICO SE CONSIDERA DESCARTAR</w:t>
      </w:r>
      <w:r w:rsidR="00450BAF">
        <w:rPr>
          <w:sz w:val="18"/>
          <w:szCs w:val="18"/>
          <w:lang w:val="es-ES"/>
        </w:rPr>
        <w:t xml:space="preserve"> </w:t>
      </w:r>
      <w:r w:rsidR="007B3AB8">
        <w:rPr>
          <w:sz w:val="18"/>
          <w:szCs w:val="18"/>
          <w:lang w:val="es-ES"/>
        </w:rPr>
        <w:t xml:space="preserve"> INFLUENZA</w:t>
      </w:r>
      <w:r w:rsidR="00ED1CAC">
        <w:rPr>
          <w:sz w:val="18"/>
          <w:szCs w:val="18"/>
          <w:lang w:val="es-ES"/>
        </w:rPr>
        <w:t xml:space="preserve">, REUNIENDO CRITERIOS DE SOSPECHA, </w:t>
      </w:r>
      <w:r w:rsidR="007B3AB8">
        <w:rPr>
          <w:sz w:val="18"/>
          <w:szCs w:val="18"/>
          <w:lang w:val="es-ES"/>
        </w:rPr>
        <w:t xml:space="preserve"> POR LO QUE SE  TOMA MUESTRA NASOFARINGEA PARA ESTUDIO Y SE INICIA OSELTAMIVIR 75 CADA 12 HRS Y SE MANTIENE ESQUEMA CEFTRIAXONA /CLARITROMICINA</w:t>
      </w:r>
      <w:r w:rsidR="00450BAF">
        <w:rPr>
          <w:sz w:val="18"/>
          <w:szCs w:val="18"/>
          <w:lang w:val="es-ES"/>
        </w:rPr>
        <w:t xml:space="preserve"> </w:t>
      </w:r>
      <w:r w:rsidR="00ED1CAC">
        <w:rPr>
          <w:sz w:val="18"/>
          <w:szCs w:val="18"/>
          <w:lang w:val="es-ES"/>
        </w:rPr>
        <w:t>.</w:t>
      </w:r>
      <w:r w:rsidR="00723453">
        <w:rPr>
          <w:sz w:val="18"/>
          <w:szCs w:val="18"/>
          <w:lang w:val="es-ES"/>
        </w:rPr>
        <w:t xml:space="preserve"> SE REPORTA RESULTADO NEGATIVO PARA INFLUENZA. </w:t>
      </w:r>
      <w:r w:rsidR="00450BAF">
        <w:rPr>
          <w:sz w:val="18"/>
          <w:szCs w:val="18"/>
          <w:lang w:val="es-ES"/>
        </w:rPr>
        <w:t>ES V</w:t>
      </w:r>
      <w:r w:rsidR="00E5657B">
        <w:rPr>
          <w:sz w:val="18"/>
          <w:szCs w:val="18"/>
          <w:lang w:val="es-ES"/>
        </w:rPr>
        <w:t xml:space="preserve">ALORADO POR MEDICINA INTERNA </w:t>
      </w:r>
      <w:r w:rsidR="007B3AB8">
        <w:rPr>
          <w:sz w:val="18"/>
          <w:szCs w:val="18"/>
          <w:lang w:val="es-ES"/>
        </w:rPr>
        <w:t xml:space="preserve">DURANTE EL FIN DE SEMANA CONTINUA CON DISNEA DE MINIMOS ESFUERZOS Y DOLOR TORACICO MODERADO SATURACION DEL 98% </w:t>
      </w:r>
      <w:r w:rsidR="00ED1CAC">
        <w:rPr>
          <w:sz w:val="18"/>
          <w:szCs w:val="18"/>
          <w:lang w:val="es-ES"/>
        </w:rPr>
        <w:t>.</w:t>
      </w:r>
      <w:r w:rsidR="007B3AB8">
        <w:rPr>
          <w:sz w:val="18"/>
          <w:szCs w:val="18"/>
          <w:lang w:val="es-ES"/>
        </w:rPr>
        <w:t xml:space="preserve">FAMILIAR COMENTA SOBRE REPORTE DE ENDOSCOPIA DE CANDIDIASIS </w:t>
      </w:r>
      <w:r w:rsidR="00ED1CAC">
        <w:rPr>
          <w:sz w:val="18"/>
          <w:szCs w:val="18"/>
          <w:lang w:val="es-ES"/>
        </w:rPr>
        <w:t>FARINGEA Y ESOFAGICA, EN SEPTIEMBRE DEL 2015</w:t>
      </w:r>
      <w:r w:rsidR="007B3AB8">
        <w:rPr>
          <w:sz w:val="18"/>
          <w:szCs w:val="18"/>
          <w:lang w:val="es-ES"/>
        </w:rPr>
        <w:t xml:space="preserve"> POR LO QUE SE AGREGA FLUCONAZOL Y SE SOLICI</w:t>
      </w:r>
      <w:r w:rsidR="00ED1CAC">
        <w:rPr>
          <w:sz w:val="18"/>
          <w:szCs w:val="18"/>
          <w:lang w:val="es-ES"/>
        </w:rPr>
        <w:t>T</w:t>
      </w:r>
      <w:r w:rsidR="007B3AB8">
        <w:rPr>
          <w:sz w:val="18"/>
          <w:szCs w:val="18"/>
          <w:lang w:val="es-ES"/>
        </w:rPr>
        <w:t>A ELISA VIH EL CUAL SE REPORTA REACTIVO. SE INICIA PROCESO DE CONFIRMATORIA MEDIANTE 2ª MUESTRA PARA WESTERN BLOT. SE ESTABLECIO COMUNICACIÓN VIA TELEFONICA POR PARTE DE EPIDEMIOLOGIA CON SERVICIO DE MEDICINA INTERNA PARA SEGUIMIENTO Y ESTADO DE CASO, SE REPORTA EN MALAS CONDICIONES GENERALES SIN CONDICIONES ESTABLES PARA TRASLADO,CON PERIODOS DE DESATURACION TAQUICARDICO Y TAQUIPNEICO</w:t>
      </w:r>
      <w:r w:rsidR="00E5657B">
        <w:rPr>
          <w:sz w:val="18"/>
          <w:szCs w:val="18"/>
          <w:lang w:val="es-ES"/>
        </w:rPr>
        <w:t>.AGREGA TRIMETROPRIM SULFAMETOXAOL PARA CUBRIR P. JIROVE</w:t>
      </w:r>
      <w:r w:rsidR="00FD03FD">
        <w:rPr>
          <w:sz w:val="18"/>
          <w:szCs w:val="18"/>
          <w:lang w:val="es-ES"/>
        </w:rPr>
        <w:t>C</w:t>
      </w:r>
      <w:r w:rsidR="00E5657B">
        <w:rPr>
          <w:sz w:val="18"/>
          <w:szCs w:val="18"/>
          <w:lang w:val="es-ES"/>
        </w:rPr>
        <w:t>I.</w:t>
      </w:r>
      <w:r w:rsidR="007B3AB8">
        <w:rPr>
          <w:sz w:val="18"/>
          <w:szCs w:val="18"/>
          <w:lang w:val="es-ES"/>
        </w:rPr>
        <w:t xml:space="preserve"> </w:t>
      </w:r>
      <w:r w:rsidR="00E5657B">
        <w:rPr>
          <w:sz w:val="18"/>
          <w:szCs w:val="18"/>
          <w:lang w:val="es-ES"/>
        </w:rPr>
        <w:t xml:space="preserve">EL 23 DE NOVIEMBRE EN </w:t>
      </w:r>
      <w:r w:rsidR="007B3AB8">
        <w:rPr>
          <w:sz w:val="18"/>
          <w:szCs w:val="18"/>
          <w:lang w:val="es-ES"/>
        </w:rPr>
        <w:t>MALAS CONDICIONES</w:t>
      </w:r>
      <w:r w:rsidR="00E5657B">
        <w:rPr>
          <w:sz w:val="18"/>
          <w:szCs w:val="18"/>
          <w:lang w:val="es-ES"/>
        </w:rPr>
        <w:t xml:space="preserve">, CON DESTURACIONES HASTA 60% PRESENTANDO PARO CARDIORESPIRATORIO SIN RESPUESTA A RCP. HORA DE FALLECIMIENTO 12:00HRS SE </w:t>
      </w:r>
      <w:r w:rsidR="00E5657B">
        <w:rPr>
          <w:sz w:val="18"/>
          <w:szCs w:val="18"/>
          <w:lang w:val="es-ES"/>
        </w:rPr>
        <w:lastRenderedPageBreak/>
        <w:t>REQUISITA CERTIFICADO DE DEFUNCION CON DIAGNOSTICO DE NEUMONIA ADQUIRIDA EN LA COMUNIDAD.</w:t>
      </w:r>
      <w:r w:rsidR="00ED1CAC">
        <w:rPr>
          <w:sz w:val="18"/>
          <w:szCs w:val="18"/>
          <w:lang w:val="es-ES"/>
        </w:rPr>
        <w:t xml:space="preserve"> (AL REVERSO)</w:t>
      </w:r>
      <w:r w:rsidR="003D7D81">
        <w:rPr>
          <w:sz w:val="18"/>
          <w:szCs w:val="18"/>
          <w:lang w:val="es-ES"/>
        </w:rPr>
        <w:t>. SE CONFIRMA DIAGNOSTICO MEDIANTE WESTERN BLOT PARA VIH SIDA</w:t>
      </w:r>
    </w:p>
    <w:tbl>
      <w:tblPr>
        <w:tblW w:w="10300" w:type="dxa"/>
        <w:tblInd w:w="55" w:type="dxa"/>
        <w:tblCellMar>
          <w:left w:w="70" w:type="dxa"/>
          <w:right w:w="70" w:type="dxa"/>
        </w:tblCellMar>
        <w:tblLook w:val="04A0" w:firstRow="1" w:lastRow="0" w:firstColumn="1" w:lastColumn="0" w:noHBand="0" w:noVBand="1"/>
      </w:tblPr>
      <w:tblGrid>
        <w:gridCol w:w="963"/>
        <w:gridCol w:w="1917"/>
        <w:gridCol w:w="1040"/>
        <w:gridCol w:w="960"/>
        <w:gridCol w:w="1580"/>
        <w:gridCol w:w="960"/>
        <w:gridCol w:w="960"/>
        <w:gridCol w:w="960"/>
        <w:gridCol w:w="960"/>
      </w:tblGrid>
      <w:tr w:rsidR="003D7D81" w:rsidRPr="005728C5" w:rsidTr="00F543EE">
        <w:trPr>
          <w:trHeight w:val="300"/>
        </w:trPr>
        <w:tc>
          <w:tcPr>
            <w:tcW w:w="2880" w:type="dxa"/>
            <w:gridSpan w:val="2"/>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Arial" w:eastAsia="Times New Roman" w:hAnsi="Arial" w:cs="Arial"/>
                <w:b/>
                <w:bCs/>
                <w:sz w:val="20"/>
                <w:szCs w:val="20"/>
                <w:lang w:eastAsia="es-MX"/>
              </w:rPr>
            </w:pPr>
            <w:r w:rsidRPr="005728C5">
              <w:rPr>
                <w:rFonts w:ascii="Arial" w:eastAsia="Times New Roman" w:hAnsi="Arial" w:cs="Arial"/>
                <w:b/>
                <w:bCs/>
                <w:sz w:val="20"/>
                <w:szCs w:val="20"/>
                <w:lang w:eastAsia="es-MX"/>
              </w:rPr>
              <w:t xml:space="preserve">PARTE I </w:t>
            </w:r>
          </w:p>
        </w:tc>
        <w:tc>
          <w:tcPr>
            <w:tcW w:w="104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58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ind w:left="-986" w:firstLine="986"/>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Arial" w:eastAsia="Times New Roman" w:hAnsi="Arial" w:cs="Arial"/>
                <w:sz w:val="20"/>
                <w:szCs w:val="20"/>
                <w:u w:val="single"/>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Arial" w:eastAsia="Times New Roman" w:hAnsi="Arial" w:cs="Arial"/>
                <w:sz w:val="20"/>
                <w:szCs w:val="20"/>
                <w:u w:val="single"/>
                <w:lang w:eastAsia="es-MX"/>
              </w:rPr>
            </w:pPr>
          </w:p>
        </w:tc>
        <w:tc>
          <w:tcPr>
            <w:tcW w:w="960" w:type="dxa"/>
            <w:tcBorders>
              <w:top w:val="nil"/>
              <w:left w:val="nil"/>
              <w:bottom w:val="nil"/>
              <w:right w:val="single" w:sz="8" w:space="0" w:color="auto"/>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b/>
                <w:bCs/>
                <w:color w:val="000000"/>
                <w:lang w:eastAsia="es-MX"/>
              </w:rPr>
            </w:pPr>
            <w:r w:rsidRPr="005728C5">
              <w:rPr>
                <w:rFonts w:ascii="Calibri" w:eastAsia="Times New Roman" w:hAnsi="Calibri" w:cs="Calibri"/>
                <w:b/>
                <w:bCs/>
                <w:color w:val="000000"/>
                <w:lang w:eastAsia="es-MX"/>
              </w:rPr>
              <w:t>CIE</w:t>
            </w: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a)</w:t>
            </w:r>
          </w:p>
        </w:tc>
        <w:tc>
          <w:tcPr>
            <w:tcW w:w="5497" w:type="dxa"/>
            <w:gridSpan w:val="4"/>
            <w:tcBorders>
              <w:top w:val="nil"/>
              <w:left w:val="nil"/>
              <w:bottom w:val="single" w:sz="4" w:space="0" w:color="auto"/>
              <w:right w:val="nil"/>
            </w:tcBorders>
            <w:shd w:val="clear" w:color="auto" w:fill="auto"/>
            <w:noWrap/>
            <w:vAlign w:val="bottom"/>
            <w:hideMark/>
          </w:tcPr>
          <w:p w:rsidR="003D7D81" w:rsidRPr="0066159D" w:rsidRDefault="003D7D81" w:rsidP="00F543EE">
            <w:pPr>
              <w:spacing w:after="0" w:line="240" w:lineRule="auto"/>
              <w:rPr>
                <w:rFonts w:ascii="Calibri" w:eastAsia="Times New Roman" w:hAnsi="Calibri" w:cs="Calibri"/>
                <w:b/>
                <w:color w:val="000000"/>
                <w:lang w:eastAsia="es-MX"/>
              </w:rPr>
            </w:pPr>
            <w:r>
              <w:rPr>
                <w:rFonts w:ascii="Calibri" w:eastAsia="Times New Roman" w:hAnsi="Calibri" w:cs="Calibri"/>
                <w:b/>
                <w:color w:val="000000"/>
                <w:lang w:eastAsia="es-MX"/>
              </w:rPr>
              <w:t>NEUMONIA ADQUIRIDA EN LA COMUNIDAD</w:t>
            </w: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p>
        </w:tc>
        <w:tc>
          <w:tcPr>
            <w:tcW w:w="960" w:type="dxa"/>
            <w:tcBorders>
              <w:top w:val="nil"/>
              <w:left w:val="nil"/>
              <w:bottom w:val="nil"/>
              <w:right w:val="single" w:sz="8" w:space="0" w:color="auto"/>
            </w:tcBorders>
            <w:shd w:val="clear" w:color="auto" w:fill="auto"/>
            <w:noWrap/>
            <w:vAlign w:val="bottom"/>
          </w:tcPr>
          <w:p w:rsidR="003D7D81" w:rsidRPr="005728C5" w:rsidRDefault="003D7D81" w:rsidP="00F543EE">
            <w:pPr>
              <w:spacing w:after="0" w:line="240" w:lineRule="auto"/>
              <w:rPr>
                <w:rFonts w:ascii="Calibri" w:eastAsia="Times New Roman" w:hAnsi="Calibri" w:cs="Calibri"/>
                <w:b/>
                <w:color w:val="000000"/>
                <w:lang w:eastAsia="es-MX"/>
              </w:rPr>
            </w:pP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 xml:space="preserve">b)    </w:t>
            </w:r>
          </w:p>
        </w:tc>
        <w:tc>
          <w:tcPr>
            <w:tcW w:w="2957" w:type="dxa"/>
            <w:gridSpan w:val="2"/>
            <w:tcBorders>
              <w:top w:val="nil"/>
              <w:left w:val="nil"/>
              <w:bottom w:val="nil"/>
              <w:right w:val="nil"/>
            </w:tcBorders>
            <w:shd w:val="clear" w:color="auto" w:fill="auto"/>
            <w:noWrap/>
            <w:vAlign w:val="bottom"/>
          </w:tcPr>
          <w:p w:rsidR="003D7D81" w:rsidRPr="0066159D" w:rsidRDefault="003D7D81" w:rsidP="003D7D81">
            <w:pPr>
              <w:spacing w:after="0" w:line="240" w:lineRule="auto"/>
              <w:rPr>
                <w:rFonts w:ascii="Calibri" w:eastAsia="Times New Roman" w:hAnsi="Calibri" w:cs="Calibri"/>
                <w:b/>
                <w:color w:val="000000"/>
                <w:lang w:eastAsia="es-MX"/>
              </w:rPr>
            </w:pPr>
          </w:p>
        </w:tc>
        <w:tc>
          <w:tcPr>
            <w:tcW w:w="960" w:type="dxa"/>
            <w:tcBorders>
              <w:top w:val="nil"/>
              <w:left w:val="nil"/>
              <w:bottom w:val="nil"/>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1580" w:type="dxa"/>
            <w:tcBorders>
              <w:top w:val="nil"/>
              <w:left w:val="nil"/>
              <w:bottom w:val="nil"/>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p>
        </w:tc>
        <w:tc>
          <w:tcPr>
            <w:tcW w:w="960" w:type="dxa"/>
            <w:tcBorders>
              <w:top w:val="nil"/>
              <w:left w:val="nil"/>
              <w:bottom w:val="nil"/>
              <w:right w:val="single" w:sz="8" w:space="0" w:color="auto"/>
            </w:tcBorders>
            <w:shd w:val="clear" w:color="auto" w:fill="auto"/>
            <w:noWrap/>
            <w:vAlign w:val="bottom"/>
          </w:tcPr>
          <w:p w:rsidR="003D7D81" w:rsidRPr="005728C5" w:rsidRDefault="003D7D81" w:rsidP="00F543EE">
            <w:pPr>
              <w:spacing w:after="0" w:line="240" w:lineRule="auto"/>
              <w:rPr>
                <w:rFonts w:ascii="Calibri" w:eastAsia="Times New Roman" w:hAnsi="Calibri" w:cs="Calibri"/>
                <w:b/>
                <w:color w:val="000000"/>
                <w:lang w:eastAsia="es-MX"/>
              </w:rPr>
            </w:pP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 xml:space="preserve">c)     </w:t>
            </w:r>
          </w:p>
        </w:tc>
        <w:tc>
          <w:tcPr>
            <w:tcW w:w="5497" w:type="dxa"/>
            <w:gridSpan w:val="4"/>
            <w:tcBorders>
              <w:top w:val="single" w:sz="4" w:space="0" w:color="auto"/>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p>
        </w:tc>
        <w:tc>
          <w:tcPr>
            <w:tcW w:w="960" w:type="dxa"/>
            <w:tcBorders>
              <w:top w:val="nil"/>
              <w:left w:val="nil"/>
              <w:bottom w:val="nil"/>
              <w:right w:val="single" w:sz="8" w:space="0" w:color="auto"/>
            </w:tcBorders>
            <w:shd w:val="clear" w:color="auto" w:fill="auto"/>
            <w:noWrap/>
            <w:vAlign w:val="bottom"/>
            <w:hideMark/>
          </w:tcPr>
          <w:p w:rsidR="003D7D81" w:rsidRPr="00EE3832" w:rsidRDefault="003D7D81" w:rsidP="00F543EE">
            <w:pPr>
              <w:spacing w:after="0" w:line="240" w:lineRule="auto"/>
              <w:jc w:val="both"/>
              <w:rPr>
                <w:rFonts w:ascii="Calibri" w:eastAsia="Times New Roman" w:hAnsi="Calibri" w:cs="Calibri"/>
                <w:b/>
                <w:color w:val="000000"/>
                <w:lang w:eastAsia="es-MX"/>
              </w:rPr>
            </w:pPr>
            <w:r>
              <w:rPr>
                <w:rFonts w:ascii="Calibri" w:eastAsia="Times New Roman" w:hAnsi="Calibri" w:cs="Calibri"/>
                <w:color w:val="000000"/>
                <w:lang w:eastAsia="es-MX"/>
              </w:rPr>
              <w:t xml:space="preserve"> </w:t>
            </w: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d)</w:t>
            </w:r>
          </w:p>
        </w:tc>
        <w:tc>
          <w:tcPr>
            <w:tcW w:w="5497" w:type="dxa"/>
            <w:gridSpan w:val="4"/>
            <w:tcBorders>
              <w:top w:val="single" w:sz="4" w:space="0" w:color="auto"/>
              <w:left w:val="nil"/>
              <w:bottom w:val="single" w:sz="4" w:space="0" w:color="auto"/>
              <w:right w:val="nil"/>
            </w:tcBorders>
            <w:shd w:val="clear" w:color="auto" w:fill="auto"/>
            <w:noWrap/>
            <w:vAlign w:val="bottom"/>
            <w:hideMark/>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3D7D81" w:rsidRPr="005728C5" w:rsidRDefault="003D7D81" w:rsidP="00F543EE">
            <w:pPr>
              <w:spacing w:after="0" w:line="240" w:lineRule="auto"/>
              <w:jc w:val="center"/>
              <w:rPr>
                <w:rFonts w:ascii="Arial" w:eastAsia="Times New Roman" w:hAnsi="Arial" w:cs="Arial"/>
                <w:sz w:val="20"/>
                <w:szCs w:val="20"/>
                <w:lang w:eastAsia="es-MX"/>
              </w:rPr>
            </w:pPr>
            <w:r w:rsidRPr="005728C5">
              <w:rPr>
                <w:rFonts w:ascii="Arial" w:eastAsia="Times New Roman" w:hAnsi="Arial" w:cs="Arial"/>
                <w:sz w:val="20"/>
                <w:szCs w:val="20"/>
                <w:lang w:eastAsia="es-MX"/>
              </w:rPr>
              <w:t> </w:t>
            </w:r>
          </w:p>
        </w:tc>
        <w:tc>
          <w:tcPr>
            <w:tcW w:w="960" w:type="dxa"/>
            <w:tcBorders>
              <w:top w:val="nil"/>
              <w:left w:val="nil"/>
              <w:bottom w:val="nil"/>
              <w:right w:val="single" w:sz="8" w:space="0" w:color="auto"/>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 </w:t>
            </w: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tcPr>
          <w:p w:rsidR="003D7D81" w:rsidRPr="005728C5" w:rsidRDefault="003D7D81" w:rsidP="00F543EE">
            <w:pPr>
              <w:spacing w:after="0" w:line="240" w:lineRule="auto"/>
              <w:rPr>
                <w:rFonts w:ascii="Arial" w:eastAsia="Times New Roman" w:hAnsi="Arial" w:cs="Arial"/>
                <w:b/>
                <w:bCs/>
                <w:sz w:val="20"/>
                <w:szCs w:val="20"/>
                <w:lang w:eastAsia="es-MX"/>
              </w:rPr>
            </w:pPr>
          </w:p>
        </w:tc>
        <w:tc>
          <w:tcPr>
            <w:tcW w:w="2957" w:type="dxa"/>
            <w:gridSpan w:val="2"/>
            <w:tcBorders>
              <w:top w:val="single" w:sz="4" w:space="0" w:color="auto"/>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Arial" w:eastAsia="Times New Roman" w:hAnsi="Arial" w:cs="Arial"/>
                <w:b/>
                <w:sz w:val="20"/>
                <w:szCs w:val="20"/>
                <w:lang w:eastAsia="es-MX"/>
              </w:rPr>
            </w:pPr>
          </w:p>
        </w:tc>
        <w:tc>
          <w:tcPr>
            <w:tcW w:w="1580" w:type="dxa"/>
            <w:tcBorders>
              <w:top w:val="nil"/>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Arial" w:eastAsia="Times New Roman" w:hAnsi="Arial" w:cs="Arial"/>
                <w:b/>
                <w:sz w:val="20"/>
                <w:szCs w:val="2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p>
        </w:tc>
        <w:tc>
          <w:tcPr>
            <w:tcW w:w="960" w:type="dxa"/>
            <w:tcBorders>
              <w:top w:val="nil"/>
              <w:left w:val="nil"/>
              <w:bottom w:val="nil"/>
              <w:right w:val="single" w:sz="8" w:space="0" w:color="auto"/>
            </w:tcBorders>
            <w:shd w:val="clear" w:color="auto" w:fill="auto"/>
            <w:noWrap/>
            <w:vAlign w:val="bottom"/>
          </w:tcPr>
          <w:p w:rsidR="003D7D81" w:rsidRPr="005728C5" w:rsidRDefault="003D7D81" w:rsidP="00F543EE">
            <w:pPr>
              <w:spacing w:after="0" w:line="240" w:lineRule="auto"/>
              <w:rPr>
                <w:rFonts w:ascii="Calibri" w:eastAsia="Times New Roman" w:hAnsi="Calibri" w:cs="Calibri"/>
                <w:b/>
                <w:color w:val="000000"/>
                <w:lang w:eastAsia="es-MX"/>
              </w:rPr>
            </w:pPr>
          </w:p>
        </w:tc>
      </w:tr>
    </w:tbl>
    <w:p w:rsidR="003D7D81" w:rsidRDefault="003D7D81" w:rsidP="007B3AB8">
      <w:pPr>
        <w:jc w:val="both"/>
        <w:rPr>
          <w:sz w:val="18"/>
          <w:szCs w:val="18"/>
          <w:lang w:val="es-ES"/>
        </w:rPr>
      </w:pPr>
    </w:p>
    <w:p w:rsidR="00667491" w:rsidRPr="003D7D81" w:rsidRDefault="003D7D81" w:rsidP="007B3AB8">
      <w:pPr>
        <w:jc w:val="both"/>
        <w:rPr>
          <w:b/>
          <w:lang w:val="es-ES"/>
        </w:rPr>
      </w:pPr>
      <w:r w:rsidRPr="003D7D81">
        <w:rPr>
          <w:b/>
          <w:lang w:val="es-ES"/>
        </w:rPr>
        <w:t>RECTIFICA</w:t>
      </w:r>
      <w:r>
        <w:rPr>
          <w:b/>
          <w:lang w:val="es-ES"/>
        </w:rPr>
        <w:t xml:space="preserve"> (DEBE DECIR)</w:t>
      </w:r>
      <w:bookmarkStart w:id="0" w:name="_GoBack"/>
      <w:bookmarkEnd w:id="0"/>
    </w:p>
    <w:tbl>
      <w:tblPr>
        <w:tblW w:w="10300" w:type="dxa"/>
        <w:tblInd w:w="55" w:type="dxa"/>
        <w:tblCellMar>
          <w:left w:w="70" w:type="dxa"/>
          <w:right w:w="70" w:type="dxa"/>
        </w:tblCellMar>
        <w:tblLook w:val="04A0" w:firstRow="1" w:lastRow="0" w:firstColumn="1" w:lastColumn="0" w:noHBand="0" w:noVBand="1"/>
      </w:tblPr>
      <w:tblGrid>
        <w:gridCol w:w="963"/>
        <w:gridCol w:w="1917"/>
        <w:gridCol w:w="1040"/>
        <w:gridCol w:w="960"/>
        <w:gridCol w:w="1580"/>
        <w:gridCol w:w="960"/>
        <w:gridCol w:w="960"/>
        <w:gridCol w:w="960"/>
        <w:gridCol w:w="960"/>
      </w:tblGrid>
      <w:tr w:rsidR="003D7D81" w:rsidRPr="005728C5" w:rsidTr="00F543EE">
        <w:trPr>
          <w:trHeight w:val="300"/>
        </w:trPr>
        <w:tc>
          <w:tcPr>
            <w:tcW w:w="2880" w:type="dxa"/>
            <w:gridSpan w:val="2"/>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Arial" w:eastAsia="Times New Roman" w:hAnsi="Arial" w:cs="Arial"/>
                <w:b/>
                <w:bCs/>
                <w:sz w:val="20"/>
                <w:szCs w:val="20"/>
                <w:lang w:eastAsia="es-MX"/>
              </w:rPr>
            </w:pPr>
            <w:r w:rsidRPr="005728C5">
              <w:rPr>
                <w:rFonts w:ascii="Arial" w:eastAsia="Times New Roman" w:hAnsi="Arial" w:cs="Arial"/>
                <w:b/>
                <w:bCs/>
                <w:sz w:val="20"/>
                <w:szCs w:val="20"/>
                <w:lang w:eastAsia="es-MX"/>
              </w:rPr>
              <w:t xml:space="preserve">PARTE I </w:t>
            </w:r>
          </w:p>
        </w:tc>
        <w:tc>
          <w:tcPr>
            <w:tcW w:w="104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58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ind w:left="-986" w:firstLine="986"/>
              <w:rPr>
                <w:rFonts w:ascii="Calibri" w:eastAsia="Times New Roman" w:hAnsi="Calibri" w:cs="Calibri"/>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Arial" w:eastAsia="Times New Roman" w:hAnsi="Arial" w:cs="Arial"/>
                <w:sz w:val="20"/>
                <w:szCs w:val="20"/>
                <w:u w:val="single"/>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Arial" w:eastAsia="Times New Roman" w:hAnsi="Arial" w:cs="Arial"/>
                <w:sz w:val="20"/>
                <w:szCs w:val="20"/>
                <w:u w:val="single"/>
                <w:lang w:eastAsia="es-MX"/>
              </w:rPr>
            </w:pPr>
          </w:p>
        </w:tc>
        <w:tc>
          <w:tcPr>
            <w:tcW w:w="960" w:type="dxa"/>
            <w:tcBorders>
              <w:top w:val="nil"/>
              <w:left w:val="nil"/>
              <w:bottom w:val="nil"/>
              <w:right w:val="single" w:sz="8" w:space="0" w:color="auto"/>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b/>
                <w:bCs/>
                <w:color w:val="000000"/>
                <w:lang w:eastAsia="es-MX"/>
              </w:rPr>
            </w:pPr>
            <w:r w:rsidRPr="005728C5">
              <w:rPr>
                <w:rFonts w:ascii="Calibri" w:eastAsia="Times New Roman" w:hAnsi="Calibri" w:cs="Calibri"/>
                <w:b/>
                <w:bCs/>
                <w:color w:val="000000"/>
                <w:lang w:eastAsia="es-MX"/>
              </w:rPr>
              <w:t>CIE</w:t>
            </w: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a)</w:t>
            </w:r>
          </w:p>
        </w:tc>
        <w:tc>
          <w:tcPr>
            <w:tcW w:w="5497" w:type="dxa"/>
            <w:gridSpan w:val="4"/>
            <w:tcBorders>
              <w:top w:val="nil"/>
              <w:left w:val="nil"/>
              <w:bottom w:val="single" w:sz="4" w:space="0" w:color="auto"/>
              <w:right w:val="nil"/>
            </w:tcBorders>
            <w:shd w:val="clear" w:color="auto" w:fill="auto"/>
            <w:noWrap/>
            <w:vAlign w:val="bottom"/>
            <w:hideMark/>
          </w:tcPr>
          <w:p w:rsidR="003D7D81" w:rsidRPr="0066159D" w:rsidRDefault="003D7D81" w:rsidP="003D7D81">
            <w:pPr>
              <w:spacing w:after="0" w:line="240" w:lineRule="auto"/>
              <w:rPr>
                <w:rFonts w:ascii="Calibri" w:eastAsia="Times New Roman" w:hAnsi="Calibri" w:cs="Calibri"/>
                <w:b/>
                <w:color w:val="000000"/>
                <w:lang w:eastAsia="es-MX"/>
              </w:rPr>
            </w:pPr>
            <w:r>
              <w:rPr>
                <w:rFonts w:ascii="Calibri" w:eastAsia="Times New Roman" w:hAnsi="Calibri" w:cs="Calibri"/>
                <w:b/>
                <w:color w:val="000000"/>
                <w:lang w:eastAsia="es-MX"/>
              </w:rPr>
              <w:t xml:space="preserve">NEUMONIA </w:t>
            </w: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J18</w:t>
            </w:r>
          </w:p>
        </w:tc>
        <w:tc>
          <w:tcPr>
            <w:tcW w:w="960" w:type="dxa"/>
            <w:tcBorders>
              <w:top w:val="nil"/>
              <w:left w:val="nil"/>
              <w:bottom w:val="nil"/>
              <w:right w:val="single" w:sz="8" w:space="0" w:color="auto"/>
            </w:tcBorders>
            <w:shd w:val="clear" w:color="auto" w:fill="auto"/>
            <w:noWrap/>
            <w:vAlign w:val="bottom"/>
          </w:tcPr>
          <w:p w:rsidR="003D7D81" w:rsidRPr="005728C5" w:rsidRDefault="003D7D81" w:rsidP="00F543EE">
            <w:pPr>
              <w:spacing w:after="0" w:line="240" w:lineRule="auto"/>
              <w:rPr>
                <w:rFonts w:ascii="Calibri" w:eastAsia="Times New Roman" w:hAnsi="Calibri" w:cs="Calibri"/>
                <w:b/>
                <w:color w:val="000000"/>
                <w:lang w:eastAsia="es-MX"/>
              </w:rPr>
            </w:pP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 xml:space="preserve">b)    </w:t>
            </w:r>
          </w:p>
        </w:tc>
        <w:tc>
          <w:tcPr>
            <w:tcW w:w="2957" w:type="dxa"/>
            <w:gridSpan w:val="2"/>
            <w:tcBorders>
              <w:top w:val="nil"/>
              <w:left w:val="nil"/>
              <w:bottom w:val="nil"/>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r>
              <w:rPr>
                <w:rFonts w:ascii="Calibri" w:eastAsia="Times New Roman" w:hAnsi="Calibri" w:cs="Calibri"/>
                <w:b/>
                <w:color w:val="000000"/>
                <w:lang w:eastAsia="es-MX"/>
              </w:rPr>
              <w:t>ENFERMEDAD POR VIRUS DE INMUNODEFICIENCIA HUMANA</w:t>
            </w:r>
          </w:p>
        </w:tc>
        <w:tc>
          <w:tcPr>
            <w:tcW w:w="960" w:type="dxa"/>
            <w:tcBorders>
              <w:top w:val="nil"/>
              <w:left w:val="nil"/>
              <w:bottom w:val="nil"/>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1580" w:type="dxa"/>
            <w:tcBorders>
              <w:top w:val="nil"/>
              <w:left w:val="nil"/>
              <w:bottom w:val="nil"/>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r>
              <w:rPr>
                <w:rFonts w:ascii="Arial" w:eastAsia="Times New Roman" w:hAnsi="Arial" w:cs="Arial"/>
                <w:sz w:val="20"/>
                <w:szCs w:val="20"/>
                <w:lang w:eastAsia="es-MX"/>
              </w:rPr>
              <w:t>B206</w:t>
            </w:r>
          </w:p>
        </w:tc>
        <w:tc>
          <w:tcPr>
            <w:tcW w:w="960" w:type="dxa"/>
            <w:tcBorders>
              <w:top w:val="nil"/>
              <w:left w:val="nil"/>
              <w:bottom w:val="nil"/>
              <w:right w:val="single" w:sz="8" w:space="0" w:color="auto"/>
            </w:tcBorders>
            <w:shd w:val="clear" w:color="auto" w:fill="auto"/>
            <w:noWrap/>
            <w:vAlign w:val="bottom"/>
          </w:tcPr>
          <w:p w:rsidR="003D7D81" w:rsidRPr="005728C5" w:rsidRDefault="003D7D81" w:rsidP="00F543EE">
            <w:pPr>
              <w:spacing w:after="0" w:line="240" w:lineRule="auto"/>
              <w:rPr>
                <w:rFonts w:ascii="Calibri" w:eastAsia="Times New Roman" w:hAnsi="Calibri" w:cs="Calibri"/>
                <w:b/>
                <w:color w:val="000000"/>
                <w:lang w:eastAsia="es-MX"/>
              </w:rPr>
            </w:pP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 xml:space="preserve">c)     </w:t>
            </w:r>
          </w:p>
        </w:tc>
        <w:tc>
          <w:tcPr>
            <w:tcW w:w="5497" w:type="dxa"/>
            <w:gridSpan w:val="4"/>
            <w:tcBorders>
              <w:top w:val="single" w:sz="4" w:space="0" w:color="auto"/>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p>
        </w:tc>
        <w:tc>
          <w:tcPr>
            <w:tcW w:w="960" w:type="dxa"/>
            <w:tcBorders>
              <w:top w:val="nil"/>
              <w:left w:val="nil"/>
              <w:bottom w:val="nil"/>
              <w:right w:val="single" w:sz="8" w:space="0" w:color="auto"/>
            </w:tcBorders>
            <w:shd w:val="clear" w:color="auto" w:fill="auto"/>
            <w:noWrap/>
            <w:vAlign w:val="bottom"/>
            <w:hideMark/>
          </w:tcPr>
          <w:p w:rsidR="003D7D81" w:rsidRPr="00EE3832" w:rsidRDefault="003D7D81" w:rsidP="00F543EE">
            <w:pPr>
              <w:spacing w:after="0" w:line="240" w:lineRule="auto"/>
              <w:jc w:val="both"/>
              <w:rPr>
                <w:rFonts w:ascii="Calibri" w:eastAsia="Times New Roman" w:hAnsi="Calibri" w:cs="Calibri"/>
                <w:b/>
                <w:color w:val="000000"/>
                <w:lang w:eastAsia="es-MX"/>
              </w:rPr>
            </w:pPr>
            <w:r>
              <w:rPr>
                <w:rFonts w:ascii="Calibri" w:eastAsia="Times New Roman" w:hAnsi="Calibri" w:cs="Calibri"/>
                <w:color w:val="000000"/>
                <w:lang w:eastAsia="es-MX"/>
              </w:rPr>
              <w:t xml:space="preserve"> </w:t>
            </w: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d)</w:t>
            </w:r>
          </w:p>
        </w:tc>
        <w:tc>
          <w:tcPr>
            <w:tcW w:w="5497" w:type="dxa"/>
            <w:gridSpan w:val="4"/>
            <w:tcBorders>
              <w:top w:val="single" w:sz="4" w:space="0" w:color="auto"/>
              <w:left w:val="nil"/>
              <w:bottom w:val="single" w:sz="4" w:space="0" w:color="auto"/>
              <w:right w:val="nil"/>
            </w:tcBorders>
            <w:shd w:val="clear" w:color="auto" w:fill="auto"/>
            <w:noWrap/>
            <w:vAlign w:val="bottom"/>
            <w:hideMark/>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3D7D81" w:rsidRPr="005728C5" w:rsidRDefault="003D7D81" w:rsidP="00F543EE">
            <w:pPr>
              <w:spacing w:after="0" w:line="240" w:lineRule="auto"/>
              <w:jc w:val="center"/>
              <w:rPr>
                <w:rFonts w:ascii="Arial" w:eastAsia="Times New Roman" w:hAnsi="Arial" w:cs="Arial"/>
                <w:sz w:val="20"/>
                <w:szCs w:val="20"/>
                <w:lang w:eastAsia="es-MX"/>
              </w:rPr>
            </w:pPr>
            <w:r w:rsidRPr="005728C5">
              <w:rPr>
                <w:rFonts w:ascii="Arial" w:eastAsia="Times New Roman" w:hAnsi="Arial" w:cs="Arial"/>
                <w:sz w:val="20"/>
                <w:szCs w:val="20"/>
                <w:lang w:eastAsia="es-MX"/>
              </w:rPr>
              <w:t> </w:t>
            </w:r>
          </w:p>
        </w:tc>
        <w:tc>
          <w:tcPr>
            <w:tcW w:w="960" w:type="dxa"/>
            <w:tcBorders>
              <w:top w:val="nil"/>
              <w:left w:val="nil"/>
              <w:bottom w:val="nil"/>
              <w:right w:val="single" w:sz="8" w:space="0" w:color="auto"/>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r w:rsidRPr="005728C5">
              <w:rPr>
                <w:rFonts w:ascii="Calibri" w:eastAsia="Times New Roman" w:hAnsi="Calibri" w:cs="Calibri"/>
                <w:color w:val="000000"/>
                <w:lang w:eastAsia="es-MX"/>
              </w:rPr>
              <w:t> </w:t>
            </w:r>
          </w:p>
        </w:tc>
      </w:tr>
      <w:tr w:rsidR="003D7D81" w:rsidRPr="005728C5" w:rsidTr="00F543EE">
        <w:trPr>
          <w:trHeight w:val="300"/>
        </w:trPr>
        <w:tc>
          <w:tcPr>
            <w:tcW w:w="963" w:type="dxa"/>
            <w:tcBorders>
              <w:top w:val="nil"/>
              <w:left w:val="single" w:sz="8" w:space="0" w:color="auto"/>
              <w:bottom w:val="nil"/>
              <w:right w:val="nil"/>
            </w:tcBorders>
            <w:shd w:val="clear" w:color="auto" w:fill="auto"/>
            <w:noWrap/>
            <w:vAlign w:val="bottom"/>
          </w:tcPr>
          <w:p w:rsidR="003D7D81" w:rsidRPr="005728C5" w:rsidRDefault="003D7D81" w:rsidP="00F543EE">
            <w:pPr>
              <w:spacing w:after="0" w:line="240" w:lineRule="auto"/>
              <w:rPr>
                <w:rFonts w:ascii="Arial" w:eastAsia="Times New Roman" w:hAnsi="Arial" w:cs="Arial"/>
                <w:b/>
                <w:bCs/>
                <w:sz w:val="20"/>
                <w:szCs w:val="20"/>
                <w:lang w:eastAsia="es-MX"/>
              </w:rPr>
            </w:pPr>
          </w:p>
        </w:tc>
        <w:tc>
          <w:tcPr>
            <w:tcW w:w="2957" w:type="dxa"/>
            <w:gridSpan w:val="2"/>
            <w:tcBorders>
              <w:top w:val="single" w:sz="4" w:space="0" w:color="auto"/>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Calibri" w:eastAsia="Times New Roman" w:hAnsi="Calibri" w:cs="Calibri"/>
                <w:b/>
                <w:color w:val="000000"/>
                <w:lang w:eastAsia="es-MX"/>
              </w:rPr>
            </w:pPr>
          </w:p>
        </w:tc>
        <w:tc>
          <w:tcPr>
            <w:tcW w:w="960" w:type="dxa"/>
            <w:tcBorders>
              <w:top w:val="nil"/>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Arial" w:eastAsia="Times New Roman" w:hAnsi="Arial" w:cs="Arial"/>
                <w:b/>
                <w:sz w:val="20"/>
                <w:szCs w:val="20"/>
                <w:lang w:eastAsia="es-MX"/>
              </w:rPr>
            </w:pPr>
          </w:p>
        </w:tc>
        <w:tc>
          <w:tcPr>
            <w:tcW w:w="1580" w:type="dxa"/>
            <w:tcBorders>
              <w:top w:val="nil"/>
              <w:left w:val="nil"/>
              <w:bottom w:val="single" w:sz="4" w:space="0" w:color="auto"/>
              <w:right w:val="nil"/>
            </w:tcBorders>
            <w:shd w:val="clear" w:color="auto" w:fill="auto"/>
            <w:noWrap/>
            <w:vAlign w:val="bottom"/>
          </w:tcPr>
          <w:p w:rsidR="003D7D81" w:rsidRPr="0066159D" w:rsidRDefault="003D7D81" w:rsidP="00F543EE">
            <w:pPr>
              <w:spacing w:after="0" w:line="240" w:lineRule="auto"/>
              <w:rPr>
                <w:rFonts w:ascii="Arial" w:eastAsia="Times New Roman" w:hAnsi="Arial" w:cs="Arial"/>
                <w:b/>
                <w:sz w:val="20"/>
                <w:szCs w:val="20"/>
                <w:lang w:eastAsia="es-MX"/>
              </w:rPr>
            </w:pPr>
          </w:p>
        </w:tc>
        <w:tc>
          <w:tcPr>
            <w:tcW w:w="960" w:type="dxa"/>
            <w:tcBorders>
              <w:top w:val="nil"/>
              <w:left w:val="nil"/>
              <w:bottom w:val="nil"/>
              <w:right w:val="nil"/>
            </w:tcBorders>
            <w:shd w:val="clear" w:color="auto" w:fill="auto"/>
            <w:noWrap/>
            <w:vAlign w:val="bottom"/>
            <w:hideMark/>
          </w:tcPr>
          <w:p w:rsidR="003D7D81" w:rsidRPr="005728C5" w:rsidRDefault="003D7D81" w:rsidP="00F543EE">
            <w:pPr>
              <w:spacing w:after="0" w:line="240" w:lineRule="auto"/>
              <w:rPr>
                <w:rFonts w:ascii="Calibri" w:eastAsia="Times New Roman" w:hAnsi="Calibri" w:cs="Calibri"/>
                <w:color w:val="000000"/>
                <w:lang w:eastAsia="es-MX"/>
              </w:rPr>
            </w:pPr>
          </w:p>
        </w:tc>
        <w:tc>
          <w:tcPr>
            <w:tcW w:w="1920" w:type="dxa"/>
            <w:gridSpan w:val="2"/>
            <w:tcBorders>
              <w:top w:val="single" w:sz="4" w:space="0" w:color="auto"/>
              <w:left w:val="nil"/>
              <w:bottom w:val="single" w:sz="4" w:space="0" w:color="auto"/>
              <w:right w:val="nil"/>
            </w:tcBorders>
            <w:shd w:val="clear" w:color="auto" w:fill="auto"/>
            <w:noWrap/>
            <w:vAlign w:val="bottom"/>
          </w:tcPr>
          <w:p w:rsidR="003D7D81" w:rsidRPr="005728C5" w:rsidRDefault="003D7D81" w:rsidP="00F543EE">
            <w:pPr>
              <w:spacing w:after="0" w:line="240" w:lineRule="auto"/>
              <w:jc w:val="center"/>
              <w:rPr>
                <w:rFonts w:ascii="Arial" w:eastAsia="Times New Roman" w:hAnsi="Arial" w:cs="Arial"/>
                <w:sz w:val="20"/>
                <w:szCs w:val="20"/>
                <w:lang w:eastAsia="es-MX"/>
              </w:rPr>
            </w:pPr>
          </w:p>
        </w:tc>
        <w:tc>
          <w:tcPr>
            <w:tcW w:w="960" w:type="dxa"/>
            <w:tcBorders>
              <w:top w:val="nil"/>
              <w:left w:val="nil"/>
              <w:bottom w:val="nil"/>
              <w:right w:val="single" w:sz="8" w:space="0" w:color="auto"/>
            </w:tcBorders>
            <w:shd w:val="clear" w:color="auto" w:fill="auto"/>
            <w:noWrap/>
            <w:vAlign w:val="bottom"/>
          </w:tcPr>
          <w:p w:rsidR="003D7D81" w:rsidRPr="005728C5" w:rsidRDefault="003D7D81" w:rsidP="00F543EE">
            <w:pPr>
              <w:spacing w:after="0" w:line="240" w:lineRule="auto"/>
              <w:rPr>
                <w:rFonts w:ascii="Calibri" w:eastAsia="Times New Roman" w:hAnsi="Calibri" w:cs="Calibri"/>
                <w:b/>
                <w:color w:val="000000"/>
                <w:lang w:eastAsia="es-MX"/>
              </w:rPr>
            </w:pPr>
          </w:p>
        </w:tc>
      </w:tr>
    </w:tbl>
    <w:p w:rsidR="00723453" w:rsidRDefault="00723453" w:rsidP="007B3AB8">
      <w:pPr>
        <w:jc w:val="both"/>
        <w:rPr>
          <w:sz w:val="18"/>
          <w:szCs w:val="18"/>
          <w:lang w:val="es-ES"/>
        </w:rPr>
      </w:pPr>
    </w:p>
    <w:p w:rsidR="00667491" w:rsidRPr="00BC4F6E" w:rsidRDefault="00667491" w:rsidP="007B3AB8">
      <w:pPr>
        <w:jc w:val="both"/>
        <w:rPr>
          <w:sz w:val="18"/>
          <w:szCs w:val="18"/>
          <w:lang w:val="es-ES"/>
        </w:rPr>
      </w:pPr>
    </w:p>
    <w:p w:rsidR="00871144" w:rsidRPr="006F2F06" w:rsidRDefault="006F2F06" w:rsidP="00CE5252">
      <w:pPr>
        <w:jc w:val="both"/>
        <w:rPr>
          <w:sz w:val="18"/>
          <w:szCs w:val="18"/>
          <w:lang w:val="es-ES"/>
        </w:rPr>
      </w:pPr>
      <w:r w:rsidRPr="006F2F06">
        <w:rPr>
          <w:sz w:val="18"/>
          <w:szCs w:val="18"/>
          <w:lang w:val="es-ES"/>
        </w:rPr>
        <w:t>ATENTAMENTE:</w:t>
      </w:r>
    </w:p>
    <w:p w:rsidR="00871144" w:rsidRPr="006F2F06" w:rsidRDefault="006F2F06" w:rsidP="00CE5252">
      <w:pPr>
        <w:jc w:val="both"/>
        <w:rPr>
          <w:sz w:val="18"/>
          <w:szCs w:val="18"/>
          <w:lang w:val="es-ES"/>
        </w:rPr>
      </w:pPr>
      <w:r w:rsidRPr="006F2F06">
        <w:rPr>
          <w:sz w:val="18"/>
          <w:szCs w:val="18"/>
          <w:lang w:val="es-ES"/>
        </w:rPr>
        <w:t>DRA. EDITH REYNAGA HERNÁNDEZ</w:t>
      </w:r>
    </w:p>
    <w:p w:rsidR="00871144" w:rsidRPr="006F2F06" w:rsidRDefault="006F2F06" w:rsidP="00CE5252">
      <w:pPr>
        <w:jc w:val="both"/>
        <w:rPr>
          <w:sz w:val="18"/>
          <w:szCs w:val="18"/>
          <w:lang w:val="es-ES"/>
        </w:rPr>
      </w:pPr>
      <w:r w:rsidRPr="006F2F06">
        <w:rPr>
          <w:sz w:val="18"/>
          <w:szCs w:val="18"/>
          <w:lang w:val="es-ES"/>
        </w:rPr>
        <w:t>COORDINADORA DE UNIDAD DE VIGILANCIA EPIDEMIOLÒGICA HOSPITALARIA</w:t>
      </w:r>
    </w:p>
    <w:sectPr w:rsidR="00871144" w:rsidRPr="006F2F0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85" w:rsidRDefault="00066685" w:rsidP="00AA6C14">
      <w:pPr>
        <w:spacing w:after="0" w:line="240" w:lineRule="auto"/>
      </w:pPr>
      <w:r>
        <w:separator/>
      </w:r>
    </w:p>
  </w:endnote>
  <w:endnote w:type="continuationSeparator" w:id="0">
    <w:p w:rsidR="00066685" w:rsidRDefault="00066685" w:rsidP="00AA6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85" w:rsidRDefault="00066685" w:rsidP="00AA6C14">
      <w:pPr>
        <w:spacing w:after="0" w:line="240" w:lineRule="auto"/>
      </w:pPr>
      <w:r>
        <w:separator/>
      </w:r>
    </w:p>
  </w:footnote>
  <w:footnote w:type="continuationSeparator" w:id="0">
    <w:p w:rsidR="00066685" w:rsidRDefault="00066685" w:rsidP="00AA6C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B84"/>
    <w:rsid w:val="000155B9"/>
    <w:rsid w:val="00026117"/>
    <w:rsid w:val="0004448A"/>
    <w:rsid w:val="00066685"/>
    <w:rsid w:val="00091B68"/>
    <w:rsid w:val="000B138E"/>
    <w:rsid w:val="000C013E"/>
    <w:rsid w:val="000C113E"/>
    <w:rsid w:val="000C2BD7"/>
    <w:rsid w:val="000D6592"/>
    <w:rsid w:val="000D6B38"/>
    <w:rsid w:val="00110D48"/>
    <w:rsid w:val="0019081F"/>
    <w:rsid w:val="00192007"/>
    <w:rsid w:val="001A2B20"/>
    <w:rsid w:val="001C6C47"/>
    <w:rsid w:val="00213FE6"/>
    <w:rsid w:val="00263939"/>
    <w:rsid w:val="002F18B3"/>
    <w:rsid w:val="002F34B7"/>
    <w:rsid w:val="0032489F"/>
    <w:rsid w:val="00346885"/>
    <w:rsid w:val="0038329A"/>
    <w:rsid w:val="003862F8"/>
    <w:rsid w:val="003D7D81"/>
    <w:rsid w:val="003E3DFE"/>
    <w:rsid w:val="00401E39"/>
    <w:rsid w:val="00404BAE"/>
    <w:rsid w:val="00450BAF"/>
    <w:rsid w:val="004A5C4F"/>
    <w:rsid w:val="004B5770"/>
    <w:rsid w:val="004C0B84"/>
    <w:rsid w:val="004D476D"/>
    <w:rsid w:val="004E37D5"/>
    <w:rsid w:val="00533BC6"/>
    <w:rsid w:val="005728C5"/>
    <w:rsid w:val="005801FE"/>
    <w:rsid w:val="005F50C5"/>
    <w:rsid w:val="006662F4"/>
    <w:rsid w:val="00667491"/>
    <w:rsid w:val="00680A5C"/>
    <w:rsid w:val="006A2BE0"/>
    <w:rsid w:val="006A3697"/>
    <w:rsid w:val="006B276E"/>
    <w:rsid w:val="006B3350"/>
    <w:rsid w:val="006B45E5"/>
    <w:rsid w:val="006C0A46"/>
    <w:rsid w:val="006D0CCC"/>
    <w:rsid w:val="006F2F06"/>
    <w:rsid w:val="00723453"/>
    <w:rsid w:val="00735B1C"/>
    <w:rsid w:val="007B3AB8"/>
    <w:rsid w:val="007C35D8"/>
    <w:rsid w:val="007D6B1C"/>
    <w:rsid w:val="0081513F"/>
    <w:rsid w:val="00817B84"/>
    <w:rsid w:val="00871144"/>
    <w:rsid w:val="00877CC1"/>
    <w:rsid w:val="00883053"/>
    <w:rsid w:val="008B640B"/>
    <w:rsid w:val="008E172F"/>
    <w:rsid w:val="008F7EED"/>
    <w:rsid w:val="009413C1"/>
    <w:rsid w:val="00955690"/>
    <w:rsid w:val="009736F1"/>
    <w:rsid w:val="00992773"/>
    <w:rsid w:val="009A1E2B"/>
    <w:rsid w:val="009F6CBA"/>
    <w:rsid w:val="00A07DA0"/>
    <w:rsid w:val="00A1763A"/>
    <w:rsid w:val="00A3335E"/>
    <w:rsid w:val="00A36609"/>
    <w:rsid w:val="00A4087A"/>
    <w:rsid w:val="00A8444E"/>
    <w:rsid w:val="00AA6C14"/>
    <w:rsid w:val="00AB69CB"/>
    <w:rsid w:val="00AD02F4"/>
    <w:rsid w:val="00AE1018"/>
    <w:rsid w:val="00B44F42"/>
    <w:rsid w:val="00BA3D97"/>
    <w:rsid w:val="00BB0B33"/>
    <w:rsid w:val="00BB3EE0"/>
    <w:rsid w:val="00BC047F"/>
    <w:rsid w:val="00BC4F6E"/>
    <w:rsid w:val="00C175D0"/>
    <w:rsid w:val="00C3341D"/>
    <w:rsid w:val="00C36F29"/>
    <w:rsid w:val="00C66B69"/>
    <w:rsid w:val="00CD0D31"/>
    <w:rsid w:val="00CE5252"/>
    <w:rsid w:val="00D15705"/>
    <w:rsid w:val="00D57066"/>
    <w:rsid w:val="00E229C2"/>
    <w:rsid w:val="00E5109B"/>
    <w:rsid w:val="00E5115A"/>
    <w:rsid w:val="00E5657B"/>
    <w:rsid w:val="00E90C4E"/>
    <w:rsid w:val="00EC6C71"/>
    <w:rsid w:val="00ED1CAC"/>
    <w:rsid w:val="00EE3832"/>
    <w:rsid w:val="00EF04D3"/>
    <w:rsid w:val="00F01161"/>
    <w:rsid w:val="00F05942"/>
    <w:rsid w:val="00F309F3"/>
    <w:rsid w:val="00F70A4A"/>
    <w:rsid w:val="00F91957"/>
    <w:rsid w:val="00F94890"/>
    <w:rsid w:val="00FD03FD"/>
    <w:rsid w:val="00FF58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1E2B"/>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A1E2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A6C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6C14"/>
  </w:style>
  <w:style w:type="paragraph" w:styleId="Piedepgina">
    <w:name w:val="footer"/>
    <w:basedOn w:val="Normal"/>
    <w:link w:val="PiedepginaCar"/>
    <w:uiPriority w:val="99"/>
    <w:unhideWhenUsed/>
    <w:rsid w:val="00AA6C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6C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A1E2B"/>
    <w:pPr>
      <w:spacing w:after="0" w:line="240" w:lineRule="auto"/>
      <w:jc w:val="center"/>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A1E2B"/>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A6C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6C14"/>
  </w:style>
  <w:style w:type="paragraph" w:styleId="Piedepgina">
    <w:name w:val="footer"/>
    <w:basedOn w:val="Normal"/>
    <w:link w:val="PiedepginaCar"/>
    <w:uiPriority w:val="99"/>
    <w:unhideWhenUsed/>
    <w:rsid w:val="00AA6C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83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527</Words>
  <Characters>2903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17</cp:revision>
  <cp:lastPrinted>2015-11-24T16:05:00Z</cp:lastPrinted>
  <dcterms:created xsi:type="dcterms:W3CDTF">2015-10-07T18:50:00Z</dcterms:created>
  <dcterms:modified xsi:type="dcterms:W3CDTF">2015-12-04T16:20:00Z</dcterms:modified>
</cp:coreProperties>
</file>