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623C63" w:rsidRDefault="008E4D6E" w:rsidP="00623C63">
      <w:pPr>
        <w:ind w:left="708"/>
      </w:pPr>
      <w:r>
        <w:t>NOMBRE:</w:t>
      </w:r>
      <w:r>
        <w:tab/>
      </w:r>
      <w:r w:rsidR="000132B0">
        <w:t xml:space="preserve">Juana </w:t>
      </w:r>
      <w:proofErr w:type="spellStart"/>
      <w:r w:rsidR="000132B0">
        <w:t>Donjuan</w:t>
      </w:r>
      <w:proofErr w:type="spellEnd"/>
      <w:r>
        <w:br/>
        <w:t>EXPEDIENTE:</w:t>
      </w:r>
      <w:r>
        <w:tab/>
      </w:r>
      <w:r w:rsidR="000132B0">
        <w:t>E35614</w:t>
      </w:r>
      <w:r>
        <w:br/>
      </w:r>
      <w:r>
        <w:br/>
      </w:r>
      <w:r w:rsidR="000132B0">
        <w:t xml:space="preserve">Femenino de 83 años de edad con antecedente de Diabetes,  HTA, </w:t>
      </w:r>
      <w:proofErr w:type="spellStart"/>
      <w:r w:rsidR="000132B0">
        <w:t>hernioplastía</w:t>
      </w:r>
      <w:proofErr w:type="spellEnd"/>
      <w:r w:rsidR="000132B0">
        <w:t xml:space="preserve"> e histerectomía (ignora la causa); que ingresa por caída de su propia altura que ocasiona fractura tibio-</w:t>
      </w:r>
      <w:proofErr w:type="spellStart"/>
      <w:r w:rsidR="000132B0">
        <w:t>peronea</w:t>
      </w:r>
      <w:proofErr w:type="spellEnd"/>
      <w:r w:rsidR="000132B0">
        <w:t xml:space="preserve">, por lo que se interna para programar intervención quirúrgica. El cuarto día de internamiento inicia deterioro progresivo del estado de alerta, y posteriormente estertores gruesos, sibilancias e infiltrados </w:t>
      </w:r>
      <w:proofErr w:type="spellStart"/>
      <w:r w:rsidR="000132B0">
        <w:t>macronodulares</w:t>
      </w:r>
      <w:proofErr w:type="spellEnd"/>
      <w:r w:rsidR="000132B0">
        <w:t xml:space="preserve"> bilaterales. Se agrega esquema antimicrobiano, pero fallece en las siguientes 24 horas.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685" w:rsidRDefault="00341685" w:rsidP="006A2027">
      <w:pPr>
        <w:spacing w:after="0" w:line="240" w:lineRule="auto"/>
      </w:pPr>
      <w:r>
        <w:separator/>
      </w:r>
    </w:p>
  </w:endnote>
  <w:endnote w:type="continuationSeparator" w:id="0">
    <w:p w:rsidR="00341685" w:rsidRDefault="00341685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685" w:rsidRDefault="00341685" w:rsidP="006A2027">
      <w:pPr>
        <w:spacing w:after="0" w:line="240" w:lineRule="auto"/>
      </w:pPr>
      <w:r>
        <w:separator/>
      </w:r>
    </w:p>
  </w:footnote>
  <w:footnote w:type="continuationSeparator" w:id="0">
    <w:p w:rsidR="00341685" w:rsidRDefault="00341685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C4CED"/>
    <w:rsid w:val="000E15EF"/>
    <w:rsid w:val="00116874"/>
    <w:rsid w:val="00134778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46A79"/>
    <w:rsid w:val="00450C93"/>
    <w:rsid w:val="00464A1D"/>
    <w:rsid w:val="004657FF"/>
    <w:rsid w:val="004847E7"/>
    <w:rsid w:val="004917F9"/>
    <w:rsid w:val="004B28C1"/>
    <w:rsid w:val="00583618"/>
    <w:rsid w:val="005B282B"/>
    <w:rsid w:val="005E569B"/>
    <w:rsid w:val="00623C63"/>
    <w:rsid w:val="006A2027"/>
    <w:rsid w:val="00751276"/>
    <w:rsid w:val="0075153E"/>
    <w:rsid w:val="00753697"/>
    <w:rsid w:val="00762350"/>
    <w:rsid w:val="00795106"/>
    <w:rsid w:val="007E77C3"/>
    <w:rsid w:val="007F7648"/>
    <w:rsid w:val="00807818"/>
    <w:rsid w:val="00820E21"/>
    <w:rsid w:val="00830F1E"/>
    <w:rsid w:val="00884B89"/>
    <w:rsid w:val="0089119D"/>
    <w:rsid w:val="008C1811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105AF"/>
    <w:rsid w:val="00BC7AAE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7BD1701-E4F8-4046-A130-EAA4557AD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31</cp:revision>
  <cp:lastPrinted>2015-03-26T20:55:00Z</cp:lastPrinted>
  <dcterms:created xsi:type="dcterms:W3CDTF">2015-03-26T17:57:00Z</dcterms:created>
  <dcterms:modified xsi:type="dcterms:W3CDTF">2015-11-06T18:11:00Z</dcterms:modified>
</cp:coreProperties>
</file>