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146" w:rsidRDefault="00324146" w:rsidP="00894EAA">
      <w:pPr>
        <w:spacing w:after="0" w:line="360" w:lineRule="auto"/>
        <w:rPr>
          <w:b/>
          <w:sz w:val="20"/>
          <w:szCs w:val="20"/>
        </w:rPr>
      </w:pPr>
    </w:p>
    <w:p w:rsidR="00324146" w:rsidRPr="002134F0" w:rsidRDefault="002134F0" w:rsidP="009D6CC6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RESUMEN CLÍ</w:t>
      </w:r>
      <w:r w:rsidR="00324146" w:rsidRPr="002134F0">
        <w:rPr>
          <w:rFonts w:asciiTheme="majorHAnsi" w:hAnsiTheme="majorHAnsi"/>
          <w:b/>
          <w:sz w:val="24"/>
          <w:szCs w:val="24"/>
        </w:rPr>
        <w:t xml:space="preserve">NICO </w:t>
      </w:r>
    </w:p>
    <w:p w:rsidR="00324146" w:rsidRPr="002134F0" w:rsidRDefault="00324146" w:rsidP="00D87503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sz w:val="24"/>
          <w:szCs w:val="24"/>
        </w:rPr>
        <w:t>JURISDICCION V</w:t>
      </w:r>
    </w:p>
    <w:p w:rsidR="00D87503" w:rsidRDefault="00B158FB" w:rsidP="00894EAA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CD. VALLES, S.L.P. A </w:t>
      </w:r>
      <w:r w:rsidR="00481454">
        <w:rPr>
          <w:rFonts w:asciiTheme="majorHAnsi" w:hAnsiTheme="majorHAnsi"/>
          <w:sz w:val="24"/>
          <w:szCs w:val="24"/>
        </w:rPr>
        <w:t>15 DE DICIEMBRE</w:t>
      </w:r>
      <w:r w:rsidR="00243C86">
        <w:rPr>
          <w:rFonts w:asciiTheme="majorHAnsi" w:hAnsiTheme="majorHAnsi"/>
          <w:sz w:val="24"/>
          <w:szCs w:val="24"/>
        </w:rPr>
        <w:t xml:space="preserve"> DE 2015</w:t>
      </w:r>
    </w:p>
    <w:p w:rsidR="00894EAA" w:rsidRPr="002134F0" w:rsidRDefault="00894EAA" w:rsidP="00894EAA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</w:p>
    <w:p w:rsidR="00D87503" w:rsidRPr="00517F6E" w:rsidRDefault="00324146" w:rsidP="00517F6E">
      <w:pPr>
        <w:rPr>
          <w:rFonts w:asciiTheme="majorHAnsi" w:hAnsiTheme="majorHAnsi"/>
          <w:sz w:val="24"/>
          <w:szCs w:val="24"/>
        </w:rPr>
      </w:pPr>
      <w:r w:rsidRPr="00517F6E">
        <w:rPr>
          <w:rFonts w:asciiTheme="majorHAnsi" w:hAnsiTheme="majorHAnsi"/>
          <w:b/>
          <w:sz w:val="24"/>
          <w:szCs w:val="24"/>
        </w:rPr>
        <w:t xml:space="preserve">NOMBRE: </w:t>
      </w:r>
      <w:r w:rsidR="00481454" w:rsidRPr="00517F6E">
        <w:rPr>
          <w:rFonts w:asciiTheme="majorHAnsi" w:hAnsiTheme="majorHAnsi"/>
          <w:sz w:val="24"/>
          <w:szCs w:val="24"/>
        </w:rPr>
        <w:t>GÉNESIS FAITH AILEEN RUBIO PÉREZ</w:t>
      </w:r>
      <w:r w:rsidR="004C5C03" w:rsidRPr="00517F6E">
        <w:rPr>
          <w:rFonts w:asciiTheme="majorHAnsi" w:hAnsiTheme="majorHAnsi"/>
          <w:sz w:val="24"/>
          <w:szCs w:val="24"/>
        </w:rPr>
        <w:t xml:space="preserve"> </w:t>
      </w:r>
    </w:p>
    <w:p w:rsidR="00202907" w:rsidRPr="00517F6E" w:rsidRDefault="00D87503" w:rsidP="00517F6E">
      <w:pPr>
        <w:rPr>
          <w:rFonts w:asciiTheme="majorHAnsi" w:hAnsiTheme="majorHAnsi"/>
          <w:sz w:val="24"/>
          <w:szCs w:val="24"/>
        </w:rPr>
      </w:pPr>
      <w:r w:rsidRPr="00517F6E">
        <w:rPr>
          <w:rFonts w:asciiTheme="majorHAnsi" w:hAnsiTheme="majorHAnsi"/>
          <w:b/>
          <w:sz w:val="24"/>
          <w:szCs w:val="24"/>
        </w:rPr>
        <w:t>SEXO</w:t>
      </w:r>
      <w:r w:rsidR="00B158FB" w:rsidRPr="00517F6E">
        <w:rPr>
          <w:rFonts w:asciiTheme="majorHAnsi" w:hAnsiTheme="majorHAnsi"/>
          <w:b/>
          <w:sz w:val="24"/>
          <w:szCs w:val="24"/>
        </w:rPr>
        <w:t xml:space="preserve">: </w:t>
      </w:r>
      <w:r w:rsidR="004B3B92" w:rsidRPr="00517F6E">
        <w:rPr>
          <w:rFonts w:asciiTheme="majorHAnsi" w:hAnsiTheme="majorHAnsi"/>
          <w:sz w:val="24"/>
          <w:szCs w:val="24"/>
        </w:rPr>
        <w:t>FEMENINO</w:t>
      </w:r>
      <w:r w:rsidRPr="00517F6E">
        <w:rPr>
          <w:rFonts w:asciiTheme="majorHAnsi" w:hAnsiTheme="majorHAnsi"/>
          <w:b/>
          <w:sz w:val="24"/>
          <w:szCs w:val="24"/>
        </w:rPr>
        <w:t xml:space="preserve"> EDAD:    </w:t>
      </w:r>
      <w:r w:rsidR="00481454" w:rsidRPr="00517F6E">
        <w:rPr>
          <w:rFonts w:asciiTheme="majorHAnsi" w:hAnsiTheme="majorHAnsi"/>
          <w:sz w:val="24"/>
          <w:szCs w:val="24"/>
        </w:rPr>
        <w:t>5 MESES</w:t>
      </w:r>
      <w:r w:rsidRPr="00517F6E">
        <w:rPr>
          <w:rFonts w:asciiTheme="majorHAnsi" w:hAnsiTheme="majorHAnsi"/>
          <w:b/>
          <w:sz w:val="24"/>
          <w:szCs w:val="24"/>
        </w:rPr>
        <w:t xml:space="preserve">  FECHA DE NACIMIENTO:   </w:t>
      </w:r>
      <w:r w:rsidR="00821C7A">
        <w:rPr>
          <w:rFonts w:asciiTheme="majorHAnsi" w:hAnsiTheme="majorHAnsi"/>
          <w:sz w:val="24"/>
          <w:szCs w:val="24"/>
        </w:rPr>
        <w:t>07.07</w:t>
      </w:r>
      <w:bookmarkStart w:id="0" w:name="_GoBack"/>
      <w:bookmarkEnd w:id="0"/>
      <w:r w:rsidR="004C5C03" w:rsidRPr="00517F6E">
        <w:rPr>
          <w:rFonts w:asciiTheme="majorHAnsi" w:hAnsiTheme="majorHAnsi"/>
          <w:sz w:val="24"/>
          <w:szCs w:val="24"/>
        </w:rPr>
        <w:t>.</w:t>
      </w:r>
      <w:r w:rsidR="004B3B92" w:rsidRPr="00517F6E">
        <w:rPr>
          <w:rFonts w:asciiTheme="majorHAnsi" w:hAnsiTheme="majorHAnsi"/>
          <w:sz w:val="24"/>
          <w:szCs w:val="24"/>
        </w:rPr>
        <w:t>2015</w:t>
      </w:r>
    </w:p>
    <w:p w:rsidR="00517F6E" w:rsidRPr="00517F6E" w:rsidRDefault="00517F6E" w:rsidP="00517F6E">
      <w:pPr>
        <w:rPr>
          <w:rFonts w:asciiTheme="majorHAnsi" w:hAnsiTheme="majorHAnsi"/>
          <w:sz w:val="24"/>
          <w:szCs w:val="24"/>
        </w:rPr>
      </w:pPr>
      <w:r w:rsidRPr="00517F6E">
        <w:rPr>
          <w:rFonts w:asciiTheme="majorHAnsi" w:hAnsiTheme="majorHAnsi"/>
          <w:b/>
          <w:sz w:val="24"/>
          <w:szCs w:val="24"/>
        </w:rPr>
        <w:t>FECHA DE INGRESO</w:t>
      </w:r>
      <w:r w:rsidRPr="00517F6E">
        <w:rPr>
          <w:rFonts w:asciiTheme="majorHAnsi" w:hAnsiTheme="majorHAnsi"/>
          <w:sz w:val="24"/>
          <w:szCs w:val="24"/>
        </w:rPr>
        <w:t xml:space="preserve"> 03.12.2015</w:t>
      </w:r>
    </w:p>
    <w:p w:rsidR="00B158FB" w:rsidRPr="00517F6E" w:rsidRDefault="00B158FB" w:rsidP="00517F6E">
      <w:pPr>
        <w:rPr>
          <w:rFonts w:asciiTheme="majorHAnsi" w:hAnsiTheme="majorHAnsi"/>
          <w:sz w:val="24"/>
          <w:szCs w:val="24"/>
        </w:rPr>
      </w:pPr>
      <w:r w:rsidRPr="00517F6E">
        <w:rPr>
          <w:rFonts w:asciiTheme="majorHAnsi" w:hAnsiTheme="majorHAnsi"/>
          <w:b/>
          <w:sz w:val="24"/>
          <w:szCs w:val="24"/>
        </w:rPr>
        <w:t xml:space="preserve">FECHA DE DEFUNCIÓN: </w:t>
      </w:r>
      <w:r w:rsidR="00481454" w:rsidRPr="00517F6E">
        <w:rPr>
          <w:rFonts w:asciiTheme="majorHAnsi" w:hAnsiTheme="majorHAnsi"/>
          <w:sz w:val="24"/>
          <w:szCs w:val="24"/>
        </w:rPr>
        <w:t>10.12</w:t>
      </w:r>
      <w:r w:rsidR="004B3B92" w:rsidRPr="00517F6E">
        <w:rPr>
          <w:rFonts w:asciiTheme="majorHAnsi" w:hAnsiTheme="majorHAnsi"/>
          <w:sz w:val="24"/>
          <w:szCs w:val="24"/>
        </w:rPr>
        <w:t>.2015</w:t>
      </w:r>
    </w:p>
    <w:p w:rsidR="00B158FB" w:rsidRPr="00517F6E" w:rsidRDefault="00B158FB" w:rsidP="00517F6E">
      <w:pPr>
        <w:rPr>
          <w:rFonts w:asciiTheme="majorHAnsi" w:hAnsiTheme="majorHAnsi"/>
          <w:sz w:val="24"/>
          <w:szCs w:val="24"/>
        </w:rPr>
      </w:pPr>
      <w:r w:rsidRPr="00517F6E">
        <w:rPr>
          <w:rFonts w:asciiTheme="majorHAnsi" w:hAnsiTheme="majorHAnsi"/>
          <w:b/>
          <w:sz w:val="24"/>
          <w:szCs w:val="24"/>
        </w:rPr>
        <w:t>FOLIO DE CERTIFICADO</w:t>
      </w:r>
      <w:r w:rsidR="00481454" w:rsidRPr="00517F6E">
        <w:rPr>
          <w:rFonts w:asciiTheme="majorHAnsi" w:hAnsiTheme="majorHAnsi"/>
          <w:b/>
          <w:sz w:val="24"/>
          <w:szCs w:val="24"/>
        </w:rPr>
        <w:t xml:space="preserve"> DE DEFUNCIÓN</w:t>
      </w:r>
      <w:r w:rsidRPr="00517F6E">
        <w:rPr>
          <w:rFonts w:asciiTheme="majorHAnsi" w:hAnsiTheme="majorHAnsi"/>
          <w:b/>
          <w:sz w:val="24"/>
          <w:szCs w:val="24"/>
        </w:rPr>
        <w:t xml:space="preserve">: </w:t>
      </w:r>
      <w:r w:rsidR="004B3B92" w:rsidRPr="00517F6E">
        <w:rPr>
          <w:rFonts w:asciiTheme="majorHAnsi" w:hAnsiTheme="majorHAnsi"/>
          <w:sz w:val="24"/>
          <w:szCs w:val="24"/>
        </w:rPr>
        <w:t>150</w:t>
      </w:r>
      <w:r w:rsidR="00481454" w:rsidRPr="00517F6E">
        <w:rPr>
          <w:rFonts w:asciiTheme="majorHAnsi" w:hAnsiTheme="majorHAnsi"/>
          <w:sz w:val="24"/>
          <w:szCs w:val="24"/>
        </w:rPr>
        <w:t>683703</w:t>
      </w:r>
    </w:p>
    <w:p w:rsidR="00517F6E" w:rsidRPr="00517F6E" w:rsidRDefault="00517F6E" w:rsidP="00517F6E">
      <w:pPr>
        <w:rPr>
          <w:rFonts w:asciiTheme="majorHAnsi" w:hAnsiTheme="majorHAnsi"/>
          <w:sz w:val="24"/>
          <w:szCs w:val="24"/>
        </w:rPr>
      </w:pPr>
      <w:r w:rsidRPr="00517F6E">
        <w:rPr>
          <w:rFonts w:asciiTheme="majorHAnsi" w:hAnsiTheme="majorHAnsi"/>
          <w:b/>
          <w:sz w:val="24"/>
          <w:szCs w:val="24"/>
        </w:rPr>
        <w:t xml:space="preserve">CAUSA DE DEFUNCIÓN: </w:t>
      </w:r>
      <w:r w:rsidRPr="00517F6E">
        <w:rPr>
          <w:rFonts w:asciiTheme="majorHAnsi" w:hAnsiTheme="majorHAnsi"/>
          <w:sz w:val="24"/>
          <w:szCs w:val="24"/>
        </w:rPr>
        <w:t>NEUMONÍA</w:t>
      </w:r>
    </w:p>
    <w:p w:rsidR="00324146" w:rsidRPr="00517F6E" w:rsidRDefault="00324146" w:rsidP="00517F6E">
      <w:pPr>
        <w:rPr>
          <w:rFonts w:asciiTheme="majorHAnsi" w:hAnsiTheme="majorHAnsi"/>
          <w:sz w:val="24"/>
          <w:szCs w:val="24"/>
        </w:rPr>
      </w:pPr>
      <w:r w:rsidRPr="00517F6E">
        <w:rPr>
          <w:rFonts w:asciiTheme="majorHAnsi" w:hAnsiTheme="majorHAnsi"/>
          <w:b/>
          <w:sz w:val="24"/>
          <w:szCs w:val="24"/>
        </w:rPr>
        <w:t xml:space="preserve">DOMICILIO: </w:t>
      </w:r>
      <w:r w:rsidR="00481454" w:rsidRPr="00517F6E">
        <w:rPr>
          <w:rFonts w:asciiTheme="majorHAnsi" w:hAnsiTheme="majorHAnsi"/>
          <w:sz w:val="24"/>
          <w:szCs w:val="24"/>
        </w:rPr>
        <w:t>MÁRTIRES DE CANANEA #108. COLONIA LOS TAMARINDOS. TAMAZUNCHALE</w:t>
      </w:r>
      <w:r w:rsidR="00821C7A">
        <w:rPr>
          <w:rFonts w:asciiTheme="majorHAnsi" w:hAnsiTheme="majorHAnsi"/>
          <w:sz w:val="24"/>
          <w:szCs w:val="24"/>
        </w:rPr>
        <w:t>, SAN LUIS POTOSÍ.</w:t>
      </w:r>
    </w:p>
    <w:p w:rsidR="00E1791F" w:rsidRPr="00F84AF7" w:rsidRDefault="00E1791F" w:rsidP="004B3B92">
      <w:pPr>
        <w:pStyle w:val="Sinespaciado"/>
        <w:rPr>
          <w:rFonts w:asciiTheme="majorHAnsi" w:hAnsiTheme="majorHAnsi"/>
          <w:i/>
          <w:sz w:val="24"/>
          <w:szCs w:val="24"/>
        </w:rPr>
      </w:pPr>
    </w:p>
    <w:p w:rsidR="00324146" w:rsidRDefault="0026224B" w:rsidP="00481454">
      <w:pPr>
        <w:pStyle w:val="Sinespaciad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Femenino de 5 meses</w:t>
      </w:r>
      <w:r w:rsidR="00655430">
        <w:rPr>
          <w:rFonts w:asciiTheme="majorHAnsi" w:hAnsiTheme="majorHAnsi"/>
          <w:sz w:val="24"/>
          <w:szCs w:val="24"/>
        </w:rPr>
        <w:t xml:space="preserve"> de </w:t>
      </w:r>
      <w:r>
        <w:rPr>
          <w:rFonts w:asciiTheme="majorHAnsi" w:hAnsiTheme="majorHAnsi"/>
          <w:sz w:val="24"/>
          <w:szCs w:val="24"/>
        </w:rPr>
        <w:t>edad. APN: G3,  bajo control prenatal, embarazo cursó con IVU’s de repetición  con amenaza de aborto en 1 ocasión. Se obtiene vía cesárea, parto pretérmino a las 31 SDG  el día 07/07/15 PUVI sexo femenino pesando 950 gr., sin respiración espontánea por lo que se realiza intubación orotraqueal, pasando en fase III de ventilación a UCIN</w:t>
      </w:r>
      <w:r w:rsidR="00CC4C1C">
        <w:rPr>
          <w:rFonts w:asciiTheme="majorHAnsi" w:hAnsiTheme="majorHAnsi"/>
          <w:sz w:val="24"/>
          <w:szCs w:val="24"/>
        </w:rPr>
        <w:t xml:space="preserve"> </w:t>
      </w:r>
      <w:r w:rsidR="00F56463">
        <w:rPr>
          <w:rFonts w:asciiTheme="majorHAnsi" w:hAnsiTheme="majorHAnsi"/>
          <w:sz w:val="24"/>
          <w:szCs w:val="24"/>
        </w:rPr>
        <w:t>colocando dosis de surfactante</w:t>
      </w:r>
      <w:r>
        <w:rPr>
          <w:rFonts w:asciiTheme="majorHAnsi" w:hAnsiTheme="majorHAnsi"/>
          <w:sz w:val="24"/>
          <w:szCs w:val="24"/>
        </w:rPr>
        <w:t xml:space="preserve"> </w:t>
      </w:r>
      <w:r w:rsidR="00F56463">
        <w:rPr>
          <w:rFonts w:asciiTheme="majorHAnsi" w:hAnsiTheme="majorHAnsi"/>
          <w:sz w:val="24"/>
          <w:szCs w:val="24"/>
        </w:rPr>
        <w:t>permaneciendo</w:t>
      </w:r>
      <w:r>
        <w:rPr>
          <w:rFonts w:asciiTheme="majorHAnsi" w:hAnsiTheme="majorHAnsi"/>
          <w:sz w:val="24"/>
          <w:szCs w:val="24"/>
        </w:rPr>
        <w:t xml:space="preserve"> 65 días de EIH</w:t>
      </w:r>
      <w:r w:rsidR="00F56463">
        <w:rPr>
          <w:rFonts w:asciiTheme="majorHAnsi" w:hAnsiTheme="majorHAnsi"/>
          <w:sz w:val="24"/>
          <w:szCs w:val="24"/>
        </w:rPr>
        <w:t xml:space="preserve">, </w:t>
      </w:r>
      <w:r>
        <w:rPr>
          <w:rFonts w:asciiTheme="majorHAnsi" w:hAnsiTheme="majorHAnsi"/>
          <w:sz w:val="24"/>
          <w:szCs w:val="24"/>
        </w:rPr>
        <w:t xml:space="preserve"> </w:t>
      </w:r>
      <w:r w:rsidR="00F56463">
        <w:rPr>
          <w:rFonts w:asciiTheme="majorHAnsi" w:hAnsiTheme="majorHAnsi"/>
          <w:sz w:val="24"/>
          <w:szCs w:val="24"/>
        </w:rPr>
        <w:t xml:space="preserve">se realiza cierre de farmacológico de PCA, con diagnóstico de displasia broncopulmonar </w:t>
      </w:r>
      <w:r w:rsidR="00326C5E">
        <w:rPr>
          <w:rFonts w:asciiTheme="majorHAnsi" w:hAnsiTheme="majorHAnsi"/>
          <w:sz w:val="24"/>
          <w:szCs w:val="24"/>
        </w:rPr>
        <w:t xml:space="preserve">por secuelas de su prematurez. </w:t>
      </w:r>
      <w:r w:rsidR="00F56463">
        <w:rPr>
          <w:rFonts w:asciiTheme="majorHAnsi" w:hAnsiTheme="majorHAnsi"/>
          <w:sz w:val="24"/>
          <w:szCs w:val="24"/>
        </w:rPr>
        <w:t xml:space="preserve"> </w:t>
      </w:r>
      <w:r w:rsidR="00326C5E">
        <w:rPr>
          <w:rFonts w:asciiTheme="majorHAnsi" w:hAnsiTheme="majorHAnsi"/>
          <w:sz w:val="24"/>
          <w:szCs w:val="24"/>
        </w:rPr>
        <w:t>Al egreso, con</w:t>
      </w:r>
      <w:r w:rsidR="00F56463">
        <w:rPr>
          <w:rFonts w:asciiTheme="majorHAnsi" w:hAnsiTheme="majorHAnsi"/>
          <w:sz w:val="24"/>
          <w:szCs w:val="24"/>
        </w:rPr>
        <w:t xml:space="preserve"> </w:t>
      </w:r>
      <w:r w:rsidR="00326C5E">
        <w:rPr>
          <w:rFonts w:asciiTheme="majorHAnsi" w:hAnsiTheme="majorHAnsi"/>
          <w:sz w:val="24"/>
          <w:szCs w:val="24"/>
        </w:rPr>
        <w:t xml:space="preserve">dependencia de O2 </w:t>
      </w:r>
      <w:r w:rsidR="00F56463">
        <w:rPr>
          <w:rFonts w:asciiTheme="majorHAnsi" w:hAnsiTheme="majorHAnsi"/>
          <w:sz w:val="24"/>
          <w:szCs w:val="24"/>
        </w:rPr>
        <w:t>destetándose al 3er mes de vida apro</w:t>
      </w:r>
      <w:r w:rsidR="00E1791F">
        <w:rPr>
          <w:rFonts w:asciiTheme="majorHAnsi" w:hAnsiTheme="majorHAnsi"/>
          <w:sz w:val="24"/>
          <w:szCs w:val="24"/>
        </w:rPr>
        <w:t>x. PA: Inicia a mediados de noviembre</w:t>
      </w:r>
      <w:r w:rsidR="00F56463">
        <w:rPr>
          <w:rFonts w:asciiTheme="majorHAnsi" w:hAnsiTheme="majorHAnsi"/>
          <w:sz w:val="24"/>
          <w:szCs w:val="24"/>
        </w:rPr>
        <w:t xml:space="preserve"> con hipertermia, tos no productiva, manejado con antipirético sin mejoría, progresando a tos productiva, por lo que acude el día 01/12/15 a H</w:t>
      </w:r>
      <w:r w:rsidR="00E1791F">
        <w:rPr>
          <w:rFonts w:asciiTheme="majorHAnsi" w:hAnsiTheme="majorHAnsi"/>
          <w:sz w:val="24"/>
          <w:szCs w:val="24"/>
        </w:rPr>
        <w:t xml:space="preserve">ospital </w:t>
      </w:r>
      <w:r w:rsidR="00F56463">
        <w:rPr>
          <w:rFonts w:asciiTheme="majorHAnsi" w:hAnsiTheme="majorHAnsi"/>
          <w:sz w:val="24"/>
          <w:szCs w:val="24"/>
        </w:rPr>
        <w:t>B</w:t>
      </w:r>
      <w:r w:rsidR="00E1791F">
        <w:rPr>
          <w:rFonts w:asciiTheme="majorHAnsi" w:hAnsiTheme="majorHAnsi"/>
          <w:sz w:val="24"/>
          <w:szCs w:val="24"/>
        </w:rPr>
        <w:t>ásico</w:t>
      </w:r>
      <w:r w:rsidR="00F56463">
        <w:rPr>
          <w:rFonts w:asciiTheme="majorHAnsi" w:hAnsiTheme="majorHAnsi"/>
          <w:sz w:val="24"/>
          <w:szCs w:val="24"/>
        </w:rPr>
        <w:t xml:space="preserve"> de Zacatipán donde se maneja como si fuera bronquiolitis con nebulizaciones con B agonista, presentado saturaciones de 80%, se coloca oxígeno con mascarilla con reservorio con lo que mejora la saturaci</w:t>
      </w:r>
      <w:r w:rsidR="00326C5E">
        <w:rPr>
          <w:rFonts w:asciiTheme="majorHAnsi" w:hAnsiTheme="majorHAnsi"/>
          <w:sz w:val="24"/>
          <w:szCs w:val="24"/>
        </w:rPr>
        <w:t>ón. Manejado con ayuno, líquidos IV, antibioticoterapia,  nebulizaciones con salbutamol, con evolución tórpida por lo que se intuba y refiere</w:t>
      </w:r>
      <w:r w:rsidR="00F56463">
        <w:rPr>
          <w:rFonts w:asciiTheme="majorHAnsi" w:hAnsiTheme="majorHAnsi"/>
          <w:sz w:val="24"/>
          <w:szCs w:val="24"/>
        </w:rPr>
        <w:t xml:space="preserve"> </w:t>
      </w:r>
      <w:r w:rsidR="00326C5E">
        <w:rPr>
          <w:rFonts w:asciiTheme="majorHAnsi" w:hAnsiTheme="majorHAnsi"/>
          <w:sz w:val="24"/>
          <w:szCs w:val="24"/>
        </w:rPr>
        <w:t xml:space="preserve">a esta unidad nosocomial. </w:t>
      </w:r>
      <w:r w:rsidR="00F56463">
        <w:rPr>
          <w:rFonts w:asciiTheme="majorHAnsi" w:hAnsiTheme="majorHAnsi"/>
          <w:sz w:val="24"/>
          <w:szCs w:val="24"/>
        </w:rPr>
        <w:t xml:space="preserve"> </w:t>
      </w:r>
      <w:r w:rsidR="00326C5E">
        <w:rPr>
          <w:rFonts w:asciiTheme="majorHAnsi" w:hAnsiTheme="majorHAnsi"/>
          <w:sz w:val="24"/>
          <w:szCs w:val="24"/>
        </w:rPr>
        <w:t>Ingresa el día 03/12/15, intubada, dificultad respiratoria leve, estertores gruesos, con diagnóstico de NAC y displasia broncopulmonar. Se maneja con líquidos IV, doble esquema de AB , ventilación mecánica dinámica, presentando estabilidad primer día de ingreso, se hemotransfunde, presenta picos febriles que responden a antipirético</w:t>
      </w:r>
      <w:r w:rsidR="004D5C2A">
        <w:rPr>
          <w:rFonts w:asciiTheme="majorHAnsi" w:hAnsiTheme="majorHAnsi"/>
          <w:sz w:val="24"/>
          <w:szCs w:val="24"/>
        </w:rPr>
        <w:t xml:space="preserve">, continuando en manejo ventilatorio con parámetros altos, presentando el día 09/12/15 desaturaciones de hasta 8% que mejoran temporalmente con ventilación manual, presenta lucha vs el ventilador por que se inicia sedación con fentanyl para sedarla, hipotérmica, se inicia infusión de </w:t>
      </w:r>
      <w:r w:rsidR="004D5C2A">
        <w:rPr>
          <w:rFonts w:asciiTheme="majorHAnsi" w:hAnsiTheme="majorHAnsi"/>
          <w:sz w:val="24"/>
          <w:szCs w:val="24"/>
        </w:rPr>
        <w:lastRenderedPageBreak/>
        <w:t xml:space="preserve">dobutamina,  no obstante con evolución no satisfactoria. Persiste con desaturaciones a 70% </w:t>
      </w:r>
      <w:r w:rsidR="00360881">
        <w:rPr>
          <w:rFonts w:asciiTheme="majorHAnsi" w:hAnsiTheme="majorHAnsi"/>
          <w:sz w:val="24"/>
          <w:szCs w:val="24"/>
        </w:rPr>
        <w:t xml:space="preserve">aún con parámetros ventilatorios altos y dosis de aminas limítrofes. El </w:t>
      </w:r>
      <w:r w:rsidR="00F84AF7">
        <w:rPr>
          <w:rFonts w:asciiTheme="majorHAnsi" w:hAnsiTheme="majorHAnsi"/>
          <w:sz w:val="24"/>
          <w:szCs w:val="24"/>
        </w:rPr>
        <w:t>día</w:t>
      </w:r>
      <w:r w:rsidR="00360881">
        <w:rPr>
          <w:rFonts w:asciiTheme="majorHAnsi" w:hAnsiTheme="majorHAnsi"/>
          <w:sz w:val="24"/>
          <w:szCs w:val="24"/>
        </w:rPr>
        <w:t xml:space="preserve"> 10.12</w:t>
      </w:r>
      <w:r w:rsidR="002C046A">
        <w:rPr>
          <w:rFonts w:asciiTheme="majorHAnsi" w:hAnsiTheme="majorHAnsi"/>
          <w:sz w:val="24"/>
          <w:szCs w:val="24"/>
        </w:rPr>
        <w:t xml:space="preserve">.15 la paciente </w:t>
      </w:r>
      <w:r w:rsidR="00360881">
        <w:rPr>
          <w:rFonts w:asciiTheme="majorHAnsi" w:hAnsiTheme="majorHAnsi"/>
          <w:sz w:val="24"/>
          <w:szCs w:val="24"/>
        </w:rPr>
        <w:t>presenta paro cardiorrespiratorio,</w:t>
      </w:r>
      <w:r w:rsidR="002C046A">
        <w:rPr>
          <w:rFonts w:asciiTheme="majorHAnsi" w:hAnsiTheme="majorHAnsi"/>
          <w:sz w:val="24"/>
          <w:szCs w:val="24"/>
        </w:rPr>
        <w:t xml:space="preserve"> se </w:t>
      </w:r>
      <w:r w:rsidR="00360881">
        <w:rPr>
          <w:rFonts w:asciiTheme="majorHAnsi" w:hAnsiTheme="majorHAnsi"/>
          <w:sz w:val="24"/>
          <w:szCs w:val="24"/>
        </w:rPr>
        <w:t>realizan maniobras de reanimación</w:t>
      </w:r>
      <w:r w:rsidR="002C046A">
        <w:rPr>
          <w:rFonts w:asciiTheme="majorHAnsi" w:hAnsiTheme="majorHAnsi"/>
          <w:sz w:val="24"/>
          <w:szCs w:val="24"/>
        </w:rPr>
        <w:t xml:space="preserve"> con </w:t>
      </w:r>
      <w:r w:rsidR="00360881">
        <w:rPr>
          <w:rFonts w:asciiTheme="majorHAnsi" w:hAnsiTheme="majorHAnsi"/>
          <w:sz w:val="24"/>
          <w:szCs w:val="24"/>
        </w:rPr>
        <w:t>administ</w:t>
      </w:r>
      <w:r w:rsidR="00E1791F">
        <w:rPr>
          <w:rFonts w:asciiTheme="majorHAnsi" w:hAnsiTheme="majorHAnsi"/>
          <w:sz w:val="24"/>
          <w:szCs w:val="24"/>
        </w:rPr>
        <w:t>ración de medicamentos, se logra</w:t>
      </w:r>
      <w:r w:rsidR="00360881">
        <w:rPr>
          <w:rFonts w:asciiTheme="majorHAnsi" w:hAnsiTheme="majorHAnsi"/>
          <w:sz w:val="24"/>
          <w:szCs w:val="24"/>
        </w:rPr>
        <w:t xml:space="preserve"> revertir y recuperar</w:t>
      </w:r>
      <w:r w:rsidR="00E1791F">
        <w:rPr>
          <w:rFonts w:asciiTheme="majorHAnsi" w:hAnsiTheme="majorHAnsi"/>
          <w:sz w:val="24"/>
          <w:szCs w:val="24"/>
        </w:rPr>
        <w:t xml:space="preserve"> FC, no obstante</w:t>
      </w:r>
      <w:r w:rsidR="00360881">
        <w:rPr>
          <w:rFonts w:asciiTheme="majorHAnsi" w:hAnsiTheme="majorHAnsi"/>
          <w:sz w:val="24"/>
          <w:szCs w:val="24"/>
        </w:rPr>
        <w:t xml:space="preserve">, </w:t>
      </w:r>
      <w:r w:rsidR="00857B1A">
        <w:rPr>
          <w:rFonts w:asciiTheme="majorHAnsi" w:hAnsiTheme="majorHAnsi"/>
          <w:sz w:val="24"/>
          <w:szCs w:val="24"/>
        </w:rPr>
        <w:t xml:space="preserve">sin perdurar, continua </w:t>
      </w:r>
      <w:r w:rsidR="00360881">
        <w:rPr>
          <w:rFonts w:asciiTheme="majorHAnsi" w:hAnsiTheme="majorHAnsi"/>
          <w:sz w:val="24"/>
          <w:szCs w:val="24"/>
        </w:rPr>
        <w:t>persistiendo la bradicardia; se continúan las maniobras de RCP</w:t>
      </w:r>
      <w:r w:rsidR="002C046A">
        <w:rPr>
          <w:rFonts w:asciiTheme="majorHAnsi" w:hAnsiTheme="majorHAnsi"/>
          <w:sz w:val="24"/>
          <w:szCs w:val="24"/>
        </w:rPr>
        <w:t xml:space="preserve"> </w:t>
      </w:r>
      <w:r w:rsidR="00360881">
        <w:rPr>
          <w:rFonts w:asciiTheme="majorHAnsi" w:hAnsiTheme="majorHAnsi"/>
          <w:sz w:val="24"/>
          <w:szCs w:val="24"/>
        </w:rPr>
        <w:t xml:space="preserve">con administración de adrenalina, no recuperando FC, </w:t>
      </w:r>
      <w:r w:rsidR="002C046A">
        <w:rPr>
          <w:rFonts w:asciiTheme="majorHAnsi" w:hAnsiTheme="majorHAnsi"/>
          <w:sz w:val="24"/>
          <w:szCs w:val="24"/>
        </w:rPr>
        <w:t xml:space="preserve"> </w:t>
      </w:r>
      <w:r w:rsidR="00360881">
        <w:rPr>
          <w:rFonts w:asciiTheme="majorHAnsi" w:hAnsiTheme="majorHAnsi"/>
          <w:sz w:val="24"/>
          <w:szCs w:val="24"/>
        </w:rPr>
        <w:t xml:space="preserve">por lo que se declara fallecida a las 05:17 </w:t>
      </w:r>
      <w:r w:rsidR="00E1791F">
        <w:rPr>
          <w:rFonts w:asciiTheme="majorHAnsi" w:hAnsiTheme="majorHAnsi"/>
          <w:sz w:val="24"/>
          <w:szCs w:val="24"/>
        </w:rPr>
        <w:t>horas</w:t>
      </w:r>
      <w:r w:rsidR="002C046A">
        <w:rPr>
          <w:rFonts w:asciiTheme="majorHAnsi" w:hAnsiTheme="majorHAnsi"/>
          <w:sz w:val="24"/>
          <w:szCs w:val="24"/>
        </w:rPr>
        <w:t xml:space="preserve"> </w:t>
      </w:r>
      <w:r w:rsidR="00360881">
        <w:rPr>
          <w:rFonts w:asciiTheme="majorHAnsi" w:hAnsiTheme="majorHAnsi"/>
          <w:sz w:val="24"/>
          <w:szCs w:val="24"/>
        </w:rPr>
        <w:t>en sala de pediatría.</w:t>
      </w:r>
      <w:r w:rsidR="00857B1A">
        <w:rPr>
          <w:rFonts w:asciiTheme="majorHAnsi" w:hAnsiTheme="majorHAnsi"/>
          <w:sz w:val="24"/>
          <w:szCs w:val="24"/>
        </w:rPr>
        <w:t xml:space="preserve"> Se establece como causa de defunción en certificado a)Neumonía, sin embargo, debido a su patología de base, aunado a la prematurez s</w:t>
      </w:r>
      <w:r w:rsidR="00351867">
        <w:rPr>
          <w:rFonts w:asciiTheme="majorHAnsi" w:hAnsiTheme="majorHAnsi"/>
          <w:sz w:val="24"/>
          <w:szCs w:val="24"/>
        </w:rPr>
        <w:t>e</w:t>
      </w:r>
      <w:r w:rsidR="00107089">
        <w:rPr>
          <w:rFonts w:asciiTheme="majorHAnsi" w:hAnsiTheme="majorHAnsi"/>
          <w:sz w:val="24"/>
          <w:szCs w:val="24"/>
        </w:rPr>
        <w:t xml:space="preserve"> r</w:t>
      </w:r>
      <w:r w:rsidR="00894EAA">
        <w:rPr>
          <w:rFonts w:asciiTheme="majorHAnsi" w:hAnsiTheme="majorHAnsi"/>
          <w:sz w:val="24"/>
          <w:szCs w:val="24"/>
        </w:rPr>
        <w:t>ectifica</w:t>
      </w:r>
      <w:r w:rsidR="00107089">
        <w:rPr>
          <w:rFonts w:asciiTheme="majorHAnsi" w:hAnsiTheme="majorHAnsi"/>
          <w:sz w:val="24"/>
          <w:szCs w:val="24"/>
        </w:rPr>
        <w:t xml:space="preserve"> como causa</w:t>
      </w:r>
      <w:r w:rsidR="00894EAA">
        <w:rPr>
          <w:rFonts w:asciiTheme="majorHAnsi" w:hAnsiTheme="majorHAnsi"/>
          <w:sz w:val="24"/>
          <w:szCs w:val="24"/>
        </w:rPr>
        <w:t>s</w:t>
      </w:r>
      <w:r w:rsidR="00107089">
        <w:rPr>
          <w:rFonts w:asciiTheme="majorHAnsi" w:hAnsiTheme="majorHAnsi"/>
          <w:sz w:val="24"/>
          <w:szCs w:val="24"/>
        </w:rPr>
        <w:t xml:space="preserve"> de muerte: a</w:t>
      </w:r>
      <w:r w:rsidR="00110A2D">
        <w:rPr>
          <w:rFonts w:asciiTheme="majorHAnsi" w:hAnsiTheme="majorHAnsi"/>
          <w:sz w:val="24"/>
          <w:szCs w:val="24"/>
        </w:rPr>
        <w:t xml:space="preserve">) </w:t>
      </w:r>
      <w:r w:rsidR="00857B1A">
        <w:rPr>
          <w:rFonts w:asciiTheme="majorHAnsi" w:hAnsiTheme="majorHAnsi"/>
          <w:sz w:val="24"/>
          <w:szCs w:val="24"/>
        </w:rPr>
        <w:t>Insuficiencia Respiratoria Aguda a consecuencia de: b) Displasia Broncopulmonar originada en el periodo perinatal.</w:t>
      </w:r>
    </w:p>
    <w:p w:rsidR="00360881" w:rsidRDefault="00360881" w:rsidP="00481454">
      <w:pPr>
        <w:pStyle w:val="Sinespaciado"/>
        <w:jc w:val="both"/>
        <w:rPr>
          <w:rFonts w:asciiTheme="majorHAnsi" w:hAnsiTheme="majorHAnsi"/>
          <w:sz w:val="24"/>
          <w:szCs w:val="24"/>
        </w:rPr>
      </w:pPr>
    </w:p>
    <w:p w:rsidR="00360881" w:rsidRPr="00481454" w:rsidRDefault="00360881" w:rsidP="00481454">
      <w:pPr>
        <w:pStyle w:val="Sinespaciado"/>
        <w:jc w:val="both"/>
        <w:rPr>
          <w:rFonts w:asciiTheme="majorHAnsi" w:hAnsiTheme="majorHAnsi"/>
          <w:sz w:val="24"/>
          <w:szCs w:val="24"/>
        </w:rPr>
      </w:pPr>
    </w:p>
    <w:p w:rsidR="00324146" w:rsidRPr="00481454" w:rsidRDefault="00324146" w:rsidP="009D6CC6">
      <w:pPr>
        <w:spacing w:after="0" w:line="360" w:lineRule="auto"/>
        <w:jc w:val="right"/>
        <w:rPr>
          <w:rFonts w:asciiTheme="majorHAnsi" w:hAnsiTheme="majorHAnsi"/>
          <w:b/>
          <w:sz w:val="24"/>
          <w:szCs w:val="24"/>
          <w:lang w:val="en-US"/>
        </w:rPr>
      </w:pPr>
      <w:r w:rsidRPr="00481454">
        <w:rPr>
          <w:rFonts w:asciiTheme="majorHAnsi" w:hAnsiTheme="majorHAnsi"/>
          <w:b/>
          <w:sz w:val="24"/>
          <w:szCs w:val="24"/>
          <w:lang w:val="en-US"/>
        </w:rPr>
        <w:t>RHOVE</w:t>
      </w:r>
    </w:p>
    <w:p w:rsidR="00E0261F" w:rsidRPr="00481454" w:rsidRDefault="002134F0" w:rsidP="009D6CC6">
      <w:pPr>
        <w:spacing w:after="0" w:line="360" w:lineRule="auto"/>
        <w:jc w:val="right"/>
        <w:rPr>
          <w:rFonts w:asciiTheme="majorHAnsi" w:hAnsiTheme="majorHAnsi"/>
          <w:b/>
          <w:sz w:val="24"/>
          <w:szCs w:val="24"/>
          <w:lang w:val="en-US"/>
        </w:rPr>
      </w:pPr>
      <w:proofErr w:type="gramStart"/>
      <w:r w:rsidRPr="00481454">
        <w:rPr>
          <w:rFonts w:asciiTheme="majorHAnsi" w:hAnsiTheme="majorHAnsi"/>
          <w:b/>
          <w:sz w:val="24"/>
          <w:szCs w:val="24"/>
          <w:lang w:val="en-US"/>
        </w:rPr>
        <w:t>DRA.</w:t>
      </w:r>
      <w:proofErr w:type="gramEnd"/>
      <w:r w:rsidRPr="00481454">
        <w:rPr>
          <w:rFonts w:asciiTheme="majorHAnsi" w:hAnsiTheme="majorHAnsi"/>
          <w:b/>
          <w:sz w:val="24"/>
          <w:szCs w:val="24"/>
          <w:lang w:val="en-US"/>
        </w:rPr>
        <w:t xml:space="preserve"> NYDIA IVETH HERNÁNDEZ PAULÍN</w:t>
      </w:r>
    </w:p>
    <w:p w:rsidR="00C72BB6" w:rsidRPr="002134F0" w:rsidRDefault="002134F0" w:rsidP="009D6CC6">
      <w:pPr>
        <w:spacing w:after="0" w:line="360" w:lineRule="auto"/>
        <w:jc w:val="right"/>
        <w:rPr>
          <w:rFonts w:asciiTheme="majorHAnsi" w:hAnsiTheme="majorHAnsi"/>
          <w:b/>
          <w:sz w:val="24"/>
          <w:szCs w:val="24"/>
        </w:rPr>
      </w:pPr>
      <w:proofErr w:type="spellStart"/>
      <w:r w:rsidRPr="002134F0">
        <w:rPr>
          <w:rFonts w:asciiTheme="majorHAnsi" w:hAnsiTheme="majorHAnsi"/>
          <w:b/>
          <w:sz w:val="24"/>
          <w:szCs w:val="24"/>
        </w:rPr>
        <w:t>Céd</w:t>
      </w:r>
      <w:proofErr w:type="spellEnd"/>
      <w:r w:rsidRPr="002134F0">
        <w:rPr>
          <w:rFonts w:asciiTheme="majorHAnsi" w:hAnsiTheme="majorHAnsi"/>
          <w:b/>
          <w:sz w:val="24"/>
          <w:szCs w:val="24"/>
        </w:rPr>
        <w:t>. Prof. 7302237</w:t>
      </w:r>
    </w:p>
    <w:sectPr w:rsidR="00C72BB6" w:rsidRPr="002134F0" w:rsidSect="00914E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E90" w:rsidRDefault="006B3E90" w:rsidP="009D6CC6">
      <w:pPr>
        <w:spacing w:after="0" w:line="240" w:lineRule="auto"/>
      </w:pPr>
      <w:r>
        <w:separator/>
      </w:r>
    </w:p>
  </w:endnote>
  <w:endnote w:type="continuationSeparator" w:id="0">
    <w:p w:rsidR="006B3E90" w:rsidRDefault="006B3E90" w:rsidP="009D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CC6" w:rsidRPr="009D6CC6" w:rsidRDefault="009D6CC6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  <w:r w:rsidRPr="009D6CC6">
      <w:rPr>
        <w:rFonts w:asciiTheme="majorHAnsi" w:eastAsiaTheme="majorEastAsia" w:hAnsiTheme="majorHAnsi" w:cstheme="majorBidi"/>
        <w:sz w:val="18"/>
        <w:szCs w:val="18"/>
      </w:rPr>
      <w:t>CARRETERA MEXICO-LAREDO KM7, FRACCIONAMIENTO OXITIPA</w:t>
    </w:r>
    <w:r w:rsidRPr="009D6CC6">
      <w:rPr>
        <w:rFonts w:asciiTheme="majorHAnsi" w:eastAsiaTheme="majorEastAsia" w:hAnsiTheme="majorHAnsi" w:cstheme="majorBidi"/>
        <w:sz w:val="18"/>
        <w:szCs w:val="18"/>
      </w:rPr>
      <w:ptab w:relativeTo="margin" w:alignment="right" w:leader="none"/>
    </w:r>
    <w:r w:rsidRPr="009D6CC6">
      <w:rPr>
        <w:rFonts w:asciiTheme="majorHAnsi" w:eastAsiaTheme="majorEastAsia" w:hAnsiTheme="majorHAnsi" w:cstheme="majorBidi"/>
        <w:sz w:val="18"/>
        <w:szCs w:val="18"/>
        <w:lang w:val="es-ES"/>
      </w:rPr>
      <w:t xml:space="preserve">Página </w:t>
    </w:r>
    <w:r w:rsidR="007F20B9" w:rsidRPr="009D6CC6">
      <w:rPr>
        <w:rFonts w:eastAsiaTheme="minorEastAsia"/>
        <w:sz w:val="18"/>
        <w:szCs w:val="18"/>
      </w:rPr>
      <w:fldChar w:fldCharType="begin"/>
    </w:r>
    <w:r w:rsidRPr="009D6CC6">
      <w:rPr>
        <w:sz w:val="18"/>
        <w:szCs w:val="18"/>
      </w:rPr>
      <w:instrText>PAGE   \* MERGEFORMAT</w:instrText>
    </w:r>
    <w:r w:rsidR="007F20B9" w:rsidRPr="009D6CC6">
      <w:rPr>
        <w:rFonts w:eastAsiaTheme="minorEastAsia"/>
        <w:sz w:val="18"/>
        <w:szCs w:val="18"/>
      </w:rPr>
      <w:fldChar w:fldCharType="separate"/>
    </w:r>
    <w:r w:rsidR="00821C7A" w:rsidRPr="00821C7A">
      <w:rPr>
        <w:rFonts w:asciiTheme="majorHAnsi" w:eastAsiaTheme="majorEastAsia" w:hAnsiTheme="majorHAnsi" w:cstheme="majorBidi"/>
        <w:noProof/>
        <w:sz w:val="18"/>
        <w:szCs w:val="18"/>
        <w:lang w:val="es-ES"/>
      </w:rPr>
      <w:t>1</w:t>
    </w:r>
    <w:r w:rsidR="007F20B9" w:rsidRPr="009D6CC6">
      <w:rPr>
        <w:rFonts w:asciiTheme="majorHAnsi" w:eastAsiaTheme="majorEastAsia" w:hAnsiTheme="majorHAnsi" w:cstheme="majorBidi"/>
        <w:sz w:val="18"/>
        <w:szCs w:val="18"/>
      </w:rPr>
      <w:fldChar w:fldCharType="end"/>
    </w:r>
  </w:p>
  <w:p w:rsidR="009D6CC6" w:rsidRDefault="009D6CC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E90" w:rsidRDefault="006B3E90" w:rsidP="009D6CC6">
      <w:pPr>
        <w:spacing w:after="0" w:line="240" w:lineRule="auto"/>
      </w:pPr>
      <w:r>
        <w:separator/>
      </w:r>
    </w:p>
  </w:footnote>
  <w:footnote w:type="continuationSeparator" w:id="0">
    <w:p w:rsidR="006B3E90" w:rsidRDefault="006B3E90" w:rsidP="009D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713C80DE2ACF48A7A5817B4A1D71EE0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D6CC6" w:rsidRDefault="009D6CC6" w:rsidP="009458EB">
        <w:pPr>
          <w:pStyle w:val="Encabezado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HOSPITAL GENERAL DE CIUDAD VALLES</w:t>
        </w:r>
        <w:r w:rsidR="009458EB">
          <w:rPr>
            <w:rFonts w:asciiTheme="majorHAnsi" w:eastAsiaTheme="majorEastAsia" w:hAnsiTheme="majorHAnsi" w:cstheme="majorBidi"/>
            <w:sz w:val="32"/>
            <w:szCs w:val="32"/>
          </w:rPr>
          <w:t xml:space="preserve">            DEPARTAMENTO EPIDEMIOLOGIA</w:t>
        </w:r>
      </w:p>
    </w:sdtContent>
  </w:sdt>
  <w:p w:rsidR="009D6CC6" w:rsidRDefault="009458EB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-822960</wp:posOffset>
          </wp:positionH>
          <wp:positionV relativeFrom="paragraph">
            <wp:posOffset>-919480</wp:posOffset>
          </wp:positionV>
          <wp:extent cx="1847850" cy="885825"/>
          <wp:effectExtent l="0" t="0" r="0" b="9525"/>
          <wp:wrapNone/>
          <wp:docPr id="1" name="Imagen 1" descr="C:\Documents and Settings\Usuario\Mis documentos\Mis imágenes\Salu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uario\Mis documentos\Mis imágenes\Salud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10150"/>
    <w:multiLevelType w:val="hybridMultilevel"/>
    <w:tmpl w:val="EBAE35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61F"/>
    <w:rsid w:val="000061F8"/>
    <w:rsid w:val="0003573F"/>
    <w:rsid w:val="0009513A"/>
    <w:rsid w:val="000B09B4"/>
    <w:rsid w:val="000E4F17"/>
    <w:rsid w:val="001001FB"/>
    <w:rsid w:val="00107089"/>
    <w:rsid w:val="00110A2D"/>
    <w:rsid w:val="00110DC8"/>
    <w:rsid w:val="00196AAC"/>
    <w:rsid w:val="00202907"/>
    <w:rsid w:val="002134F0"/>
    <w:rsid w:val="002329BF"/>
    <w:rsid w:val="00243C86"/>
    <w:rsid w:val="00244887"/>
    <w:rsid w:val="002531A2"/>
    <w:rsid w:val="0026224B"/>
    <w:rsid w:val="002B4222"/>
    <w:rsid w:val="002B5B0A"/>
    <w:rsid w:val="002C046A"/>
    <w:rsid w:val="002C29BD"/>
    <w:rsid w:val="00314D72"/>
    <w:rsid w:val="00324146"/>
    <w:rsid w:val="00326C5E"/>
    <w:rsid w:val="00351867"/>
    <w:rsid w:val="00360881"/>
    <w:rsid w:val="00380A79"/>
    <w:rsid w:val="00402454"/>
    <w:rsid w:val="00406197"/>
    <w:rsid w:val="00415C08"/>
    <w:rsid w:val="00416290"/>
    <w:rsid w:val="004421C4"/>
    <w:rsid w:val="00480E61"/>
    <w:rsid w:val="00481454"/>
    <w:rsid w:val="004A4509"/>
    <w:rsid w:val="004B3B92"/>
    <w:rsid w:val="004C5C03"/>
    <w:rsid w:val="004D5C2A"/>
    <w:rsid w:val="00517F6E"/>
    <w:rsid w:val="005319BF"/>
    <w:rsid w:val="00541F7B"/>
    <w:rsid w:val="005440F2"/>
    <w:rsid w:val="005703D9"/>
    <w:rsid w:val="005B4592"/>
    <w:rsid w:val="005C1AD9"/>
    <w:rsid w:val="005E13F0"/>
    <w:rsid w:val="005F2483"/>
    <w:rsid w:val="00655430"/>
    <w:rsid w:val="00661188"/>
    <w:rsid w:val="006A44C9"/>
    <w:rsid w:val="006A720F"/>
    <w:rsid w:val="006A7AFB"/>
    <w:rsid w:val="006B3611"/>
    <w:rsid w:val="006B3E90"/>
    <w:rsid w:val="006D7820"/>
    <w:rsid w:val="006E7A40"/>
    <w:rsid w:val="007312F7"/>
    <w:rsid w:val="007654A3"/>
    <w:rsid w:val="007F20B9"/>
    <w:rsid w:val="00821C7A"/>
    <w:rsid w:val="00834F78"/>
    <w:rsid w:val="00847B6D"/>
    <w:rsid w:val="00857B1A"/>
    <w:rsid w:val="008622B7"/>
    <w:rsid w:val="00894EAA"/>
    <w:rsid w:val="008F15D5"/>
    <w:rsid w:val="008F7774"/>
    <w:rsid w:val="00914E42"/>
    <w:rsid w:val="009458EB"/>
    <w:rsid w:val="00961253"/>
    <w:rsid w:val="00990AB2"/>
    <w:rsid w:val="009D6CC6"/>
    <w:rsid w:val="009E21C5"/>
    <w:rsid w:val="00A40F13"/>
    <w:rsid w:val="00A42845"/>
    <w:rsid w:val="00A42D40"/>
    <w:rsid w:val="00A92D29"/>
    <w:rsid w:val="00AA57EB"/>
    <w:rsid w:val="00AC3505"/>
    <w:rsid w:val="00B055E7"/>
    <w:rsid w:val="00B158FB"/>
    <w:rsid w:val="00B75F4F"/>
    <w:rsid w:val="00BA68BB"/>
    <w:rsid w:val="00BF5BF7"/>
    <w:rsid w:val="00BF7F4D"/>
    <w:rsid w:val="00C00267"/>
    <w:rsid w:val="00C72BB6"/>
    <w:rsid w:val="00CC37A3"/>
    <w:rsid w:val="00CC4C1C"/>
    <w:rsid w:val="00D672A1"/>
    <w:rsid w:val="00D87503"/>
    <w:rsid w:val="00E0261F"/>
    <w:rsid w:val="00E1791F"/>
    <w:rsid w:val="00E252E9"/>
    <w:rsid w:val="00E375B8"/>
    <w:rsid w:val="00E971D7"/>
    <w:rsid w:val="00EC5208"/>
    <w:rsid w:val="00ED2BAB"/>
    <w:rsid w:val="00ED47CA"/>
    <w:rsid w:val="00EE336E"/>
    <w:rsid w:val="00F56463"/>
    <w:rsid w:val="00F75115"/>
    <w:rsid w:val="00F84AF7"/>
    <w:rsid w:val="00FA3057"/>
    <w:rsid w:val="00FC0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3C80DE2ACF48A7A5817B4A1D71E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D0C10-2738-4944-BA73-55486FBF49C2}"/>
      </w:docPartPr>
      <w:docPartBody>
        <w:p w:rsidR="00161707" w:rsidRDefault="004F702A" w:rsidP="004F702A">
          <w:pPr>
            <w:pStyle w:val="713C80DE2ACF48A7A5817B4A1D71EE07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F702A"/>
    <w:rsid w:val="00161707"/>
    <w:rsid w:val="00173751"/>
    <w:rsid w:val="00191628"/>
    <w:rsid w:val="00294366"/>
    <w:rsid w:val="002B4E0B"/>
    <w:rsid w:val="004F702A"/>
    <w:rsid w:val="00621F4F"/>
    <w:rsid w:val="00625F33"/>
    <w:rsid w:val="00631AB0"/>
    <w:rsid w:val="00904747"/>
    <w:rsid w:val="00A32E9A"/>
    <w:rsid w:val="00BE0D65"/>
    <w:rsid w:val="00C30338"/>
    <w:rsid w:val="00CE4D28"/>
    <w:rsid w:val="00D5698C"/>
    <w:rsid w:val="00DB3C90"/>
    <w:rsid w:val="00DC6D9F"/>
    <w:rsid w:val="00E15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D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13C80DE2ACF48A7A5817B4A1D71EE07">
    <w:name w:val="713C80DE2ACF48A7A5817B4A1D71EE07"/>
    <w:rsid w:val="004F702A"/>
  </w:style>
  <w:style w:type="paragraph" w:customStyle="1" w:styleId="CC057442136744B488530273E34DC071">
    <w:name w:val="CC057442136744B488530273E34DC071"/>
    <w:rsid w:val="004F702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478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HOSPITAL GENERAL DE CIUDAD VALLES            DEPARTAMENTO EPIDEMIOLOGIA</vt:lpstr>
    </vt:vector>
  </TitlesOfParts>
  <Company/>
  <LinksUpToDate>false</LinksUpToDate>
  <CharactersWithSpaces>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GENERAL DE CIUDAD VALLES            DEPARTAMENTO EPIDEMIOLOGIA</dc:title>
  <dc:creator>Jef-Rhove</dc:creator>
  <cp:lastModifiedBy>Usuario</cp:lastModifiedBy>
  <cp:revision>5</cp:revision>
  <cp:lastPrinted>2014-08-25T18:25:00Z</cp:lastPrinted>
  <dcterms:created xsi:type="dcterms:W3CDTF">2015-12-22T18:46:00Z</dcterms:created>
  <dcterms:modified xsi:type="dcterms:W3CDTF">2015-12-22T18:48:00Z</dcterms:modified>
</cp:coreProperties>
</file>