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403FBE" w:rsidRDefault="008E4D6E" w:rsidP="00623C63">
      <w:pPr>
        <w:ind w:left="708"/>
      </w:pPr>
      <w:r>
        <w:t>NOMBRE:</w:t>
      </w:r>
      <w:r>
        <w:tab/>
      </w:r>
      <w:r w:rsidR="00B87E10">
        <w:t>Ma Irene Rivera Martínez</w:t>
      </w:r>
    </w:p>
    <w:p w:rsidR="00623C63" w:rsidRDefault="008E4D6E" w:rsidP="00623C63">
      <w:pPr>
        <w:ind w:left="708"/>
      </w:pPr>
      <w:r>
        <w:t>EXPEDIENTE:</w:t>
      </w:r>
      <w:r>
        <w:tab/>
      </w:r>
      <w:r w:rsidR="00B87E10">
        <w:t>F205202</w:t>
      </w:r>
      <w:r>
        <w:br/>
      </w:r>
      <w:r>
        <w:br/>
      </w:r>
      <w:r w:rsidR="00B87E10">
        <w:t>Femenino de 61 años de edad, con antecedente de 15 años con hipertensión arterial controlada, asma de larga evolución, EVC isquémico hace 9 años con secuela de hemiparesia. Influenza hace 6 años y OTB. En control en hospital central por enfermedad metastásica probablemente de útero en abdomen, pelvis, columna y pulmones. Traída por sus familiares el día 16 de diciembre por 5 meses con astenia, adinamia, hiporexia, dolor abdominal, exacerbados tres días antes. El día 17 de diciembre presenta paro cardiorrespiratorio y fallece.</w:t>
      </w:r>
      <w:bookmarkStart w:id="0" w:name="_GoBack"/>
      <w:bookmarkEnd w:id="0"/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432539" cy="2300728"/>
            <wp:effectExtent l="0" t="0" r="635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74" cy="230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924" w:rsidRDefault="00132924" w:rsidP="006A2027">
      <w:pPr>
        <w:spacing w:after="0" w:line="240" w:lineRule="auto"/>
      </w:pPr>
      <w:r>
        <w:separator/>
      </w:r>
    </w:p>
  </w:endnote>
  <w:endnote w:type="continuationSeparator" w:id="0">
    <w:p w:rsidR="00132924" w:rsidRDefault="00132924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924" w:rsidRDefault="00132924" w:rsidP="006A2027">
      <w:pPr>
        <w:spacing w:after="0" w:line="240" w:lineRule="auto"/>
      </w:pPr>
      <w:r>
        <w:separator/>
      </w:r>
    </w:p>
  </w:footnote>
  <w:footnote w:type="continuationSeparator" w:id="0">
    <w:p w:rsidR="00132924" w:rsidRDefault="00132924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132B0"/>
    <w:rsid w:val="000406D1"/>
    <w:rsid w:val="00043023"/>
    <w:rsid w:val="00047A53"/>
    <w:rsid w:val="00055D76"/>
    <w:rsid w:val="000813D1"/>
    <w:rsid w:val="000879EA"/>
    <w:rsid w:val="000A1A37"/>
    <w:rsid w:val="000C4CED"/>
    <w:rsid w:val="000E15EF"/>
    <w:rsid w:val="000E2373"/>
    <w:rsid w:val="00116874"/>
    <w:rsid w:val="00132924"/>
    <w:rsid w:val="00134778"/>
    <w:rsid w:val="0015033C"/>
    <w:rsid w:val="001D78EE"/>
    <w:rsid w:val="001E7624"/>
    <w:rsid w:val="00205D39"/>
    <w:rsid w:val="00226159"/>
    <w:rsid w:val="002D02DF"/>
    <w:rsid w:val="002D169C"/>
    <w:rsid w:val="002E36B6"/>
    <w:rsid w:val="003278DA"/>
    <w:rsid w:val="00330104"/>
    <w:rsid w:val="00341685"/>
    <w:rsid w:val="003447CA"/>
    <w:rsid w:val="003B2D5A"/>
    <w:rsid w:val="00403FBE"/>
    <w:rsid w:val="00446A79"/>
    <w:rsid w:val="00450C93"/>
    <w:rsid w:val="00464A1D"/>
    <w:rsid w:val="004657FF"/>
    <w:rsid w:val="004847E7"/>
    <w:rsid w:val="004917F9"/>
    <w:rsid w:val="004B28C1"/>
    <w:rsid w:val="00583618"/>
    <w:rsid w:val="005A195A"/>
    <w:rsid w:val="005A6F0A"/>
    <w:rsid w:val="005B282B"/>
    <w:rsid w:val="005E569B"/>
    <w:rsid w:val="00623C63"/>
    <w:rsid w:val="006A2027"/>
    <w:rsid w:val="006E2567"/>
    <w:rsid w:val="00751276"/>
    <w:rsid w:val="0075153E"/>
    <w:rsid w:val="00753697"/>
    <w:rsid w:val="00762350"/>
    <w:rsid w:val="00795106"/>
    <w:rsid w:val="007A7BEF"/>
    <w:rsid w:val="007D4BA7"/>
    <w:rsid w:val="007E77C3"/>
    <w:rsid w:val="007F7648"/>
    <w:rsid w:val="00807818"/>
    <w:rsid w:val="00820E21"/>
    <w:rsid w:val="00830F1E"/>
    <w:rsid w:val="00873CBE"/>
    <w:rsid w:val="00884B89"/>
    <w:rsid w:val="0089119D"/>
    <w:rsid w:val="00894CAF"/>
    <w:rsid w:val="008C1811"/>
    <w:rsid w:val="008D3534"/>
    <w:rsid w:val="008E4D6E"/>
    <w:rsid w:val="00905905"/>
    <w:rsid w:val="009261D6"/>
    <w:rsid w:val="009600A4"/>
    <w:rsid w:val="00993640"/>
    <w:rsid w:val="009A096B"/>
    <w:rsid w:val="00A37D2F"/>
    <w:rsid w:val="00A6170A"/>
    <w:rsid w:val="00A86582"/>
    <w:rsid w:val="00A93F1A"/>
    <w:rsid w:val="00B06DD4"/>
    <w:rsid w:val="00B105AF"/>
    <w:rsid w:val="00B87E10"/>
    <w:rsid w:val="00BC7AAE"/>
    <w:rsid w:val="00C00FDC"/>
    <w:rsid w:val="00C11C22"/>
    <w:rsid w:val="00C46403"/>
    <w:rsid w:val="00C724F7"/>
    <w:rsid w:val="00C76C90"/>
    <w:rsid w:val="00C93734"/>
    <w:rsid w:val="00CD704D"/>
    <w:rsid w:val="00D4111A"/>
    <w:rsid w:val="00D4539F"/>
    <w:rsid w:val="00D45E48"/>
    <w:rsid w:val="00DA3189"/>
    <w:rsid w:val="00DF28C7"/>
    <w:rsid w:val="00E14063"/>
    <w:rsid w:val="00E234DD"/>
    <w:rsid w:val="00E31857"/>
    <w:rsid w:val="00E54F1B"/>
    <w:rsid w:val="00EE400F"/>
    <w:rsid w:val="00EF75B4"/>
    <w:rsid w:val="00F234CE"/>
    <w:rsid w:val="00F52EE5"/>
    <w:rsid w:val="00F56C89"/>
    <w:rsid w:val="00F63EE5"/>
    <w:rsid w:val="00F86C2C"/>
    <w:rsid w:val="00F92E08"/>
    <w:rsid w:val="00FC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  <w:style w:type="paragraph" w:styleId="Textodeglobo">
    <w:name w:val="Balloon Text"/>
    <w:basedOn w:val="Normal"/>
    <w:link w:val="TextodegloboCar"/>
    <w:uiPriority w:val="99"/>
    <w:semiHidden/>
    <w:unhideWhenUsed/>
    <w:rsid w:val="00D4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  <w:style w:type="paragraph" w:styleId="Textodeglobo">
    <w:name w:val="Balloon Text"/>
    <w:basedOn w:val="Normal"/>
    <w:link w:val="TextodegloboCar"/>
    <w:uiPriority w:val="99"/>
    <w:semiHidden/>
    <w:unhideWhenUsed/>
    <w:rsid w:val="00D4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BBE3DA1-9456-4541-80A2-8C849902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93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55</cp:revision>
  <cp:lastPrinted>2015-03-26T20:55:00Z</cp:lastPrinted>
  <dcterms:created xsi:type="dcterms:W3CDTF">2015-03-26T17:57:00Z</dcterms:created>
  <dcterms:modified xsi:type="dcterms:W3CDTF">2016-01-07T18:21:00Z</dcterms:modified>
</cp:coreProperties>
</file>