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0637F3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A76B89">
        <w:t>NTE: ESTEFANI GRIMALDO SILVA</w:t>
      </w:r>
    </w:p>
    <w:p w:rsidR="005C005B" w:rsidRDefault="00A76B89">
      <w:r>
        <w:t>EDAD: 2</w:t>
      </w:r>
      <w:r w:rsidR="00B30738">
        <w:t xml:space="preserve"> MESES</w:t>
      </w:r>
      <w:r w:rsidR="00E65793">
        <w:tab/>
      </w:r>
      <w:r w:rsidR="00E65793">
        <w:tab/>
      </w:r>
      <w:r>
        <w:t>UMF ADSCRIPCION: UMF 47</w:t>
      </w:r>
      <w:r w:rsidR="00E65793">
        <w:t xml:space="preserve">                                                                                                                                                                          </w:t>
      </w:r>
    </w:p>
    <w:p w:rsidR="005C005B" w:rsidRDefault="00A76B89">
      <w:r>
        <w:t>FOLIO CERTIFICADO: 150684515</w:t>
      </w:r>
    </w:p>
    <w:p w:rsidR="005C005B" w:rsidRDefault="00A76B89">
      <w:r>
        <w:t>FECHA DEFUNCION: 01/12</w:t>
      </w:r>
      <w:r w:rsidR="00B30738">
        <w:t>/2015</w:t>
      </w:r>
    </w:p>
    <w:p w:rsidR="005C005B" w:rsidRDefault="005C005B">
      <w:r>
        <w:t xml:space="preserve">NSS: </w:t>
      </w:r>
      <w:r w:rsidR="00A76B89">
        <w:t>4103843361-5  3F2015OR</w:t>
      </w:r>
    </w:p>
    <w:p w:rsidR="005C005B" w:rsidRDefault="00843359">
      <w:r>
        <w:t>DIAGNOSTI</w:t>
      </w:r>
      <w:r w:rsidR="005C005B">
        <w:t>COS DEFUNCION:</w:t>
      </w:r>
    </w:p>
    <w:p w:rsidR="00B30738" w:rsidRDefault="00A76B89" w:rsidP="005C005B">
      <w:pPr>
        <w:pStyle w:val="Prrafodelista"/>
        <w:numPr>
          <w:ilvl w:val="0"/>
          <w:numId w:val="1"/>
        </w:numPr>
      </w:pPr>
      <w:r>
        <w:t>CHOQUE MIXTO</w:t>
      </w:r>
    </w:p>
    <w:p w:rsidR="00325FF9" w:rsidRDefault="00A76B89" w:rsidP="005C005B">
      <w:pPr>
        <w:pStyle w:val="Prrafodelista"/>
        <w:numPr>
          <w:ilvl w:val="0"/>
          <w:numId w:val="1"/>
        </w:numPr>
      </w:pPr>
      <w:r>
        <w:t>ABDOMEN AGUDO</w:t>
      </w:r>
    </w:p>
    <w:p w:rsidR="00E65793" w:rsidRDefault="00A76B89" w:rsidP="005C005B">
      <w:pPr>
        <w:pStyle w:val="Prrafodelista"/>
        <w:numPr>
          <w:ilvl w:val="0"/>
          <w:numId w:val="1"/>
        </w:numPr>
      </w:pPr>
      <w:r>
        <w:t>PERFORACION INTESTINAL</w:t>
      </w:r>
    </w:p>
    <w:p w:rsidR="00EA0A21" w:rsidRDefault="00A76B89" w:rsidP="00A76B89">
      <w:r>
        <w:t>II. ENFERMEDAD HIPOXICO-ISQUEMICA.</w:t>
      </w:r>
    </w:p>
    <w:p w:rsidR="00EA5339" w:rsidRDefault="00EA0A21" w:rsidP="002C69A9">
      <w:pPr>
        <w:jc w:val="both"/>
      </w:pPr>
      <w:r>
        <w:t xml:space="preserve">    </w:t>
      </w:r>
      <w:r w:rsidR="00B30738">
        <w:t xml:space="preserve">           </w:t>
      </w:r>
      <w:r w:rsidR="00A76B89">
        <w:t>FEM DE 2 MESES DE EDAD, CON ANTECEDENTES</w:t>
      </w:r>
      <w:proofErr w:type="gramStart"/>
      <w:r w:rsidR="00EA5339">
        <w:t>:</w:t>
      </w:r>
      <w:r w:rsidR="00A76B89">
        <w:t>HIJA</w:t>
      </w:r>
      <w:proofErr w:type="gramEnd"/>
      <w:r w:rsidR="00A76B89">
        <w:t xml:space="preserve"> DE MADRE DE 30 AÑOS, NACIDA EL 12/09/2015, MADRE </w:t>
      </w:r>
      <w:r w:rsidR="00EA5339">
        <w:t xml:space="preserve">SANA, QUIEN CURSÓ  CON  EMBARAZO CON </w:t>
      </w:r>
      <w:r w:rsidR="00A76B89">
        <w:t xml:space="preserve"> POLIHIDRAMNIOS, CERVICOVAGINITIS E IVU</w:t>
      </w:r>
      <w:r w:rsidR="00EA5339">
        <w:t xml:space="preserve"> TRATADAS, SIN  PRODUCTO DE </w:t>
      </w:r>
      <w:r w:rsidR="00FE6F8B">
        <w:t>G:2, P:0, C:0, FUM:19/12/2014,</w:t>
      </w:r>
      <w:r w:rsidR="00EA5339">
        <w:t xml:space="preserve"> RECIBIÓ </w:t>
      </w:r>
      <w:r w:rsidR="00FE6F8B">
        <w:t xml:space="preserve">HIERRO Y AC. FOLICO, </w:t>
      </w:r>
      <w:r w:rsidR="00EA5339">
        <w:t xml:space="preserve">CON </w:t>
      </w:r>
      <w:r w:rsidR="00FE6F8B">
        <w:t>12 CONSULTAS PRENATALES.</w:t>
      </w:r>
      <w:r w:rsidR="00EA5339">
        <w:t xml:space="preserve"> CON RUPTURA PRMATURA DEMEMBRANAS DE 6 HRS DE EVOLUCIÓN, RESUELTO MEDIANTE EUTOCIA CON PRODUCTO FEMENINO UNICO A</w:t>
      </w:r>
      <w:r w:rsidR="00FE6F8B">
        <w:t>PGAR 5-7,</w:t>
      </w:r>
      <w:r w:rsidR="00EA5339">
        <w:t xml:space="preserve"> LA NORMAL,</w:t>
      </w:r>
      <w:r w:rsidR="00FE6F8B">
        <w:t xml:space="preserve"> PRESENTO ABUNDANTE LIQUIDO AMNIOTICO EN VIA AEREA, 38 SDG POR CAPURRO, SE REANIMO CON 3 CICLOS DE PPI, PESO: 3000 GR, TALLA 51 CM, PC: 32 CM, PA:31 CM, PIE 8.5, CAPUT +, MORO NEGATIVO, ORTOLANI NEGATIVO</w:t>
      </w:r>
      <w:r w:rsidR="00E05DC4">
        <w:t>.</w:t>
      </w:r>
      <w:r w:rsidR="00EA5339">
        <w:t xml:space="preserve">  SE INGRESA U UCI PARA VIGILANCIA.</w:t>
      </w:r>
    </w:p>
    <w:p w:rsidR="00B10975" w:rsidRDefault="00EA5339" w:rsidP="002C69A9">
      <w:pPr>
        <w:jc w:val="both"/>
      </w:pPr>
      <w:r>
        <w:t xml:space="preserve"> A LOS  6 DIAS DE VIDA PRESENTA CIANOSIS SE TOMA RX </w:t>
      </w:r>
      <w:r w:rsidR="00E05DC4">
        <w:t>DE TORAX PARA DESCARTAR PROCESO NEUMONICO</w:t>
      </w:r>
      <w:r>
        <w:t xml:space="preserve"> A LAS 15 DIAS DE VIDA LA RADIOGRAFIA MUESTRA </w:t>
      </w:r>
      <w:r w:rsidR="002F22D9">
        <w:t>INFILTRADO DERECHO, CARDIOMEGALIA</w:t>
      </w:r>
      <w:r>
        <w:t xml:space="preserve"> Y EF CON </w:t>
      </w:r>
      <w:r w:rsidR="002F22D9">
        <w:t>ESTERTO</w:t>
      </w:r>
      <w:r>
        <w:t xml:space="preserve">RES CON CREPITANTES BILATERALES  8 DIAS DESPUES CON DIFICULTAD RESPIRATORIA QUE REQUIERE INTUBACIÓN  Y RX CON </w:t>
      </w:r>
      <w:r w:rsidR="00B10975">
        <w:t>ATELECTASIA TOTAL</w:t>
      </w:r>
      <w:r>
        <w:t>.  QUE REMITE</w:t>
      </w:r>
    </w:p>
    <w:p w:rsidR="00EE1BEA" w:rsidRDefault="00A76FE2" w:rsidP="002C69A9">
      <w:pPr>
        <w:jc w:val="both"/>
      </w:pPr>
      <w:r>
        <w:t>03/11/2015: SALIDA DE SECRECIONES ESPESAS, RX: INFILTRADO AP</w:t>
      </w:r>
      <w:r w:rsidR="00EA5339">
        <w:t>ICAL Y PARAHILIAR BILATERAL  CON DX DE</w:t>
      </w:r>
      <w:r>
        <w:t xml:space="preserve"> FIBROSIS PULMONAR SEC A NEUMONIA</w:t>
      </w:r>
      <w:r w:rsidR="00B10975">
        <w:t>.</w:t>
      </w:r>
      <w:r w:rsidR="00EA5339">
        <w:t xml:space="preserve">   A LOS 7DIAS SE LE REALIZA COLOCACIÓN DE GASTROSTOMIA, PRESENTÓ</w:t>
      </w:r>
      <w:r w:rsidR="00F8640E">
        <w:t xml:space="preserve"> DETERIORO VENTILATORIO, APNEAS POSTERIOR A VENTILACION CON CPAP NASAL, POR LO QUE SE REALIZA INTUBACION TRAQUEAL CON PRESENCIA DE SECRECION ABUNDANTE AMARILLENTA.</w:t>
      </w:r>
      <w:r w:rsidR="00EA5339">
        <w:t xml:space="preserve">  LOS CUALES PERSISTEN DURANTE 8 DIAS DESPUES SIN MEJORÍA DE LASINTOMATOLOGÍA.  Y  </w:t>
      </w:r>
      <w:r w:rsidR="00EE1BEA">
        <w:t>01/12/2015: PACIENTE QUE PRESENTA UN DETERIORO RAPIDO POR ESTADO DE CHOQUE PERSISTENTE CON HIPOPERFUSION COMPLETA Y ANURIA POR LA HIPOXIA SEVERA Y EL ABDOMEN AGUDO SEC A PROBABLE PERFORACION, LLEGA A NUEVO PARO CARDIACO A PERSAR DEL MANEJO CON DOBUTAMINA Y ADRENALINA Y MANIOBRAS DE REANIMACION, DECLARANDO HORA DE LA MUERTE 01:03 HORAS.</w:t>
      </w:r>
    </w:p>
    <w:p w:rsidR="00B82EDA" w:rsidRDefault="00B82EDA" w:rsidP="002C69A9">
      <w:pPr>
        <w:jc w:val="both"/>
      </w:pPr>
    </w:p>
    <w:p w:rsidR="00EE1BEA" w:rsidRDefault="007B6D78" w:rsidP="002C69A9">
      <w:pPr>
        <w:jc w:val="both"/>
        <w:rPr>
          <w:b/>
        </w:rPr>
      </w:pPr>
      <w:r w:rsidRPr="007B6D78">
        <w:rPr>
          <w:b/>
        </w:rPr>
        <w:t>EN BASE A LA INVESTIGACION EPIDEMIOLOGICA REALIZADA EN EL EXPED</w:t>
      </w:r>
      <w:r w:rsidR="00EE1BEA">
        <w:rPr>
          <w:b/>
        </w:rPr>
        <w:t>IENTE CLINICO SE CONCLUYE QUE LA</w:t>
      </w:r>
      <w:r w:rsidRPr="007B6D78">
        <w:rPr>
          <w:b/>
        </w:rPr>
        <w:t xml:space="preserve"> PACIENTE CURSA CON UNA NEUMONIA </w:t>
      </w:r>
      <w:r w:rsidR="00EE1BEA">
        <w:rPr>
          <w:b/>
        </w:rPr>
        <w:t>INTRAHOSPITALARIA, MOTIVO POR EL CUAL SE RECTIFICA EL CASO</w:t>
      </w:r>
      <w:r w:rsidR="00C92572">
        <w:rPr>
          <w:b/>
        </w:rPr>
        <w:t>.</w:t>
      </w:r>
    </w:p>
    <w:p w:rsidR="00EE1BEA" w:rsidRDefault="00EE1BEA" w:rsidP="002C69A9">
      <w:pPr>
        <w:jc w:val="both"/>
        <w:rPr>
          <w:b/>
        </w:rPr>
      </w:pPr>
    </w:p>
    <w:p w:rsidR="00DC4218" w:rsidRPr="000637F3" w:rsidRDefault="00DC4218" w:rsidP="002C69A9">
      <w:pPr>
        <w:jc w:val="both"/>
        <w:rPr>
          <w:lang w:val="en-US"/>
        </w:rPr>
      </w:pPr>
      <w:r w:rsidRPr="00B30738">
        <w:rPr>
          <w:lang w:val="en-US"/>
        </w:rPr>
        <w:t>ATTE</w:t>
      </w:r>
    </w:p>
    <w:p w:rsidR="00DC4218" w:rsidRPr="00B30738" w:rsidRDefault="007B6D78" w:rsidP="002C69A9">
      <w:pPr>
        <w:jc w:val="both"/>
        <w:rPr>
          <w:lang w:val="en-US"/>
        </w:rPr>
      </w:pPr>
      <w:r w:rsidRPr="00B30738">
        <w:rPr>
          <w:lang w:val="en-US"/>
        </w:rPr>
        <w:t>DRA WENDY HAIDE SANTIAGO ARIZMENDI</w:t>
      </w:r>
    </w:p>
    <w:p w:rsidR="00E65793" w:rsidRDefault="00E65793" w:rsidP="002C69A9">
      <w:pPr>
        <w:jc w:val="both"/>
      </w:pPr>
      <w:r>
        <w:t>EPIDEMIOLOGA</w:t>
      </w:r>
      <w:bookmarkStart w:id="0" w:name="_GoBack"/>
      <w:bookmarkEnd w:id="0"/>
    </w:p>
    <w:sectPr w:rsidR="00E65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3116B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637F3"/>
    <w:rsid w:val="00101063"/>
    <w:rsid w:val="00161029"/>
    <w:rsid w:val="0017088B"/>
    <w:rsid w:val="00192583"/>
    <w:rsid w:val="001F4978"/>
    <w:rsid w:val="002507C5"/>
    <w:rsid w:val="002C69A9"/>
    <w:rsid w:val="002F22D9"/>
    <w:rsid w:val="003129C1"/>
    <w:rsid w:val="00325FF9"/>
    <w:rsid w:val="00377466"/>
    <w:rsid w:val="003D6C12"/>
    <w:rsid w:val="004238BA"/>
    <w:rsid w:val="00432404"/>
    <w:rsid w:val="00475492"/>
    <w:rsid w:val="004F6200"/>
    <w:rsid w:val="00512BA9"/>
    <w:rsid w:val="005C005B"/>
    <w:rsid w:val="00674D2E"/>
    <w:rsid w:val="006A0219"/>
    <w:rsid w:val="007B6D78"/>
    <w:rsid w:val="007F6F3B"/>
    <w:rsid w:val="0084275C"/>
    <w:rsid w:val="00843359"/>
    <w:rsid w:val="00934264"/>
    <w:rsid w:val="009B0B3D"/>
    <w:rsid w:val="00A45C15"/>
    <w:rsid w:val="00A76B89"/>
    <w:rsid w:val="00A76FE2"/>
    <w:rsid w:val="00B10975"/>
    <w:rsid w:val="00B30738"/>
    <w:rsid w:val="00B61ABB"/>
    <w:rsid w:val="00B82EDA"/>
    <w:rsid w:val="00C92572"/>
    <w:rsid w:val="00CA4A8D"/>
    <w:rsid w:val="00D81AA6"/>
    <w:rsid w:val="00DA10DE"/>
    <w:rsid w:val="00DC4218"/>
    <w:rsid w:val="00DF6903"/>
    <w:rsid w:val="00E05DC4"/>
    <w:rsid w:val="00E62CCA"/>
    <w:rsid w:val="00E65793"/>
    <w:rsid w:val="00EA0A21"/>
    <w:rsid w:val="00EA5339"/>
    <w:rsid w:val="00EE1BEA"/>
    <w:rsid w:val="00F37D0E"/>
    <w:rsid w:val="00F40370"/>
    <w:rsid w:val="00F46420"/>
    <w:rsid w:val="00F8640E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E3565-0EA5-43E0-AD1B-4EF735D0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LapEpi</cp:lastModifiedBy>
  <cp:revision>2</cp:revision>
  <cp:lastPrinted>2015-12-02T16:12:00Z</cp:lastPrinted>
  <dcterms:created xsi:type="dcterms:W3CDTF">2015-12-11T20:02:00Z</dcterms:created>
  <dcterms:modified xsi:type="dcterms:W3CDTF">2015-12-11T20:02:00Z</dcterms:modified>
</cp:coreProperties>
</file>