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97F" w:rsidRDefault="00C3697F" w:rsidP="00AA4F63">
      <w:pPr>
        <w:jc w:val="center"/>
        <w:rPr>
          <w:b/>
          <w:sz w:val="24"/>
        </w:rPr>
      </w:pPr>
      <w:r w:rsidRPr="005F2751">
        <w:rPr>
          <w:b/>
          <w:sz w:val="24"/>
        </w:rPr>
        <w:t xml:space="preserve">Hospital Central </w:t>
      </w:r>
      <w:r w:rsidR="005F2751" w:rsidRPr="005F2751">
        <w:rPr>
          <w:b/>
          <w:sz w:val="24"/>
        </w:rPr>
        <w:t>“Dr. Ignacio Morones Prieto”</w:t>
      </w:r>
    </w:p>
    <w:p w:rsidR="00946EEE" w:rsidRPr="005F2751" w:rsidRDefault="00946EEE" w:rsidP="00AA4F63">
      <w:pPr>
        <w:jc w:val="center"/>
        <w:rPr>
          <w:b/>
          <w:sz w:val="24"/>
        </w:rPr>
      </w:pPr>
    </w:p>
    <w:p w:rsidR="0010120F" w:rsidRDefault="0010120F">
      <w:pPr>
        <w:rPr>
          <w:b/>
        </w:rPr>
      </w:pPr>
    </w:p>
    <w:p w:rsidR="00B576DA" w:rsidRPr="005F2751" w:rsidRDefault="00B576DA">
      <w:pPr>
        <w:rPr>
          <w:b/>
        </w:rPr>
        <w:sectPr w:rsidR="00B576DA" w:rsidRPr="005F2751">
          <w:pgSz w:w="12240" w:h="15840"/>
          <w:pgMar w:top="1417" w:right="1701" w:bottom="1417" w:left="1701" w:header="708" w:footer="708" w:gutter="0"/>
          <w:cols w:space="708"/>
          <w:docGrid w:linePitch="360"/>
        </w:sectPr>
      </w:pPr>
    </w:p>
    <w:p w:rsidR="004748CB" w:rsidRPr="00394396" w:rsidRDefault="00786698">
      <w:pPr>
        <w:rPr>
          <w:b/>
        </w:rPr>
      </w:pPr>
      <w:r w:rsidRPr="00394396">
        <w:rPr>
          <w:b/>
        </w:rPr>
        <w:lastRenderedPageBreak/>
        <w:t xml:space="preserve">Nombre: </w:t>
      </w:r>
      <w:r w:rsidR="00F8042A">
        <w:rPr>
          <w:rFonts w:ascii="Arial" w:eastAsia="Times New Roman" w:hAnsi="Arial" w:cs="Arial"/>
          <w:sz w:val="20"/>
          <w:szCs w:val="20"/>
          <w:lang w:eastAsia="es-ES"/>
        </w:rPr>
        <w:t>Flores Ferrer Aranza Yamileth</w:t>
      </w:r>
    </w:p>
    <w:p w:rsidR="00A728AD" w:rsidRPr="00AA4F63" w:rsidRDefault="00A728AD">
      <w:pPr>
        <w:rPr>
          <w:b/>
        </w:rPr>
      </w:pPr>
      <w:r w:rsidRPr="00AA4F63">
        <w:rPr>
          <w:b/>
        </w:rPr>
        <w:t xml:space="preserve">Sexo: </w:t>
      </w:r>
      <w:r w:rsidR="005F2751">
        <w:rPr>
          <w:b/>
        </w:rPr>
        <w:t>femenino</w:t>
      </w:r>
    </w:p>
    <w:p w:rsidR="00A728AD" w:rsidRDefault="00786698">
      <w:pPr>
        <w:rPr>
          <w:b/>
        </w:rPr>
      </w:pPr>
      <w:r w:rsidRPr="00AA4F63">
        <w:rPr>
          <w:b/>
        </w:rPr>
        <w:lastRenderedPageBreak/>
        <w:t xml:space="preserve">Fecha de defunción: </w:t>
      </w:r>
      <w:r w:rsidR="00B0705F">
        <w:rPr>
          <w:b/>
        </w:rPr>
        <w:t>30/01</w:t>
      </w:r>
      <w:r w:rsidR="006D36AC">
        <w:rPr>
          <w:b/>
        </w:rPr>
        <w:t>/2016</w:t>
      </w:r>
      <w:r w:rsidR="0010120F">
        <w:rPr>
          <w:b/>
        </w:rPr>
        <w:t xml:space="preserve"> </w:t>
      </w:r>
    </w:p>
    <w:p w:rsidR="0010120F" w:rsidRDefault="0010120F">
      <w:pPr>
        <w:rPr>
          <w:b/>
        </w:rPr>
      </w:pPr>
      <w:r>
        <w:rPr>
          <w:b/>
        </w:rPr>
        <w:t>Certificado de defunción</w:t>
      </w:r>
      <w:proofErr w:type="gramStart"/>
      <w:r>
        <w:rPr>
          <w:b/>
        </w:rPr>
        <w:t xml:space="preserve">:  </w:t>
      </w:r>
      <w:r w:rsidR="00B0705F">
        <w:rPr>
          <w:b/>
        </w:rPr>
        <w:t>160614241</w:t>
      </w:r>
      <w:proofErr w:type="gramEnd"/>
    </w:p>
    <w:p w:rsidR="00B576DA" w:rsidRDefault="00B576DA">
      <w:pPr>
        <w:rPr>
          <w:b/>
        </w:rPr>
        <w:sectPr w:rsidR="00B576DA" w:rsidSect="0010120F">
          <w:type w:val="continuous"/>
          <w:pgSz w:w="12240" w:h="15840"/>
          <w:pgMar w:top="1417" w:right="1701" w:bottom="1417" w:left="1701" w:header="708" w:footer="708" w:gutter="0"/>
          <w:cols w:num="2" w:space="708"/>
          <w:docGrid w:linePitch="360"/>
        </w:sectPr>
      </w:pPr>
    </w:p>
    <w:p w:rsidR="00FC2377" w:rsidRPr="00AA4F63" w:rsidRDefault="00B576DA">
      <w:pPr>
        <w:rPr>
          <w:b/>
        </w:rPr>
      </w:pPr>
      <w:r>
        <w:rPr>
          <w:b/>
        </w:rPr>
        <w:lastRenderedPageBreak/>
        <w:t>RESÚ</w:t>
      </w:r>
      <w:r w:rsidR="00E31F7F">
        <w:rPr>
          <w:b/>
        </w:rPr>
        <w:t>MEN CLÍNICO</w:t>
      </w:r>
    </w:p>
    <w:p w:rsidR="008D0A22" w:rsidRDefault="008D0A22" w:rsidP="008D0A22">
      <w:pPr>
        <w:spacing w:after="0" w:line="240" w:lineRule="auto"/>
        <w:rPr>
          <w:rFonts w:ascii="Arial" w:eastAsia="Times New Roman" w:hAnsi="Arial" w:cs="Arial"/>
          <w:sz w:val="20"/>
          <w:szCs w:val="20"/>
          <w:lang w:val="es-ES" w:eastAsia="es-ES"/>
        </w:rPr>
        <w:sectPr w:rsidR="008D0A22" w:rsidSect="0010120F">
          <w:type w:val="continuous"/>
          <w:pgSz w:w="12240" w:h="15840"/>
          <w:pgMar w:top="1417" w:right="1701" w:bottom="1417" w:left="1701" w:header="708" w:footer="708" w:gutter="0"/>
          <w:cols w:num="2" w:space="708"/>
          <w:docGrid w:linePitch="360"/>
        </w:sectPr>
      </w:pPr>
    </w:p>
    <w:p w:rsidR="008D0A22" w:rsidRPr="008D0A22" w:rsidRDefault="008D0A22" w:rsidP="008D0A22">
      <w:pPr>
        <w:spacing w:after="0" w:line="240" w:lineRule="auto"/>
        <w:rPr>
          <w:rFonts w:ascii="Arial" w:eastAsia="Times New Roman" w:hAnsi="Arial" w:cs="Arial"/>
          <w:sz w:val="20"/>
          <w:szCs w:val="20"/>
          <w:lang w:eastAsia="es-ES"/>
        </w:rPr>
      </w:pPr>
      <w:r w:rsidRPr="008D0A22">
        <w:rPr>
          <w:rFonts w:ascii="Arial" w:eastAsia="Times New Roman" w:hAnsi="Arial" w:cs="Arial"/>
          <w:sz w:val="20"/>
          <w:szCs w:val="20"/>
          <w:lang w:val="es-ES" w:eastAsia="es-ES"/>
        </w:rPr>
        <w:lastRenderedPageBreak/>
        <w:t>Paciente</w:t>
      </w:r>
      <w:r w:rsidRPr="008D0A22">
        <w:rPr>
          <w:rFonts w:ascii="Arial" w:eastAsia="Times New Roman" w:hAnsi="Arial" w:cs="Arial"/>
          <w:sz w:val="20"/>
          <w:szCs w:val="20"/>
          <w:lang w:eastAsia="es-ES"/>
        </w:rPr>
        <w:t xml:space="preserve"> femenino de </w:t>
      </w:r>
      <w:r w:rsidR="00B0705F">
        <w:rPr>
          <w:rFonts w:ascii="Arial" w:eastAsia="Times New Roman" w:hAnsi="Arial" w:cs="Arial"/>
          <w:sz w:val="20"/>
          <w:szCs w:val="20"/>
          <w:lang w:eastAsia="es-ES"/>
        </w:rPr>
        <w:t>1 año</w:t>
      </w:r>
      <w:r w:rsidR="00A41EEA">
        <w:rPr>
          <w:rFonts w:ascii="Arial" w:eastAsia="Times New Roman" w:hAnsi="Arial" w:cs="Arial"/>
          <w:sz w:val="20"/>
          <w:szCs w:val="20"/>
          <w:lang w:eastAsia="es-ES"/>
        </w:rPr>
        <w:t xml:space="preserve"> 3 meses</w:t>
      </w:r>
      <w:r w:rsidRPr="008D0A22">
        <w:rPr>
          <w:rFonts w:ascii="Arial" w:eastAsia="Times New Roman" w:hAnsi="Arial" w:cs="Arial"/>
          <w:sz w:val="20"/>
          <w:szCs w:val="20"/>
          <w:lang w:eastAsia="es-ES"/>
        </w:rPr>
        <w:t xml:space="preserve"> de edad, originaria y residente de</w:t>
      </w:r>
      <w:r w:rsidR="00B53266">
        <w:rPr>
          <w:rFonts w:ascii="Arial" w:eastAsia="Times New Roman" w:hAnsi="Arial" w:cs="Arial"/>
          <w:sz w:val="20"/>
          <w:szCs w:val="20"/>
          <w:lang w:eastAsia="es-ES"/>
        </w:rPr>
        <w:t xml:space="preserve"> Santa María de Río,</w:t>
      </w:r>
      <w:r w:rsidRPr="008D0A22">
        <w:rPr>
          <w:rFonts w:ascii="Arial" w:eastAsia="Times New Roman" w:hAnsi="Arial" w:cs="Arial"/>
          <w:sz w:val="20"/>
          <w:szCs w:val="20"/>
          <w:lang w:eastAsia="es-ES"/>
        </w:rPr>
        <w:t xml:space="preserve"> San Luis Potosí, </w:t>
      </w:r>
      <w:r w:rsidR="00A41EEA">
        <w:rPr>
          <w:rFonts w:ascii="Arial" w:eastAsia="Times New Roman" w:hAnsi="Arial" w:cs="Arial"/>
          <w:sz w:val="20"/>
          <w:szCs w:val="20"/>
          <w:lang w:eastAsia="es-ES"/>
        </w:rPr>
        <w:t xml:space="preserve">con diagnóstico de Síndrome de </w:t>
      </w:r>
      <w:proofErr w:type="spellStart"/>
      <w:r w:rsidR="00A41EEA">
        <w:rPr>
          <w:rFonts w:ascii="Arial" w:eastAsia="Times New Roman" w:hAnsi="Arial" w:cs="Arial"/>
          <w:sz w:val="20"/>
          <w:szCs w:val="20"/>
          <w:lang w:eastAsia="es-ES"/>
        </w:rPr>
        <w:t>Ohtahara</w:t>
      </w:r>
      <w:proofErr w:type="spellEnd"/>
      <w:r w:rsidR="00B53266">
        <w:rPr>
          <w:rFonts w:ascii="Arial" w:eastAsia="Times New Roman" w:hAnsi="Arial" w:cs="Arial"/>
          <w:sz w:val="20"/>
          <w:szCs w:val="20"/>
          <w:lang w:eastAsia="es-ES"/>
        </w:rPr>
        <w:t xml:space="preserve"> desde el nacimiento</w:t>
      </w:r>
      <w:r w:rsidR="00A41EEA">
        <w:rPr>
          <w:rFonts w:ascii="Arial" w:eastAsia="Times New Roman" w:hAnsi="Arial" w:cs="Arial"/>
          <w:sz w:val="20"/>
          <w:szCs w:val="20"/>
          <w:lang w:eastAsia="es-ES"/>
        </w:rPr>
        <w:t xml:space="preserve">, estatus epiléptico remitido, neumonía </w:t>
      </w:r>
      <w:r w:rsidR="00630AF9">
        <w:rPr>
          <w:rFonts w:ascii="Arial" w:eastAsia="Times New Roman" w:hAnsi="Arial" w:cs="Arial"/>
          <w:sz w:val="20"/>
          <w:szCs w:val="20"/>
          <w:lang w:eastAsia="es-ES"/>
        </w:rPr>
        <w:t>asociada a ventilación mecánica y</w:t>
      </w:r>
      <w:r w:rsidR="00A41EEA">
        <w:rPr>
          <w:rFonts w:ascii="Arial" w:eastAsia="Times New Roman" w:hAnsi="Arial" w:cs="Arial"/>
          <w:sz w:val="20"/>
          <w:szCs w:val="20"/>
          <w:lang w:eastAsia="es-ES"/>
        </w:rPr>
        <w:t xml:space="preserve"> neumotórax bilateral.</w:t>
      </w:r>
      <w:r w:rsidR="00B53266">
        <w:rPr>
          <w:rFonts w:ascii="Arial" w:eastAsia="Times New Roman" w:hAnsi="Arial" w:cs="Arial"/>
          <w:sz w:val="20"/>
          <w:szCs w:val="20"/>
          <w:lang w:eastAsia="es-ES"/>
        </w:rPr>
        <w:t xml:space="preserve"> Producto de segunda gesta, control prenatal en siete ocasiones, consumo de micronutrientes desde el prim</w:t>
      </w:r>
      <w:r w:rsidR="004A5EDF">
        <w:rPr>
          <w:rFonts w:ascii="Arial" w:eastAsia="Times New Roman" w:hAnsi="Arial" w:cs="Arial"/>
          <w:sz w:val="20"/>
          <w:szCs w:val="20"/>
          <w:lang w:eastAsia="es-ES"/>
        </w:rPr>
        <w:t>er trimestre</w:t>
      </w:r>
      <w:r w:rsidR="00B53266">
        <w:rPr>
          <w:rFonts w:ascii="Arial" w:eastAsia="Times New Roman" w:hAnsi="Arial" w:cs="Arial"/>
          <w:sz w:val="20"/>
          <w:szCs w:val="20"/>
          <w:lang w:eastAsia="es-ES"/>
        </w:rPr>
        <w:t xml:space="preserve">, embarazo </w:t>
      </w:r>
      <w:proofErr w:type="spellStart"/>
      <w:r w:rsidR="00B53266">
        <w:rPr>
          <w:rFonts w:ascii="Arial" w:eastAsia="Times New Roman" w:hAnsi="Arial" w:cs="Arial"/>
          <w:sz w:val="20"/>
          <w:szCs w:val="20"/>
          <w:lang w:eastAsia="es-ES"/>
        </w:rPr>
        <w:t>normoevolutivo</w:t>
      </w:r>
      <w:proofErr w:type="spellEnd"/>
      <w:r w:rsidR="00B53266">
        <w:rPr>
          <w:rFonts w:ascii="Arial" w:eastAsia="Times New Roman" w:hAnsi="Arial" w:cs="Arial"/>
          <w:sz w:val="20"/>
          <w:szCs w:val="20"/>
          <w:lang w:eastAsia="es-ES"/>
        </w:rPr>
        <w:t>, se resuelve vía vaginal, ingresada en neonatología por presentar crisis convulsivas desde la</w:t>
      </w:r>
      <w:r w:rsidR="004A5EDF">
        <w:rPr>
          <w:rFonts w:ascii="Arial" w:eastAsia="Times New Roman" w:hAnsi="Arial" w:cs="Arial"/>
          <w:sz w:val="20"/>
          <w:szCs w:val="20"/>
          <w:lang w:eastAsia="es-ES"/>
        </w:rPr>
        <w:t>s primeras horas de nacida, tami</w:t>
      </w:r>
      <w:r w:rsidR="00B53266">
        <w:rPr>
          <w:rFonts w:ascii="Arial" w:eastAsia="Times New Roman" w:hAnsi="Arial" w:cs="Arial"/>
          <w:sz w:val="20"/>
          <w:szCs w:val="20"/>
          <w:lang w:eastAsia="es-ES"/>
        </w:rPr>
        <w:t>z metabólico y auditivo normales, al egresar se dio seguimiento por neurología pediátrica po</w:t>
      </w:r>
      <w:r w:rsidR="004A5EDF">
        <w:rPr>
          <w:rFonts w:ascii="Arial" w:eastAsia="Times New Roman" w:hAnsi="Arial" w:cs="Arial"/>
          <w:sz w:val="20"/>
          <w:szCs w:val="20"/>
          <w:lang w:eastAsia="es-ES"/>
        </w:rPr>
        <w:t>r crisis conv</w:t>
      </w:r>
      <w:bookmarkStart w:id="0" w:name="_GoBack"/>
      <w:bookmarkEnd w:id="0"/>
      <w:r w:rsidR="00B53266">
        <w:rPr>
          <w:rFonts w:ascii="Arial" w:eastAsia="Times New Roman" w:hAnsi="Arial" w:cs="Arial"/>
          <w:sz w:val="20"/>
          <w:szCs w:val="20"/>
          <w:lang w:eastAsia="es-ES"/>
        </w:rPr>
        <w:t>ulsivas, alimentación al seno materno durante el primer mes de edad, posteriormente con fórmula, ablactación a los 11 meses de edad, posteriormente con integración a dieta familiar a partir del primer año de vida.</w:t>
      </w:r>
    </w:p>
    <w:p w:rsidR="008D0A22" w:rsidRPr="008D0A22" w:rsidRDefault="008D0A22" w:rsidP="008D0A22">
      <w:pPr>
        <w:spacing w:after="0" w:line="240" w:lineRule="auto"/>
        <w:rPr>
          <w:rFonts w:ascii="Arial" w:eastAsia="Times New Roman" w:hAnsi="Arial" w:cs="Arial"/>
          <w:sz w:val="20"/>
          <w:szCs w:val="20"/>
          <w:lang w:eastAsia="es-ES"/>
        </w:rPr>
      </w:pPr>
      <w:r w:rsidRPr="008D0A22">
        <w:rPr>
          <w:rFonts w:ascii="Arial" w:eastAsia="Times New Roman" w:hAnsi="Arial" w:cs="Arial"/>
          <w:sz w:val="20"/>
          <w:szCs w:val="20"/>
          <w:lang w:eastAsia="es-ES"/>
        </w:rPr>
        <w:t xml:space="preserve">Ingresa al hospital central por urgencias el día </w:t>
      </w:r>
      <w:r w:rsidR="00A41EEA">
        <w:rPr>
          <w:rFonts w:ascii="Arial" w:eastAsia="Times New Roman" w:hAnsi="Arial" w:cs="Arial"/>
          <w:sz w:val="20"/>
          <w:szCs w:val="20"/>
          <w:lang w:eastAsia="es-ES"/>
        </w:rPr>
        <w:t>26</w:t>
      </w:r>
      <w:r w:rsidRPr="008D0A22">
        <w:rPr>
          <w:rFonts w:ascii="Arial" w:eastAsia="Times New Roman" w:hAnsi="Arial" w:cs="Arial"/>
          <w:sz w:val="20"/>
          <w:szCs w:val="20"/>
          <w:lang w:eastAsia="es-ES"/>
        </w:rPr>
        <w:t xml:space="preserve"> de </w:t>
      </w:r>
      <w:r w:rsidR="00A41EEA">
        <w:rPr>
          <w:rFonts w:ascii="Arial" w:eastAsia="Times New Roman" w:hAnsi="Arial" w:cs="Arial"/>
          <w:sz w:val="20"/>
          <w:szCs w:val="20"/>
          <w:lang w:eastAsia="es-ES"/>
        </w:rPr>
        <w:t>Enero</w:t>
      </w:r>
      <w:r w:rsidRPr="008D0A22">
        <w:rPr>
          <w:rFonts w:ascii="Arial" w:eastAsia="Times New Roman" w:hAnsi="Arial" w:cs="Arial"/>
          <w:sz w:val="20"/>
          <w:szCs w:val="20"/>
          <w:lang w:eastAsia="es-ES"/>
        </w:rPr>
        <w:t xml:space="preserve"> del 2016 </w:t>
      </w:r>
      <w:r w:rsidR="00A41EEA">
        <w:rPr>
          <w:rFonts w:ascii="Arial" w:eastAsia="Times New Roman" w:hAnsi="Arial" w:cs="Arial"/>
          <w:sz w:val="20"/>
          <w:szCs w:val="20"/>
          <w:lang w:eastAsia="es-ES"/>
        </w:rPr>
        <w:t xml:space="preserve">por presentar datos de infección de vías aéreas superiores y en estado epiléptico secundario a cuadro febril manejado con bolos de </w:t>
      </w:r>
      <w:proofErr w:type="spellStart"/>
      <w:r w:rsidR="00A41EEA">
        <w:rPr>
          <w:rFonts w:ascii="Arial" w:eastAsia="Times New Roman" w:hAnsi="Arial" w:cs="Arial"/>
          <w:sz w:val="20"/>
          <w:szCs w:val="20"/>
          <w:lang w:eastAsia="es-ES"/>
        </w:rPr>
        <w:t>midazolam</w:t>
      </w:r>
      <w:proofErr w:type="spellEnd"/>
      <w:r w:rsidR="00A41EEA">
        <w:rPr>
          <w:rFonts w:ascii="Arial" w:eastAsia="Times New Roman" w:hAnsi="Arial" w:cs="Arial"/>
          <w:sz w:val="20"/>
          <w:szCs w:val="20"/>
          <w:lang w:eastAsia="es-ES"/>
        </w:rPr>
        <w:t xml:space="preserve"> sin presentar remisión, posteriormente </w:t>
      </w:r>
      <w:proofErr w:type="spellStart"/>
      <w:r w:rsidR="00A41EEA">
        <w:rPr>
          <w:rFonts w:ascii="Arial" w:eastAsia="Times New Roman" w:hAnsi="Arial" w:cs="Arial"/>
          <w:sz w:val="20"/>
          <w:szCs w:val="20"/>
          <w:lang w:eastAsia="es-ES"/>
        </w:rPr>
        <w:t>reimpregnación</w:t>
      </w:r>
      <w:proofErr w:type="spellEnd"/>
      <w:r w:rsidR="00A41EEA">
        <w:rPr>
          <w:rFonts w:ascii="Arial" w:eastAsia="Times New Roman" w:hAnsi="Arial" w:cs="Arial"/>
          <w:sz w:val="20"/>
          <w:szCs w:val="20"/>
          <w:lang w:eastAsia="es-ES"/>
        </w:rPr>
        <w:t xml:space="preserve"> con DFH, continuando con estado epiléptico por lo que se ingresa a piso de pediatría lactantes con infusión de </w:t>
      </w:r>
      <w:proofErr w:type="spellStart"/>
      <w:r w:rsidR="00A41EEA">
        <w:rPr>
          <w:rFonts w:ascii="Arial" w:eastAsia="Times New Roman" w:hAnsi="Arial" w:cs="Arial"/>
          <w:sz w:val="20"/>
          <w:szCs w:val="20"/>
          <w:lang w:eastAsia="es-ES"/>
        </w:rPr>
        <w:t>propofol</w:t>
      </w:r>
      <w:proofErr w:type="spellEnd"/>
      <w:r w:rsidR="00A41EEA">
        <w:rPr>
          <w:rFonts w:ascii="Arial" w:eastAsia="Times New Roman" w:hAnsi="Arial" w:cs="Arial"/>
          <w:sz w:val="20"/>
          <w:szCs w:val="20"/>
          <w:lang w:eastAsia="es-ES"/>
        </w:rPr>
        <w:t xml:space="preserve">, </w:t>
      </w:r>
      <w:proofErr w:type="spellStart"/>
      <w:r w:rsidR="00A41EEA">
        <w:rPr>
          <w:rFonts w:ascii="Arial" w:eastAsia="Times New Roman" w:hAnsi="Arial" w:cs="Arial"/>
          <w:sz w:val="20"/>
          <w:szCs w:val="20"/>
          <w:lang w:eastAsia="es-ES"/>
        </w:rPr>
        <w:t>levetiracetam</w:t>
      </w:r>
      <w:proofErr w:type="spellEnd"/>
      <w:r w:rsidR="00A41EEA">
        <w:rPr>
          <w:rFonts w:ascii="Arial" w:eastAsia="Times New Roman" w:hAnsi="Arial" w:cs="Arial"/>
          <w:sz w:val="20"/>
          <w:szCs w:val="20"/>
          <w:lang w:eastAsia="es-ES"/>
        </w:rPr>
        <w:t xml:space="preserve">, así como previamente intubación </w:t>
      </w:r>
      <w:proofErr w:type="spellStart"/>
      <w:r w:rsidR="00A41EEA">
        <w:rPr>
          <w:rFonts w:ascii="Arial" w:eastAsia="Times New Roman" w:hAnsi="Arial" w:cs="Arial"/>
          <w:sz w:val="20"/>
          <w:szCs w:val="20"/>
          <w:lang w:eastAsia="es-ES"/>
        </w:rPr>
        <w:t>orotraqueal</w:t>
      </w:r>
      <w:proofErr w:type="spellEnd"/>
      <w:r w:rsidR="00A41EEA">
        <w:rPr>
          <w:rFonts w:ascii="Arial" w:eastAsia="Times New Roman" w:hAnsi="Arial" w:cs="Arial"/>
          <w:sz w:val="20"/>
          <w:szCs w:val="20"/>
          <w:lang w:eastAsia="es-ES"/>
        </w:rPr>
        <w:t>, se disminuye hasta suspender infusión el día 28 de Enero del 2016, se plane</w:t>
      </w:r>
      <w:r w:rsidR="00630AF9">
        <w:rPr>
          <w:rFonts w:ascii="Arial" w:eastAsia="Times New Roman" w:hAnsi="Arial" w:cs="Arial"/>
          <w:sz w:val="20"/>
          <w:szCs w:val="20"/>
          <w:lang w:eastAsia="es-ES"/>
        </w:rPr>
        <w:t>a</w:t>
      </w:r>
      <w:r w:rsidR="00A41EEA">
        <w:rPr>
          <w:rFonts w:ascii="Arial" w:eastAsia="Times New Roman" w:hAnsi="Arial" w:cs="Arial"/>
          <w:sz w:val="20"/>
          <w:szCs w:val="20"/>
          <w:lang w:eastAsia="es-ES"/>
        </w:rPr>
        <w:t xml:space="preserve">ba </w:t>
      </w:r>
      <w:proofErr w:type="spellStart"/>
      <w:r w:rsidR="00A41EEA">
        <w:rPr>
          <w:rFonts w:ascii="Arial" w:eastAsia="Times New Roman" w:hAnsi="Arial" w:cs="Arial"/>
          <w:sz w:val="20"/>
          <w:szCs w:val="20"/>
          <w:lang w:eastAsia="es-ES"/>
        </w:rPr>
        <w:t>extubación</w:t>
      </w:r>
      <w:proofErr w:type="spellEnd"/>
      <w:r w:rsidR="00A41EEA">
        <w:rPr>
          <w:rFonts w:ascii="Arial" w:eastAsia="Times New Roman" w:hAnsi="Arial" w:cs="Arial"/>
          <w:sz w:val="20"/>
          <w:szCs w:val="20"/>
          <w:lang w:eastAsia="es-ES"/>
        </w:rPr>
        <w:t xml:space="preserve"> en las primeras horas, presenta pico febril  a las 11:30 horas de 38 grados Centígrados, nuevamente pico febril de 38.5 grados Centígrados el día 29 de Enero, se registra </w:t>
      </w:r>
      <w:proofErr w:type="spellStart"/>
      <w:r w:rsidR="00A41EEA">
        <w:rPr>
          <w:rFonts w:ascii="Arial" w:eastAsia="Times New Roman" w:hAnsi="Arial" w:cs="Arial"/>
          <w:sz w:val="20"/>
          <w:szCs w:val="20"/>
          <w:lang w:eastAsia="es-ES"/>
        </w:rPr>
        <w:t>desaturación</w:t>
      </w:r>
      <w:proofErr w:type="spellEnd"/>
      <w:r w:rsidR="00A41EEA">
        <w:rPr>
          <w:rFonts w:ascii="Arial" w:eastAsia="Times New Roman" w:hAnsi="Arial" w:cs="Arial"/>
          <w:sz w:val="20"/>
          <w:szCs w:val="20"/>
          <w:lang w:eastAsia="es-ES"/>
        </w:rPr>
        <w:t xml:space="preserve"> de 70%, </w:t>
      </w:r>
      <w:proofErr w:type="spellStart"/>
      <w:r w:rsidR="00A41EEA">
        <w:rPr>
          <w:rFonts w:ascii="Arial" w:eastAsia="Times New Roman" w:hAnsi="Arial" w:cs="Arial"/>
          <w:sz w:val="20"/>
          <w:szCs w:val="20"/>
          <w:lang w:eastAsia="es-ES"/>
        </w:rPr>
        <w:t>hipoventilación</w:t>
      </w:r>
      <w:proofErr w:type="spellEnd"/>
      <w:r w:rsidR="00A41EEA">
        <w:rPr>
          <w:rFonts w:ascii="Arial" w:eastAsia="Times New Roman" w:hAnsi="Arial" w:cs="Arial"/>
          <w:sz w:val="20"/>
          <w:szCs w:val="20"/>
          <w:lang w:eastAsia="es-ES"/>
        </w:rPr>
        <w:t xml:space="preserve"> pulmonar derecha</w:t>
      </w:r>
      <w:r w:rsidR="00630AF9">
        <w:rPr>
          <w:rFonts w:ascii="Arial" w:eastAsia="Times New Roman" w:hAnsi="Arial" w:cs="Arial"/>
          <w:sz w:val="20"/>
          <w:szCs w:val="20"/>
          <w:lang w:eastAsia="es-ES"/>
        </w:rPr>
        <w:t xml:space="preserve"> y asimetría en la expansión torácica, se realiza radiografía de tórax en donde se encuentra neumotórax bilateral, se coloca sonda de </w:t>
      </w:r>
      <w:proofErr w:type="spellStart"/>
      <w:r w:rsidR="00630AF9">
        <w:rPr>
          <w:rFonts w:ascii="Arial" w:eastAsia="Times New Roman" w:hAnsi="Arial" w:cs="Arial"/>
          <w:sz w:val="20"/>
          <w:szCs w:val="20"/>
          <w:lang w:eastAsia="es-ES"/>
        </w:rPr>
        <w:t>p</w:t>
      </w:r>
      <w:r w:rsidR="00946EEE">
        <w:rPr>
          <w:rFonts w:ascii="Arial" w:eastAsia="Times New Roman" w:hAnsi="Arial" w:cs="Arial"/>
          <w:sz w:val="20"/>
          <w:szCs w:val="20"/>
          <w:lang w:eastAsia="es-ES"/>
        </w:rPr>
        <w:t>l</w:t>
      </w:r>
      <w:r w:rsidR="00630AF9">
        <w:rPr>
          <w:rFonts w:ascii="Arial" w:eastAsia="Times New Roman" w:hAnsi="Arial" w:cs="Arial"/>
          <w:sz w:val="20"/>
          <w:szCs w:val="20"/>
          <w:lang w:eastAsia="es-ES"/>
        </w:rPr>
        <w:t>eurostomía</w:t>
      </w:r>
      <w:proofErr w:type="spellEnd"/>
      <w:r w:rsidR="00630AF9">
        <w:rPr>
          <w:rFonts w:ascii="Arial" w:eastAsia="Times New Roman" w:hAnsi="Arial" w:cs="Arial"/>
          <w:sz w:val="20"/>
          <w:szCs w:val="20"/>
          <w:lang w:eastAsia="es-ES"/>
        </w:rPr>
        <w:t xml:space="preserve"> en ambos </w:t>
      </w:r>
      <w:proofErr w:type="spellStart"/>
      <w:r w:rsidR="00630AF9">
        <w:rPr>
          <w:rFonts w:ascii="Arial" w:eastAsia="Times New Roman" w:hAnsi="Arial" w:cs="Arial"/>
          <w:sz w:val="20"/>
          <w:szCs w:val="20"/>
          <w:lang w:eastAsia="es-ES"/>
        </w:rPr>
        <w:t>hemitórax</w:t>
      </w:r>
      <w:proofErr w:type="spellEnd"/>
      <w:r w:rsidR="00630AF9">
        <w:rPr>
          <w:rFonts w:ascii="Arial" w:eastAsia="Times New Roman" w:hAnsi="Arial" w:cs="Arial"/>
          <w:sz w:val="20"/>
          <w:szCs w:val="20"/>
          <w:lang w:eastAsia="es-ES"/>
        </w:rPr>
        <w:t xml:space="preserve">, aún </w:t>
      </w:r>
      <w:proofErr w:type="spellStart"/>
      <w:r w:rsidR="00630AF9">
        <w:rPr>
          <w:rFonts w:ascii="Arial" w:eastAsia="Times New Roman" w:hAnsi="Arial" w:cs="Arial"/>
          <w:sz w:val="20"/>
          <w:szCs w:val="20"/>
          <w:lang w:eastAsia="es-ES"/>
        </w:rPr>
        <w:t>asi</w:t>
      </w:r>
      <w:proofErr w:type="spellEnd"/>
      <w:r w:rsidR="00630AF9">
        <w:rPr>
          <w:rFonts w:ascii="Arial" w:eastAsia="Times New Roman" w:hAnsi="Arial" w:cs="Arial"/>
          <w:sz w:val="20"/>
          <w:szCs w:val="20"/>
          <w:lang w:eastAsia="es-ES"/>
        </w:rPr>
        <w:t xml:space="preserve"> requiriendo parámetros altos de ventilación. Por la mañana del día 30 de Enero del 2016 se reporta deterioro ventilatorio, se realiza radiografía de tórax la cual reporta infiltrado reticular bilateral, sin mejoría en saturación, </w:t>
      </w:r>
      <w:proofErr w:type="spellStart"/>
      <w:r w:rsidR="00630AF9">
        <w:rPr>
          <w:rFonts w:ascii="Arial" w:eastAsia="Times New Roman" w:hAnsi="Arial" w:cs="Arial"/>
          <w:sz w:val="20"/>
          <w:szCs w:val="20"/>
          <w:lang w:eastAsia="es-ES"/>
        </w:rPr>
        <w:t>bradicardica</w:t>
      </w:r>
      <w:proofErr w:type="spellEnd"/>
      <w:r w:rsidR="00630AF9">
        <w:rPr>
          <w:rFonts w:ascii="Arial" w:eastAsia="Times New Roman" w:hAnsi="Arial" w:cs="Arial"/>
          <w:sz w:val="20"/>
          <w:szCs w:val="20"/>
          <w:lang w:eastAsia="es-ES"/>
        </w:rPr>
        <w:t xml:space="preserve">, presenta paro </w:t>
      </w:r>
      <w:proofErr w:type="spellStart"/>
      <w:r w:rsidR="00630AF9">
        <w:rPr>
          <w:rFonts w:ascii="Arial" w:eastAsia="Times New Roman" w:hAnsi="Arial" w:cs="Arial"/>
          <w:sz w:val="20"/>
          <w:szCs w:val="20"/>
          <w:lang w:eastAsia="es-ES"/>
        </w:rPr>
        <w:t>cardiorespiratorio</w:t>
      </w:r>
      <w:proofErr w:type="spellEnd"/>
      <w:r w:rsidR="00630AF9">
        <w:rPr>
          <w:rFonts w:ascii="Arial" w:eastAsia="Times New Roman" w:hAnsi="Arial" w:cs="Arial"/>
          <w:sz w:val="20"/>
          <w:szCs w:val="20"/>
          <w:lang w:eastAsia="es-ES"/>
        </w:rPr>
        <w:t xml:space="preserve"> a las 14:30 horas, se brindan maniobras avanzadas de reanimación, se administran dos bolos de adrenalina, al minuto 12 remite paro </w:t>
      </w:r>
      <w:proofErr w:type="spellStart"/>
      <w:r w:rsidR="00630AF9">
        <w:rPr>
          <w:rFonts w:ascii="Arial" w:eastAsia="Times New Roman" w:hAnsi="Arial" w:cs="Arial"/>
          <w:sz w:val="20"/>
          <w:szCs w:val="20"/>
          <w:lang w:eastAsia="es-ES"/>
        </w:rPr>
        <w:t>cardiorespiratorio</w:t>
      </w:r>
      <w:proofErr w:type="spellEnd"/>
      <w:r w:rsidR="00630AF9">
        <w:rPr>
          <w:rFonts w:ascii="Arial" w:eastAsia="Times New Roman" w:hAnsi="Arial" w:cs="Arial"/>
          <w:sz w:val="20"/>
          <w:szCs w:val="20"/>
          <w:lang w:eastAsia="es-ES"/>
        </w:rPr>
        <w:t xml:space="preserve">, se avisa a familiares quienes indican ya no brindar medidas de reanimación en caso de ser necesarias nuevamente. Con mala evolución en los minutos posteriores nuevamente presenta bradicardia y </w:t>
      </w:r>
      <w:proofErr w:type="spellStart"/>
      <w:r w:rsidR="00630AF9">
        <w:rPr>
          <w:rFonts w:ascii="Arial" w:eastAsia="Times New Roman" w:hAnsi="Arial" w:cs="Arial"/>
          <w:sz w:val="20"/>
          <w:szCs w:val="20"/>
          <w:lang w:eastAsia="es-ES"/>
        </w:rPr>
        <w:t>desaturación</w:t>
      </w:r>
      <w:proofErr w:type="spellEnd"/>
      <w:r w:rsidR="00630AF9">
        <w:rPr>
          <w:rFonts w:ascii="Arial" w:eastAsia="Times New Roman" w:hAnsi="Arial" w:cs="Arial"/>
          <w:sz w:val="20"/>
          <w:szCs w:val="20"/>
          <w:lang w:eastAsia="es-ES"/>
        </w:rPr>
        <w:t xml:space="preserve"> hasta caer nuevamente en paro </w:t>
      </w:r>
      <w:proofErr w:type="spellStart"/>
      <w:r w:rsidR="00630AF9">
        <w:rPr>
          <w:rFonts w:ascii="Arial" w:eastAsia="Times New Roman" w:hAnsi="Arial" w:cs="Arial"/>
          <w:sz w:val="20"/>
          <w:szCs w:val="20"/>
          <w:lang w:eastAsia="es-ES"/>
        </w:rPr>
        <w:t>cardiorespiratorio</w:t>
      </w:r>
      <w:proofErr w:type="spellEnd"/>
      <w:r w:rsidR="00630AF9">
        <w:rPr>
          <w:rFonts w:ascii="Arial" w:eastAsia="Times New Roman" w:hAnsi="Arial" w:cs="Arial"/>
          <w:sz w:val="20"/>
          <w:szCs w:val="20"/>
          <w:lang w:eastAsia="es-ES"/>
        </w:rPr>
        <w:t>, se dictamina hora de defunción a las 14:55 horas.</w:t>
      </w:r>
    </w:p>
    <w:p w:rsidR="008D0A22" w:rsidRDefault="008D0A22"/>
    <w:p w:rsidR="008D0A22" w:rsidRDefault="008D0A22">
      <w:pPr>
        <w:sectPr w:rsidR="008D0A22" w:rsidSect="008D0A22">
          <w:type w:val="continuous"/>
          <w:pgSz w:w="12240" w:h="15840"/>
          <w:pgMar w:top="1417" w:right="1701" w:bottom="1417" w:left="1701" w:header="708" w:footer="708" w:gutter="0"/>
          <w:cols w:space="708"/>
          <w:docGrid w:linePitch="360"/>
        </w:sectPr>
      </w:pPr>
    </w:p>
    <w:p w:rsidR="00AA4F63" w:rsidRPr="00B576DA" w:rsidRDefault="00C3697F">
      <w:pPr>
        <w:rPr>
          <w:b/>
        </w:rPr>
        <w:sectPr w:rsidR="00AA4F63" w:rsidRPr="00B576DA" w:rsidSect="0010120F">
          <w:type w:val="continuous"/>
          <w:pgSz w:w="12240" w:h="15840"/>
          <w:pgMar w:top="1417" w:right="1701" w:bottom="1417" w:left="1701" w:header="708" w:footer="708" w:gutter="0"/>
          <w:cols w:num="2" w:space="708"/>
          <w:docGrid w:linePitch="360"/>
        </w:sectPr>
      </w:pPr>
      <w:proofErr w:type="spellStart"/>
      <w:r w:rsidRPr="00B576DA">
        <w:rPr>
          <w:b/>
        </w:rPr>
        <w:lastRenderedPageBreak/>
        <w:t>Dx</w:t>
      </w:r>
      <w:proofErr w:type="spellEnd"/>
      <w:r w:rsidRPr="00B576DA">
        <w:rPr>
          <w:b/>
        </w:rPr>
        <w:t xml:space="preserve"> de</w:t>
      </w:r>
      <w:r w:rsidR="008D0A22" w:rsidRPr="00B576DA">
        <w:rPr>
          <w:b/>
        </w:rPr>
        <w:t xml:space="preserve"> defunción:</w:t>
      </w:r>
    </w:p>
    <w:p w:rsidR="008D0A22" w:rsidRDefault="008D0A22" w:rsidP="008D0A22">
      <w:pPr>
        <w:rPr>
          <w:rFonts w:ascii="Arial" w:hAnsi="Arial" w:cs="Arial"/>
          <w:sz w:val="20"/>
          <w:szCs w:val="20"/>
        </w:rPr>
      </w:pPr>
      <w:proofErr w:type="spellStart"/>
      <w:r w:rsidRPr="00946EEE">
        <w:rPr>
          <w:rFonts w:ascii="Arial" w:hAnsi="Arial" w:cs="Arial"/>
          <w:sz w:val="20"/>
          <w:szCs w:val="20"/>
        </w:rPr>
        <w:lastRenderedPageBreak/>
        <w:t>Neumonia</w:t>
      </w:r>
      <w:proofErr w:type="spellEnd"/>
      <w:r w:rsidRPr="00946EEE">
        <w:rPr>
          <w:rFonts w:ascii="Arial" w:hAnsi="Arial" w:cs="Arial"/>
          <w:sz w:val="20"/>
          <w:szCs w:val="20"/>
        </w:rPr>
        <w:t xml:space="preserve"> Bacteriana no Especificada   (J159) </w:t>
      </w:r>
    </w:p>
    <w:p w:rsidR="00946EEE" w:rsidRPr="00946EEE" w:rsidRDefault="00946EEE" w:rsidP="008D0A22">
      <w:pPr>
        <w:rPr>
          <w:rFonts w:ascii="Arial" w:hAnsi="Arial" w:cs="Arial"/>
          <w:sz w:val="20"/>
          <w:szCs w:val="20"/>
        </w:rPr>
      </w:pPr>
      <w:r>
        <w:rPr>
          <w:rFonts w:ascii="Arial" w:hAnsi="Arial" w:cs="Arial"/>
          <w:sz w:val="20"/>
          <w:szCs w:val="20"/>
        </w:rPr>
        <w:t>Neumotórax Bilateral  (J939)</w:t>
      </w:r>
    </w:p>
    <w:p w:rsidR="00946EEE" w:rsidRPr="00946EEE" w:rsidRDefault="00946EEE" w:rsidP="008D0A22">
      <w:pPr>
        <w:rPr>
          <w:rFonts w:ascii="Arial" w:hAnsi="Arial" w:cs="Arial"/>
          <w:sz w:val="20"/>
          <w:szCs w:val="20"/>
        </w:rPr>
      </w:pPr>
      <w:r w:rsidRPr="00946EEE">
        <w:rPr>
          <w:rFonts w:ascii="Arial" w:hAnsi="Arial" w:cs="Arial"/>
          <w:sz w:val="20"/>
          <w:szCs w:val="20"/>
        </w:rPr>
        <w:t>Estado Epiléptico (G409)</w:t>
      </w:r>
    </w:p>
    <w:p w:rsidR="00946EEE" w:rsidRPr="00946EEE" w:rsidRDefault="00946EEE" w:rsidP="008D0A22">
      <w:pPr>
        <w:rPr>
          <w:rFonts w:ascii="Arial" w:hAnsi="Arial" w:cs="Arial"/>
          <w:sz w:val="20"/>
          <w:szCs w:val="20"/>
        </w:rPr>
      </w:pPr>
      <w:r w:rsidRPr="00946EEE">
        <w:rPr>
          <w:rFonts w:ascii="Arial" w:hAnsi="Arial" w:cs="Arial"/>
          <w:sz w:val="20"/>
          <w:szCs w:val="20"/>
        </w:rPr>
        <w:t xml:space="preserve">Síndrome de </w:t>
      </w:r>
      <w:proofErr w:type="spellStart"/>
      <w:r w:rsidRPr="00946EEE">
        <w:rPr>
          <w:rFonts w:ascii="Arial" w:hAnsi="Arial" w:cs="Arial"/>
          <w:sz w:val="20"/>
          <w:szCs w:val="20"/>
        </w:rPr>
        <w:t>Ohtahara</w:t>
      </w:r>
      <w:proofErr w:type="spellEnd"/>
      <w:r w:rsidRPr="00946EEE">
        <w:rPr>
          <w:rFonts w:ascii="Arial" w:hAnsi="Arial" w:cs="Arial"/>
          <w:sz w:val="20"/>
          <w:szCs w:val="20"/>
        </w:rPr>
        <w:t xml:space="preserve"> (G404)</w:t>
      </w:r>
    </w:p>
    <w:p w:rsidR="00384004" w:rsidRDefault="00C1185D" w:rsidP="008D0A22">
      <w:pPr>
        <w:ind w:left="6372"/>
        <w:rPr>
          <w:b/>
        </w:rPr>
      </w:pPr>
      <w:r w:rsidRPr="00AA4F63">
        <w:rPr>
          <w:b/>
        </w:rPr>
        <w:t xml:space="preserve">Dr. Erik </w:t>
      </w:r>
      <w:proofErr w:type="spellStart"/>
      <w:r w:rsidRPr="00AA4F63">
        <w:rPr>
          <w:b/>
        </w:rPr>
        <w:t>Nuñez</w:t>
      </w:r>
      <w:proofErr w:type="spellEnd"/>
      <w:r w:rsidRPr="00AA4F63">
        <w:rPr>
          <w:b/>
        </w:rPr>
        <w:t xml:space="preserve"> Becerra.</w:t>
      </w:r>
      <w:r w:rsidR="0010120F">
        <w:rPr>
          <w:b/>
        </w:rPr>
        <w:t xml:space="preserve">   </w:t>
      </w:r>
    </w:p>
    <w:p w:rsidR="007754BF" w:rsidRPr="0010120F" w:rsidRDefault="002A5A1B" w:rsidP="0010120F">
      <w:pPr>
        <w:jc w:val="right"/>
        <w:rPr>
          <w:b/>
        </w:rPr>
      </w:pPr>
      <w:r>
        <w:rPr>
          <w:b/>
        </w:rPr>
        <w:t>Epidemiología</w:t>
      </w:r>
    </w:p>
    <w:p w:rsidR="006B6CB2" w:rsidRDefault="006B6CB2"/>
    <w:p w:rsidR="006B6CB2" w:rsidRDefault="006B6CB2"/>
    <w:p w:rsidR="00A728AD" w:rsidRDefault="00A728AD"/>
    <w:p w:rsidR="00A728AD" w:rsidRDefault="00A728AD"/>
    <w:sectPr w:rsidR="00A728AD" w:rsidSect="00AA4F63">
      <w:type w:val="continuous"/>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AD"/>
    <w:rsid w:val="000A61C5"/>
    <w:rsid w:val="000B3362"/>
    <w:rsid w:val="000E0D8C"/>
    <w:rsid w:val="0010120F"/>
    <w:rsid w:val="00166C83"/>
    <w:rsid w:val="00191CF2"/>
    <w:rsid w:val="001D00D1"/>
    <w:rsid w:val="001F65C7"/>
    <w:rsid w:val="0026716F"/>
    <w:rsid w:val="002A5A1B"/>
    <w:rsid w:val="002D3E76"/>
    <w:rsid w:val="0033779E"/>
    <w:rsid w:val="0036701C"/>
    <w:rsid w:val="00384004"/>
    <w:rsid w:val="00394396"/>
    <w:rsid w:val="003D25B1"/>
    <w:rsid w:val="003F1E55"/>
    <w:rsid w:val="0040366A"/>
    <w:rsid w:val="00414013"/>
    <w:rsid w:val="00470D79"/>
    <w:rsid w:val="004748CB"/>
    <w:rsid w:val="004A5EDF"/>
    <w:rsid w:val="004B1906"/>
    <w:rsid w:val="00505804"/>
    <w:rsid w:val="0053039A"/>
    <w:rsid w:val="005767B8"/>
    <w:rsid w:val="00595DF3"/>
    <w:rsid w:val="005A20B0"/>
    <w:rsid w:val="005C3C95"/>
    <w:rsid w:val="005C46F3"/>
    <w:rsid w:val="005F2751"/>
    <w:rsid w:val="00610202"/>
    <w:rsid w:val="00613411"/>
    <w:rsid w:val="00630AF9"/>
    <w:rsid w:val="00677F06"/>
    <w:rsid w:val="006B6CB2"/>
    <w:rsid w:val="006D36AC"/>
    <w:rsid w:val="007329D2"/>
    <w:rsid w:val="007541B8"/>
    <w:rsid w:val="007754BF"/>
    <w:rsid w:val="00786698"/>
    <w:rsid w:val="00787536"/>
    <w:rsid w:val="00794D42"/>
    <w:rsid w:val="00864693"/>
    <w:rsid w:val="0088293F"/>
    <w:rsid w:val="008D0A22"/>
    <w:rsid w:val="00911C21"/>
    <w:rsid w:val="00936228"/>
    <w:rsid w:val="009401BF"/>
    <w:rsid w:val="00946EEE"/>
    <w:rsid w:val="00961B6D"/>
    <w:rsid w:val="00977DC8"/>
    <w:rsid w:val="009C05D5"/>
    <w:rsid w:val="00A41EEA"/>
    <w:rsid w:val="00A4768F"/>
    <w:rsid w:val="00A728AD"/>
    <w:rsid w:val="00AA4F63"/>
    <w:rsid w:val="00AA7E8A"/>
    <w:rsid w:val="00AD2BAF"/>
    <w:rsid w:val="00B0705F"/>
    <w:rsid w:val="00B53266"/>
    <w:rsid w:val="00B576DA"/>
    <w:rsid w:val="00BE1DD6"/>
    <w:rsid w:val="00C1185D"/>
    <w:rsid w:val="00C3697F"/>
    <w:rsid w:val="00C428BD"/>
    <w:rsid w:val="00C535A0"/>
    <w:rsid w:val="00D37386"/>
    <w:rsid w:val="00D466F7"/>
    <w:rsid w:val="00D73328"/>
    <w:rsid w:val="00E27041"/>
    <w:rsid w:val="00E31F7F"/>
    <w:rsid w:val="00EF22C5"/>
    <w:rsid w:val="00EF31AE"/>
    <w:rsid w:val="00F03E78"/>
    <w:rsid w:val="00F429F3"/>
    <w:rsid w:val="00F52C6A"/>
    <w:rsid w:val="00F543E8"/>
    <w:rsid w:val="00F8042A"/>
    <w:rsid w:val="00F85A4E"/>
    <w:rsid w:val="00FA7E2F"/>
    <w:rsid w:val="00FC23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51E52-FE43-43B5-84AC-92AA3023F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445</Words>
  <Characters>2453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MEDICINA PREVENTIVA</dc:creator>
  <cp:lastModifiedBy>Epidemiología</cp:lastModifiedBy>
  <cp:revision>4</cp:revision>
  <dcterms:created xsi:type="dcterms:W3CDTF">2016-06-20T17:11:00Z</dcterms:created>
  <dcterms:modified xsi:type="dcterms:W3CDTF">2016-06-20T17:28:00Z</dcterms:modified>
</cp:coreProperties>
</file>