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01" w:rsidRPr="00C42484" w:rsidRDefault="006F08F3" w:rsidP="000A5BCD">
      <w:pPr>
        <w:jc w:val="center"/>
        <w:rPr>
          <w:b/>
          <w:sz w:val="16"/>
          <w:szCs w:val="16"/>
        </w:rPr>
      </w:pPr>
      <w:r w:rsidRPr="00C42484">
        <w:rPr>
          <w:b/>
          <w:sz w:val="16"/>
          <w:szCs w:val="16"/>
        </w:rPr>
        <w:t>RESUMEN CLÍ</w:t>
      </w:r>
      <w:r w:rsidR="000A5BCD" w:rsidRPr="00C42484">
        <w:rPr>
          <w:b/>
          <w:sz w:val="16"/>
          <w:szCs w:val="16"/>
        </w:rPr>
        <w:t>NICO</w:t>
      </w:r>
    </w:p>
    <w:p w:rsidR="000A5BCD" w:rsidRPr="00C42484" w:rsidRDefault="000A5BCD" w:rsidP="000A5BCD">
      <w:pPr>
        <w:jc w:val="center"/>
        <w:rPr>
          <w:rFonts w:ascii="Batang" w:eastAsia="Batang" w:hAnsi="Batang"/>
          <w:b/>
          <w:sz w:val="16"/>
          <w:szCs w:val="16"/>
        </w:rPr>
      </w:pPr>
    </w:p>
    <w:p w:rsidR="000A5BCD" w:rsidRPr="00C42484" w:rsidRDefault="000A5BCD" w:rsidP="00AB5E48">
      <w:pPr>
        <w:spacing w:after="0" w:line="240" w:lineRule="auto"/>
        <w:rPr>
          <w:rFonts w:ascii="Batang" w:eastAsia="Batang" w:hAnsi="Batang"/>
          <w:b/>
          <w:sz w:val="16"/>
          <w:szCs w:val="16"/>
        </w:rPr>
      </w:pPr>
      <w:r w:rsidRPr="00C42484">
        <w:rPr>
          <w:rFonts w:ascii="Batang" w:eastAsia="Batang" w:hAnsi="Batang"/>
          <w:b/>
          <w:sz w:val="16"/>
          <w:szCs w:val="16"/>
        </w:rPr>
        <w:t>P</w:t>
      </w:r>
      <w:r w:rsidR="004E2CCD" w:rsidRPr="00C42484">
        <w:rPr>
          <w:rFonts w:ascii="Batang" w:eastAsia="Batang" w:hAnsi="Batang"/>
          <w:b/>
          <w:sz w:val="16"/>
          <w:szCs w:val="16"/>
        </w:rPr>
        <w:t>AC</w:t>
      </w:r>
      <w:r w:rsidR="008E0DE9" w:rsidRPr="00C42484">
        <w:rPr>
          <w:rFonts w:ascii="Batang" w:eastAsia="Batang" w:hAnsi="Batang"/>
          <w:b/>
          <w:sz w:val="16"/>
          <w:szCs w:val="16"/>
        </w:rPr>
        <w:t>IEN</w:t>
      </w:r>
      <w:r w:rsidR="00DB3A82">
        <w:rPr>
          <w:rFonts w:ascii="Batang" w:eastAsia="Batang" w:hAnsi="Batang"/>
          <w:b/>
          <w:sz w:val="16"/>
          <w:szCs w:val="16"/>
        </w:rPr>
        <w:t>TE: DIONICIA HERNANDEZ BAUTISTA</w:t>
      </w:r>
    </w:p>
    <w:p w:rsidR="000A5BCD" w:rsidRPr="00C42484" w:rsidRDefault="00DB3A82" w:rsidP="00AB5E48">
      <w:pPr>
        <w:spacing w:after="0" w:line="240" w:lineRule="auto"/>
        <w:rPr>
          <w:rFonts w:ascii="Batang" w:eastAsia="Batang" w:hAnsi="Batang"/>
          <w:b/>
          <w:sz w:val="16"/>
          <w:szCs w:val="16"/>
        </w:rPr>
      </w:pPr>
      <w:r>
        <w:rPr>
          <w:rFonts w:ascii="Batang" w:eastAsia="Batang" w:hAnsi="Batang"/>
          <w:b/>
          <w:sz w:val="16"/>
          <w:szCs w:val="16"/>
        </w:rPr>
        <w:t xml:space="preserve">EDAD: 49 </w:t>
      </w:r>
      <w:r w:rsidR="008E0DE9" w:rsidRPr="00C42484">
        <w:rPr>
          <w:rFonts w:ascii="Batang" w:eastAsia="Batang" w:hAnsi="Batang"/>
          <w:b/>
          <w:sz w:val="16"/>
          <w:szCs w:val="16"/>
        </w:rPr>
        <w:t>AÑOS</w:t>
      </w:r>
    </w:p>
    <w:p w:rsidR="000A5BCD" w:rsidRPr="00C42484" w:rsidRDefault="000A5BCD" w:rsidP="00AB5E48">
      <w:pPr>
        <w:spacing w:after="0" w:line="240" w:lineRule="auto"/>
        <w:rPr>
          <w:rFonts w:ascii="Batang" w:eastAsia="Batang" w:hAnsi="Batang"/>
          <w:b/>
          <w:sz w:val="16"/>
          <w:szCs w:val="16"/>
        </w:rPr>
      </w:pPr>
      <w:r w:rsidRPr="00C42484">
        <w:rPr>
          <w:rFonts w:ascii="Batang" w:eastAsia="Batang" w:hAnsi="Batang"/>
          <w:b/>
          <w:sz w:val="16"/>
          <w:szCs w:val="16"/>
        </w:rPr>
        <w:t>DOMICILIO</w:t>
      </w:r>
      <w:r w:rsidR="00DB3A82">
        <w:rPr>
          <w:rFonts w:ascii="Batang" w:eastAsia="Batang" w:hAnsi="Batang"/>
          <w:b/>
          <w:sz w:val="16"/>
          <w:szCs w:val="16"/>
        </w:rPr>
        <w:t>: SANTA LUCIA TLANCHINOL HIDALGO</w:t>
      </w:r>
      <w:r w:rsidR="006F08F3" w:rsidRPr="00C42484">
        <w:rPr>
          <w:rFonts w:ascii="Batang" w:eastAsia="Batang" w:hAnsi="Batang"/>
          <w:b/>
          <w:sz w:val="16"/>
          <w:szCs w:val="16"/>
        </w:rPr>
        <w:t>.</w:t>
      </w:r>
    </w:p>
    <w:p w:rsidR="00C940F7" w:rsidRPr="00C42484" w:rsidRDefault="00C940F7" w:rsidP="00AB5E48">
      <w:pPr>
        <w:spacing w:after="0" w:line="240" w:lineRule="auto"/>
        <w:rPr>
          <w:rFonts w:ascii="Batang" w:eastAsia="Batang" w:hAnsi="Batang"/>
          <w:b/>
          <w:sz w:val="16"/>
          <w:szCs w:val="16"/>
        </w:rPr>
      </w:pPr>
    </w:p>
    <w:p w:rsidR="00C940F7" w:rsidRPr="00C42484" w:rsidRDefault="00C940F7" w:rsidP="00AB5E48">
      <w:pPr>
        <w:spacing w:after="0" w:line="240" w:lineRule="auto"/>
        <w:rPr>
          <w:rFonts w:ascii="Batang" w:eastAsia="Batang" w:hAnsi="Batang"/>
          <w:b/>
          <w:sz w:val="16"/>
          <w:szCs w:val="16"/>
        </w:rPr>
      </w:pPr>
    </w:p>
    <w:p w:rsidR="00DB3A82" w:rsidRDefault="00DB3A82" w:rsidP="00A73485">
      <w:pPr>
        <w:jc w:val="both"/>
        <w:rPr>
          <w:rFonts w:ascii="Batang" w:eastAsia="Batang" w:hAnsi="Batang"/>
          <w:b/>
          <w:sz w:val="16"/>
          <w:szCs w:val="16"/>
        </w:rPr>
      </w:pPr>
      <w:r>
        <w:rPr>
          <w:rFonts w:ascii="Batang" w:eastAsia="Batang" w:hAnsi="Batang"/>
          <w:b/>
          <w:sz w:val="16"/>
          <w:szCs w:val="16"/>
        </w:rPr>
        <w:t xml:space="preserve">Derivado a la defunción de la paciente </w:t>
      </w:r>
      <w:r w:rsidR="0006674E">
        <w:rPr>
          <w:rFonts w:ascii="Batang" w:eastAsia="Batang" w:hAnsi="Batang"/>
          <w:b/>
          <w:sz w:val="16"/>
          <w:szCs w:val="16"/>
        </w:rPr>
        <w:t>con número de folio 160618666</w:t>
      </w:r>
      <w:r>
        <w:rPr>
          <w:rFonts w:ascii="Batang" w:eastAsia="Batang" w:hAnsi="Batang"/>
          <w:b/>
          <w:sz w:val="16"/>
          <w:szCs w:val="16"/>
        </w:rPr>
        <w:t xml:space="preserve">: de nombre Dionicia Hernández Bautista de 49, quien al recibir llamada telefónica del Hospital zacatipan por parte del oficial Carlos Sosa, quien había comentado de </w:t>
      </w:r>
      <w:r w:rsidR="0006674E">
        <w:rPr>
          <w:rFonts w:ascii="Batang" w:eastAsia="Batang" w:hAnsi="Batang"/>
          <w:b/>
          <w:sz w:val="16"/>
          <w:szCs w:val="16"/>
        </w:rPr>
        <w:t xml:space="preserve">haber </w:t>
      </w:r>
      <w:r w:rsidR="0063714C">
        <w:rPr>
          <w:rFonts w:ascii="Batang" w:eastAsia="Batang" w:hAnsi="Batang"/>
          <w:b/>
          <w:sz w:val="16"/>
          <w:szCs w:val="16"/>
        </w:rPr>
        <w:t>ya valorada</w:t>
      </w:r>
      <w:r>
        <w:rPr>
          <w:rFonts w:ascii="Batang" w:eastAsia="Batang" w:hAnsi="Batang"/>
          <w:b/>
          <w:sz w:val="16"/>
          <w:szCs w:val="16"/>
        </w:rPr>
        <w:t xml:space="preserve"> l</w:t>
      </w:r>
      <w:r w:rsidR="0006674E">
        <w:rPr>
          <w:rFonts w:ascii="Batang" w:eastAsia="Batang" w:hAnsi="Batang"/>
          <w:b/>
          <w:sz w:val="16"/>
          <w:szCs w:val="16"/>
        </w:rPr>
        <w:t>a fallecida</w:t>
      </w:r>
      <w:r>
        <w:rPr>
          <w:rFonts w:ascii="Batang" w:eastAsia="Batang" w:hAnsi="Batang"/>
          <w:b/>
          <w:sz w:val="16"/>
          <w:szCs w:val="16"/>
        </w:rPr>
        <w:t xml:space="preserve">, motivo por el cual se acude </w:t>
      </w:r>
      <w:r w:rsidR="0006674E">
        <w:rPr>
          <w:rFonts w:ascii="Batang" w:eastAsia="Batang" w:hAnsi="Batang"/>
          <w:b/>
          <w:sz w:val="16"/>
          <w:szCs w:val="16"/>
        </w:rPr>
        <w:t xml:space="preserve">en ese momento </w:t>
      </w:r>
      <w:r>
        <w:rPr>
          <w:rFonts w:ascii="Batang" w:eastAsia="Batang" w:hAnsi="Batang"/>
          <w:b/>
          <w:sz w:val="16"/>
          <w:szCs w:val="16"/>
        </w:rPr>
        <w:t>al Hospital Rural Numero 44, donde al interrogatorio indirecto de familiar</w:t>
      </w:r>
      <w:r w:rsidR="0006674E">
        <w:rPr>
          <w:rFonts w:ascii="Batang" w:eastAsia="Batang" w:hAnsi="Batang"/>
          <w:b/>
          <w:sz w:val="16"/>
          <w:szCs w:val="16"/>
        </w:rPr>
        <w:t xml:space="preserve"> (esposo)</w:t>
      </w:r>
      <w:r>
        <w:rPr>
          <w:rFonts w:ascii="Batang" w:eastAsia="Batang" w:hAnsi="Batang"/>
          <w:b/>
          <w:sz w:val="16"/>
          <w:szCs w:val="16"/>
        </w:rPr>
        <w:t>, comenta lo siguiente:</w:t>
      </w:r>
    </w:p>
    <w:p w:rsidR="00DB3A82" w:rsidRPr="00C42484" w:rsidRDefault="00DB3A82" w:rsidP="00A73485">
      <w:pPr>
        <w:jc w:val="both"/>
        <w:rPr>
          <w:rFonts w:ascii="Batang" w:eastAsia="Batang" w:hAnsi="Batang"/>
          <w:b/>
          <w:sz w:val="16"/>
          <w:szCs w:val="16"/>
        </w:rPr>
      </w:pPr>
      <w:r>
        <w:rPr>
          <w:rFonts w:ascii="Batang" w:eastAsia="Batang" w:hAnsi="Batang"/>
          <w:b/>
          <w:sz w:val="16"/>
          <w:szCs w:val="16"/>
        </w:rPr>
        <w:t>ANTECEDENTES PERSONALES PATOLOGICOS:</w:t>
      </w:r>
    </w:p>
    <w:p w:rsidR="00764C83" w:rsidRPr="00C42484" w:rsidRDefault="002141F3" w:rsidP="00032CA2">
      <w:pPr>
        <w:jc w:val="both"/>
        <w:rPr>
          <w:rFonts w:ascii="Batang" w:eastAsia="Batang" w:hAnsi="Batang"/>
          <w:b/>
          <w:sz w:val="16"/>
          <w:szCs w:val="16"/>
        </w:rPr>
      </w:pPr>
      <w:r>
        <w:rPr>
          <w:rFonts w:ascii="Batang" w:eastAsia="Batang" w:hAnsi="Batang"/>
          <w:b/>
          <w:sz w:val="16"/>
          <w:szCs w:val="16"/>
        </w:rPr>
        <w:t>La paciente era</w:t>
      </w:r>
      <w:r w:rsidR="003A700D">
        <w:rPr>
          <w:rFonts w:ascii="Batang" w:eastAsia="Batang" w:hAnsi="Batang"/>
          <w:b/>
          <w:sz w:val="16"/>
          <w:szCs w:val="16"/>
        </w:rPr>
        <w:t xml:space="preserve"> diabética con 7 años de evolución, tratada en su unidad de salud de T</w:t>
      </w:r>
      <w:r>
        <w:rPr>
          <w:rFonts w:ascii="Batang" w:eastAsia="Batang" w:hAnsi="Batang"/>
          <w:b/>
          <w:sz w:val="16"/>
          <w:szCs w:val="16"/>
        </w:rPr>
        <w:t>lachinol, M</w:t>
      </w:r>
      <w:r w:rsidR="003A700D">
        <w:rPr>
          <w:rFonts w:ascii="Batang" w:eastAsia="Batang" w:hAnsi="Batang"/>
          <w:b/>
          <w:sz w:val="16"/>
          <w:szCs w:val="16"/>
        </w:rPr>
        <w:t xml:space="preserve">unicipio de </w:t>
      </w:r>
      <w:r>
        <w:rPr>
          <w:rFonts w:ascii="Batang" w:eastAsia="Batang" w:hAnsi="Batang"/>
          <w:b/>
          <w:sz w:val="16"/>
          <w:szCs w:val="16"/>
        </w:rPr>
        <w:t>Hidalgo</w:t>
      </w:r>
      <w:r w:rsidR="003A700D">
        <w:rPr>
          <w:rFonts w:ascii="Batang" w:eastAsia="Batang" w:hAnsi="Batang"/>
          <w:b/>
          <w:sz w:val="16"/>
          <w:szCs w:val="16"/>
        </w:rPr>
        <w:t>, al igual que de ser hipertensa con el mismo tiempo de evolución, tratada con medicamentos para las patologías mencionadas, no recuerda la dosis de los tratamientos previos. No estaba bien controlada menciona el esposo.</w:t>
      </w:r>
    </w:p>
    <w:p w:rsidR="00752744" w:rsidRPr="00C42484" w:rsidRDefault="00752744" w:rsidP="00032CA2">
      <w:pPr>
        <w:jc w:val="both"/>
        <w:rPr>
          <w:rFonts w:ascii="Batang" w:eastAsia="Batang" w:hAnsi="Batang"/>
          <w:b/>
          <w:sz w:val="16"/>
          <w:szCs w:val="16"/>
        </w:rPr>
      </w:pPr>
      <w:r w:rsidRPr="00C42484">
        <w:rPr>
          <w:rFonts w:ascii="Batang" w:eastAsia="Batang" w:hAnsi="Batang"/>
          <w:b/>
          <w:sz w:val="16"/>
          <w:szCs w:val="16"/>
        </w:rPr>
        <w:t xml:space="preserve">ANTECEDENTES </w:t>
      </w:r>
      <w:r w:rsidR="00032CA2" w:rsidRPr="00C42484">
        <w:rPr>
          <w:rFonts w:ascii="Batang" w:eastAsia="Batang" w:hAnsi="Batang"/>
          <w:b/>
          <w:sz w:val="16"/>
          <w:szCs w:val="16"/>
        </w:rPr>
        <w:t>GINECO-OBSTETRICOS</w:t>
      </w:r>
      <w:r w:rsidR="006B58AF" w:rsidRPr="00C42484">
        <w:rPr>
          <w:rFonts w:ascii="Batang" w:eastAsia="Batang" w:hAnsi="Batang"/>
          <w:b/>
          <w:sz w:val="16"/>
          <w:szCs w:val="16"/>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7"/>
        <w:gridCol w:w="1041"/>
        <w:gridCol w:w="1327"/>
        <w:gridCol w:w="1064"/>
        <w:gridCol w:w="1078"/>
        <w:gridCol w:w="1090"/>
        <w:gridCol w:w="1081"/>
      </w:tblGrid>
      <w:tr w:rsidR="003A700D" w:rsidRPr="00C42484" w:rsidTr="003A700D">
        <w:tc>
          <w:tcPr>
            <w:tcW w:w="1097"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MENARCA</w:t>
            </w:r>
          </w:p>
        </w:tc>
        <w:tc>
          <w:tcPr>
            <w:tcW w:w="1041"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FUM</w:t>
            </w:r>
          </w:p>
        </w:tc>
        <w:tc>
          <w:tcPr>
            <w:tcW w:w="1327"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MENOPAUSIA</w:t>
            </w:r>
          </w:p>
        </w:tc>
        <w:tc>
          <w:tcPr>
            <w:tcW w:w="1064"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GESTA</w:t>
            </w:r>
          </w:p>
        </w:tc>
        <w:tc>
          <w:tcPr>
            <w:tcW w:w="1078"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PARTOS</w:t>
            </w:r>
          </w:p>
        </w:tc>
        <w:tc>
          <w:tcPr>
            <w:tcW w:w="1090"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CESAREA</w:t>
            </w:r>
          </w:p>
        </w:tc>
        <w:tc>
          <w:tcPr>
            <w:tcW w:w="1081"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ABORTO</w:t>
            </w:r>
          </w:p>
        </w:tc>
      </w:tr>
      <w:tr w:rsidR="003A700D" w:rsidRPr="00C42484" w:rsidTr="003A700D">
        <w:tc>
          <w:tcPr>
            <w:tcW w:w="1097" w:type="dxa"/>
          </w:tcPr>
          <w:p w:rsidR="003A700D" w:rsidRPr="00C42484" w:rsidRDefault="003A700D" w:rsidP="00032CA2">
            <w:pPr>
              <w:jc w:val="center"/>
              <w:rPr>
                <w:rFonts w:ascii="Batang" w:eastAsia="Batang" w:hAnsi="Batang"/>
                <w:b/>
                <w:sz w:val="16"/>
                <w:szCs w:val="16"/>
              </w:rPr>
            </w:pPr>
            <w:r>
              <w:rPr>
                <w:rFonts w:ascii="Batang" w:eastAsia="Batang" w:hAnsi="Batang"/>
                <w:b/>
                <w:sz w:val="16"/>
                <w:szCs w:val="16"/>
              </w:rPr>
              <w:t>10</w:t>
            </w:r>
            <w:r w:rsidRPr="00C42484">
              <w:rPr>
                <w:rFonts w:ascii="Batang" w:eastAsia="Batang" w:hAnsi="Batang"/>
                <w:b/>
                <w:sz w:val="16"/>
                <w:szCs w:val="16"/>
              </w:rPr>
              <w:t xml:space="preserve">  AÑOS</w:t>
            </w:r>
          </w:p>
        </w:tc>
        <w:tc>
          <w:tcPr>
            <w:tcW w:w="1041" w:type="dxa"/>
          </w:tcPr>
          <w:p w:rsidR="003A700D" w:rsidRPr="00C42484" w:rsidRDefault="003A700D" w:rsidP="00032CA2">
            <w:pPr>
              <w:jc w:val="center"/>
              <w:rPr>
                <w:rFonts w:ascii="Batang" w:eastAsia="Batang" w:hAnsi="Batang"/>
                <w:b/>
                <w:sz w:val="16"/>
                <w:szCs w:val="16"/>
              </w:rPr>
            </w:pPr>
            <w:r>
              <w:rPr>
                <w:rFonts w:ascii="Batang" w:eastAsia="Batang" w:hAnsi="Batang"/>
                <w:b/>
                <w:sz w:val="16"/>
                <w:szCs w:val="16"/>
              </w:rPr>
              <w:t xml:space="preserve"> A los 42 años de edad</w:t>
            </w:r>
          </w:p>
        </w:tc>
        <w:tc>
          <w:tcPr>
            <w:tcW w:w="1327" w:type="dxa"/>
          </w:tcPr>
          <w:p w:rsidR="003A700D" w:rsidRPr="00C42484" w:rsidRDefault="003A700D" w:rsidP="00032CA2">
            <w:pPr>
              <w:jc w:val="center"/>
              <w:rPr>
                <w:rFonts w:ascii="Batang" w:eastAsia="Batang" w:hAnsi="Batang"/>
                <w:b/>
                <w:sz w:val="16"/>
                <w:szCs w:val="16"/>
              </w:rPr>
            </w:pPr>
            <w:r>
              <w:rPr>
                <w:rFonts w:ascii="Batang" w:eastAsia="Batang" w:hAnsi="Batang"/>
                <w:b/>
                <w:sz w:val="16"/>
                <w:szCs w:val="16"/>
              </w:rPr>
              <w:t>si</w:t>
            </w:r>
          </w:p>
        </w:tc>
        <w:tc>
          <w:tcPr>
            <w:tcW w:w="1064" w:type="dxa"/>
          </w:tcPr>
          <w:p w:rsidR="003A700D" w:rsidRPr="00C42484" w:rsidRDefault="003A700D" w:rsidP="00032CA2">
            <w:pPr>
              <w:jc w:val="center"/>
              <w:rPr>
                <w:rFonts w:ascii="Batang" w:eastAsia="Batang" w:hAnsi="Batang"/>
                <w:b/>
                <w:sz w:val="16"/>
                <w:szCs w:val="16"/>
              </w:rPr>
            </w:pPr>
            <w:r>
              <w:rPr>
                <w:rFonts w:ascii="Batang" w:eastAsia="Batang" w:hAnsi="Batang"/>
                <w:b/>
                <w:sz w:val="16"/>
                <w:szCs w:val="16"/>
              </w:rPr>
              <w:t>6</w:t>
            </w:r>
          </w:p>
        </w:tc>
        <w:tc>
          <w:tcPr>
            <w:tcW w:w="1078" w:type="dxa"/>
          </w:tcPr>
          <w:p w:rsidR="003A700D" w:rsidRPr="00C42484" w:rsidRDefault="003A700D" w:rsidP="00032CA2">
            <w:pPr>
              <w:jc w:val="center"/>
              <w:rPr>
                <w:rFonts w:ascii="Batang" w:eastAsia="Batang" w:hAnsi="Batang"/>
                <w:b/>
                <w:sz w:val="16"/>
                <w:szCs w:val="16"/>
              </w:rPr>
            </w:pPr>
            <w:r>
              <w:rPr>
                <w:rFonts w:ascii="Batang" w:eastAsia="Batang" w:hAnsi="Batang"/>
                <w:b/>
                <w:sz w:val="16"/>
                <w:szCs w:val="16"/>
              </w:rPr>
              <w:t>6</w:t>
            </w:r>
          </w:p>
        </w:tc>
        <w:tc>
          <w:tcPr>
            <w:tcW w:w="1090" w:type="dxa"/>
          </w:tcPr>
          <w:p w:rsidR="003A700D" w:rsidRPr="00C42484" w:rsidRDefault="003A700D" w:rsidP="00032CA2">
            <w:pPr>
              <w:jc w:val="center"/>
              <w:rPr>
                <w:rFonts w:ascii="Batang" w:eastAsia="Batang" w:hAnsi="Batang"/>
                <w:b/>
                <w:sz w:val="16"/>
                <w:szCs w:val="16"/>
              </w:rPr>
            </w:pPr>
            <w:r w:rsidRPr="00C42484">
              <w:rPr>
                <w:rFonts w:ascii="Batang" w:eastAsia="Batang" w:hAnsi="Batang"/>
                <w:b/>
                <w:sz w:val="16"/>
                <w:szCs w:val="16"/>
              </w:rPr>
              <w:t>0</w:t>
            </w:r>
          </w:p>
        </w:tc>
        <w:tc>
          <w:tcPr>
            <w:tcW w:w="1081" w:type="dxa"/>
          </w:tcPr>
          <w:p w:rsidR="003A700D" w:rsidRPr="00C42484" w:rsidRDefault="003A700D" w:rsidP="00032CA2">
            <w:pPr>
              <w:jc w:val="center"/>
              <w:rPr>
                <w:rFonts w:ascii="Batang" w:eastAsia="Batang" w:hAnsi="Batang"/>
                <w:b/>
                <w:sz w:val="16"/>
                <w:szCs w:val="16"/>
              </w:rPr>
            </w:pPr>
            <w:r>
              <w:rPr>
                <w:rFonts w:ascii="Batang" w:eastAsia="Batang" w:hAnsi="Batang"/>
                <w:b/>
                <w:sz w:val="16"/>
                <w:szCs w:val="16"/>
              </w:rPr>
              <w:t>¿</w:t>
            </w:r>
          </w:p>
        </w:tc>
      </w:tr>
    </w:tbl>
    <w:p w:rsidR="00032CA2" w:rsidRPr="00C42484" w:rsidRDefault="00032CA2" w:rsidP="00032CA2">
      <w:pPr>
        <w:jc w:val="both"/>
        <w:rPr>
          <w:rFonts w:ascii="Batang" w:eastAsia="Batang" w:hAnsi="Batang"/>
          <w:b/>
          <w:sz w:val="16"/>
          <w:szCs w:val="16"/>
        </w:rPr>
      </w:pPr>
    </w:p>
    <w:p w:rsidR="00752744" w:rsidRPr="00C42484" w:rsidRDefault="00752744" w:rsidP="00195581">
      <w:pPr>
        <w:jc w:val="both"/>
        <w:rPr>
          <w:rFonts w:ascii="Batang" w:eastAsia="Batang" w:hAnsi="Batang"/>
          <w:b/>
          <w:sz w:val="16"/>
          <w:szCs w:val="16"/>
        </w:rPr>
      </w:pPr>
      <w:r w:rsidRPr="00C42484">
        <w:rPr>
          <w:rFonts w:ascii="Batang" w:eastAsia="Batang" w:hAnsi="Batang"/>
          <w:b/>
          <w:sz w:val="16"/>
          <w:szCs w:val="16"/>
        </w:rPr>
        <w:t>RESUMEN DE FALLECIMIENTO:</w:t>
      </w:r>
    </w:p>
    <w:p w:rsidR="00DC2E54" w:rsidRDefault="003A700D" w:rsidP="00DC2E54">
      <w:pPr>
        <w:spacing w:after="0"/>
        <w:jc w:val="both"/>
        <w:rPr>
          <w:rFonts w:ascii="Batang" w:eastAsia="Batang" w:hAnsi="Batang"/>
          <w:b/>
          <w:sz w:val="16"/>
          <w:szCs w:val="16"/>
        </w:rPr>
      </w:pPr>
      <w:r>
        <w:rPr>
          <w:rFonts w:ascii="Batang" w:eastAsia="Batang" w:hAnsi="Batang"/>
          <w:b/>
          <w:sz w:val="16"/>
          <w:szCs w:val="16"/>
        </w:rPr>
        <w:t>La paciente se encontrab</w:t>
      </w:r>
      <w:r w:rsidR="00A41F03">
        <w:rPr>
          <w:rFonts w:ascii="Batang" w:eastAsia="Batang" w:hAnsi="Batang"/>
          <w:b/>
          <w:sz w:val="16"/>
          <w:szCs w:val="16"/>
        </w:rPr>
        <w:t>a en el baño</w:t>
      </w:r>
      <w:r w:rsidR="002141F3">
        <w:rPr>
          <w:rFonts w:ascii="Batang" w:eastAsia="Batang" w:hAnsi="Batang"/>
          <w:b/>
          <w:sz w:val="16"/>
          <w:szCs w:val="16"/>
        </w:rPr>
        <w:t>, y</w:t>
      </w:r>
      <w:r w:rsidR="00A41F03">
        <w:rPr>
          <w:rFonts w:ascii="Batang" w:eastAsia="Batang" w:hAnsi="Batang"/>
          <w:b/>
          <w:sz w:val="16"/>
          <w:szCs w:val="16"/>
        </w:rPr>
        <w:t xml:space="preserve"> </w:t>
      </w:r>
      <w:r w:rsidR="002141F3">
        <w:rPr>
          <w:rFonts w:ascii="Batang" w:eastAsia="Batang" w:hAnsi="Batang"/>
          <w:b/>
          <w:sz w:val="16"/>
          <w:szCs w:val="16"/>
        </w:rPr>
        <w:t>la</w:t>
      </w:r>
      <w:r w:rsidR="00A41F03">
        <w:rPr>
          <w:rFonts w:ascii="Batang" w:eastAsia="Batang" w:hAnsi="Batang"/>
          <w:b/>
          <w:sz w:val="16"/>
          <w:szCs w:val="16"/>
        </w:rPr>
        <w:t xml:space="preserve"> observan </w:t>
      </w:r>
      <w:r>
        <w:rPr>
          <w:rFonts w:ascii="Batang" w:eastAsia="Batang" w:hAnsi="Batang"/>
          <w:b/>
          <w:sz w:val="16"/>
          <w:szCs w:val="16"/>
        </w:rPr>
        <w:t xml:space="preserve">con </w:t>
      </w:r>
      <w:r w:rsidR="00A41F03">
        <w:rPr>
          <w:rFonts w:ascii="Batang" w:eastAsia="Batang" w:hAnsi="Batang"/>
          <w:b/>
          <w:sz w:val="16"/>
          <w:szCs w:val="16"/>
        </w:rPr>
        <w:t>datos de dificultad respiratoria</w:t>
      </w:r>
      <w:r>
        <w:rPr>
          <w:rFonts w:ascii="Batang" w:eastAsia="Batang" w:hAnsi="Batang"/>
          <w:b/>
          <w:sz w:val="16"/>
          <w:szCs w:val="16"/>
        </w:rPr>
        <w:t xml:space="preserve">, </w:t>
      </w:r>
      <w:r w:rsidR="00A41F03">
        <w:rPr>
          <w:rFonts w:ascii="Batang" w:eastAsia="Batang" w:hAnsi="Batang"/>
          <w:b/>
          <w:sz w:val="16"/>
          <w:szCs w:val="16"/>
        </w:rPr>
        <w:t xml:space="preserve">además de </w:t>
      </w:r>
      <w:r>
        <w:rPr>
          <w:rFonts w:ascii="Batang" w:eastAsia="Batang" w:hAnsi="Batang"/>
          <w:b/>
          <w:sz w:val="16"/>
          <w:szCs w:val="16"/>
        </w:rPr>
        <w:t>sudoración profusa</w:t>
      </w:r>
      <w:r w:rsidR="00A41F03">
        <w:rPr>
          <w:rFonts w:ascii="Batang" w:eastAsia="Batang" w:hAnsi="Batang"/>
          <w:b/>
          <w:sz w:val="16"/>
          <w:szCs w:val="16"/>
        </w:rPr>
        <w:t xml:space="preserve"> (diaforesis</w:t>
      </w:r>
      <w:r w:rsidR="002141F3">
        <w:rPr>
          <w:rFonts w:ascii="Batang" w:eastAsia="Batang" w:hAnsi="Batang"/>
          <w:b/>
          <w:sz w:val="16"/>
          <w:szCs w:val="16"/>
        </w:rPr>
        <w:t>),</w:t>
      </w:r>
      <w:r>
        <w:rPr>
          <w:rFonts w:ascii="Batang" w:eastAsia="Batang" w:hAnsi="Batang"/>
          <w:b/>
          <w:sz w:val="16"/>
          <w:szCs w:val="16"/>
        </w:rPr>
        <w:t xml:space="preserve"> </w:t>
      </w:r>
      <w:r w:rsidR="00A41F03">
        <w:rPr>
          <w:rFonts w:ascii="Batang" w:eastAsia="Batang" w:hAnsi="Batang"/>
          <w:b/>
          <w:sz w:val="16"/>
          <w:szCs w:val="16"/>
        </w:rPr>
        <w:t>así como alteraciones (disfasia</w:t>
      </w:r>
      <w:r w:rsidR="002141F3">
        <w:rPr>
          <w:rFonts w:ascii="Batang" w:eastAsia="Batang" w:hAnsi="Batang"/>
          <w:b/>
          <w:sz w:val="16"/>
          <w:szCs w:val="16"/>
        </w:rPr>
        <w:t>)</w:t>
      </w:r>
      <w:r w:rsidR="00A41F03">
        <w:rPr>
          <w:rFonts w:ascii="Batang" w:eastAsia="Batang" w:hAnsi="Batang"/>
          <w:b/>
          <w:sz w:val="16"/>
          <w:szCs w:val="16"/>
        </w:rPr>
        <w:t xml:space="preserve"> motora y sensorial), con escala de Glasgow de 3</w:t>
      </w:r>
      <w:r w:rsidR="002141F3">
        <w:rPr>
          <w:rFonts w:ascii="Batang" w:eastAsia="Batang" w:hAnsi="Batang"/>
          <w:b/>
          <w:sz w:val="16"/>
          <w:szCs w:val="16"/>
        </w:rPr>
        <w:t>puntos</w:t>
      </w:r>
      <w:r w:rsidR="00A41F03">
        <w:rPr>
          <w:rFonts w:ascii="Batang" w:eastAsia="Batang" w:hAnsi="Batang"/>
          <w:b/>
          <w:sz w:val="16"/>
          <w:szCs w:val="16"/>
        </w:rPr>
        <w:t xml:space="preserve">, por lo que deciden llevarla a la unidad del Hospital IMSS Zacatipan, para ser valorada, pero la paciente cae en paro </w:t>
      </w:r>
      <w:r w:rsidR="00CA7626">
        <w:rPr>
          <w:rFonts w:ascii="Batang" w:eastAsia="Batang" w:hAnsi="Batang"/>
          <w:b/>
          <w:sz w:val="16"/>
          <w:szCs w:val="16"/>
        </w:rPr>
        <w:t>cardiorrespiratorio</w:t>
      </w:r>
      <w:r w:rsidR="00A41F03">
        <w:rPr>
          <w:rFonts w:ascii="Batang" w:eastAsia="Batang" w:hAnsi="Batang"/>
          <w:b/>
          <w:sz w:val="16"/>
          <w:szCs w:val="16"/>
        </w:rPr>
        <w:t xml:space="preserve"> antes de llegar a la unidad.</w:t>
      </w:r>
    </w:p>
    <w:p w:rsidR="00A41F03" w:rsidRDefault="00A41F03" w:rsidP="00DC2E54">
      <w:pPr>
        <w:spacing w:after="0"/>
        <w:jc w:val="both"/>
        <w:rPr>
          <w:rFonts w:ascii="Batang" w:eastAsia="Batang" w:hAnsi="Batang"/>
          <w:b/>
          <w:sz w:val="16"/>
          <w:szCs w:val="16"/>
        </w:rPr>
      </w:pPr>
    </w:p>
    <w:p w:rsidR="00A41F03" w:rsidRDefault="00A41F03" w:rsidP="00DC2E54">
      <w:pPr>
        <w:spacing w:after="0"/>
        <w:jc w:val="both"/>
        <w:rPr>
          <w:rFonts w:ascii="Batang" w:eastAsia="Batang" w:hAnsi="Batang"/>
          <w:b/>
          <w:sz w:val="16"/>
          <w:szCs w:val="16"/>
        </w:rPr>
      </w:pPr>
      <w:r>
        <w:rPr>
          <w:rFonts w:ascii="Batang" w:eastAsia="Batang" w:hAnsi="Batang"/>
          <w:b/>
          <w:sz w:val="16"/>
          <w:szCs w:val="16"/>
        </w:rPr>
        <w:t>A EXPLORACIÓN FISICA</w:t>
      </w:r>
    </w:p>
    <w:p w:rsidR="00CA7626" w:rsidRDefault="00CA7626" w:rsidP="00DC2E54">
      <w:pPr>
        <w:spacing w:after="0"/>
        <w:jc w:val="both"/>
        <w:rPr>
          <w:rFonts w:ascii="Batang" w:eastAsia="Batang" w:hAnsi="Batang"/>
          <w:b/>
          <w:sz w:val="16"/>
          <w:szCs w:val="16"/>
        </w:rPr>
      </w:pPr>
    </w:p>
    <w:p w:rsidR="00A41F03" w:rsidRDefault="00A41F03" w:rsidP="00DC2E54">
      <w:pPr>
        <w:spacing w:after="0"/>
        <w:jc w:val="both"/>
        <w:rPr>
          <w:rFonts w:ascii="Batang" w:eastAsia="Batang" w:hAnsi="Batang"/>
          <w:b/>
          <w:sz w:val="16"/>
          <w:szCs w:val="16"/>
        </w:rPr>
      </w:pPr>
      <w:r>
        <w:rPr>
          <w:rFonts w:ascii="Batang" w:eastAsia="Batang" w:hAnsi="Batang"/>
          <w:b/>
          <w:sz w:val="16"/>
          <w:szCs w:val="16"/>
        </w:rPr>
        <w:t>La paciente se encuentra en</w:t>
      </w:r>
      <w:r w:rsidR="002141F3">
        <w:rPr>
          <w:rFonts w:ascii="Batang" w:eastAsia="Batang" w:hAnsi="Batang"/>
          <w:b/>
          <w:sz w:val="16"/>
          <w:szCs w:val="16"/>
        </w:rPr>
        <w:t xml:space="preserve"> estado postmortem</w:t>
      </w:r>
      <w:r>
        <w:rPr>
          <w:rFonts w:ascii="Batang" w:eastAsia="Batang" w:hAnsi="Batang"/>
          <w:b/>
          <w:sz w:val="16"/>
          <w:szCs w:val="16"/>
        </w:rPr>
        <w:t xml:space="preserve"> de 3 horas aproximadamente de </w:t>
      </w:r>
      <w:r w:rsidR="002141F3">
        <w:rPr>
          <w:rFonts w:ascii="Batang" w:eastAsia="Batang" w:hAnsi="Batang"/>
          <w:b/>
          <w:sz w:val="16"/>
          <w:szCs w:val="16"/>
        </w:rPr>
        <w:t xml:space="preserve">haber </w:t>
      </w:r>
      <w:r>
        <w:rPr>
          <w:rFonts w:ascii="Batang" w:eastAsia="Batang" w:hAnsi="Batang"/>
          <w:b/>
          <w:sz w:val="16"/>
          <w:szCs w:val="16"/>
        </w:rPr>
        <w:t xml:space="preserve">fallecida, </w:t>
      </w:r>
      <w:r w:rsidR="002141F3">
        <w:rPr>
          <w:rFonts w:ascii="Batang" w:eastAsia="Batang" w:hAnsi="Batang"/>
          <w:b/>
          <w:sz w:val="16"/>
          <w:szCs w:val="16"/>
        </w:rPr>
        <w:t xml:space="preserve">con las siguientes características: </w:t>
      </w:r>
      <w:r>
        <w:rPr>
          <w:rFonts w:ascii="Batang" w:eastAsia="Batang" w:hAnsi="Batang"/>
          <w:b/>
          <w:sz w:val="16"/>
          <w:szCs w:val="16"/>
        </w:rPr>
        <w:t>cabello largo</w:t>
      </w:r>
      <w:r w:rsidR="002141F3">
        <w:rPr>
          <w:rFonts w:ascii="Batang" w:eastAsia="Batang" w:hAnsi="Batang"/>
          <w:b/>
          <w:sz w:val="16"/>
          <w:szCs w:val="16"/>
        </w:rPr>
        <w:t>, color negro</w:t>
      </w:r>
      <w:r w:rsidR="00F914F3">
        <w:rPr>
          <w:rFonts w:ascii="Batang" w:eastAsia="Batang" w:hAnsi="Batang"/>
          <w:b/>
          <w:sz w:val="16"/>
          <w:szCs w:val="16"/>
        </w:rPr>
        <w:t xml:space="preserve"> de 35 </w:t>
      </w:r>
      <w:proofErr w:type="spellStart"/>
      <w:r w:rsidR="00F914F3">
        <w:rPr>
          <w:rFonts w:ascii="Batang" w:eastAsia="Batang" w:hAnsi="Batang"/>
          <w:b/>
          <w:sz w:val="16"/>
          <w:szCs w:val="16"/>
        </w:rPr>
        <w:t>cms</w:t>
      </w:r>
      <w:proofErr w:type="spellEnd"/>
      <w:proofErr w:type="gramStart"/>
      <w:r w:rsidR="00F914F3">
        <w:rPr>
          <w:rFonts w:ascii="Batang" w:eastAsia="Batang" w:hAnsi="Batang"/>
          <w:b/>
          <w:sz w:val="16"/>
          <w:szCs w:val="16"/>
        </w:rPr>
        <w:t>,</w:t>
      </w:r>
      <w:r>
        <w:rPr>
          <w:rFonts w:ascii="Batang" w:eastAsia="Batang" w:hAnsi="Batang"/>
          <w:b/>
          <w:sz w:val="16"/>
          <w:szCs w:val="16"/>
        </w:rPr>
        <w:t>,</w:t>
      </w:r>
      <w:proofErr w:type="gramEnd"/>
      <w:r>
        <w:rPr>
          <w:rFonts w:ascii="Batang" w:eastAsia="Batang" w:hAnsi="Batang"/>
          <w:b/>
          <w:sz w:val="16"/>
          <w:szCs w:val="16"/>
        </w:rPr>
        <w:t xml:space="preserve"> sin alteraciones o lesiones de piel cabelluda</w:t>
      </w:r>
      <w:r w:rsidR="00F914F3">
        <w:rPr>
          <w:rFonts w:ascii="Batang" w:eastAsia="Batang" w:hAnsi="Batang"/>
          <w:b/>
          <w:sz w:val="16"/>
          <w:szCs w:val="16"/>
        </w:rPr>
        <w:t xml:space="preserve">, sin </w:t>
      </w:r>
      <w:r w:rsidR="00CA7626">
        <w:rPr>
          <w:rFonts w:ascii="Batang" w:eastAsia="Batang" w:hAnsi="Batang"/>
          <w:b/>
          <w:sz w:val="16"/>
          <w:szCs w:val="16"/>
        </w:rPr>
        <w:t>alteraciones o heridas  que  comentar. Ojos</w:t>
      </w:r>
      <w:r>
        <w:rPr>
          <w:rFonts w:ascii="Batang" w:eastAsia="Batang" w:hAnsi="Batang"/>
          <w:b/>
          <w:sz w:val="16"/>
          <w:szCs w:val="16"/>
        </w:rPr>
        <w:t xml:space="preserve">. Simétricos, sin reacción al </w:t>
      </w:r>
      <w:r w:rsidR="00CA7626">
        <w:rPr>
          <w:rFonts w:ascii="Batang" w:eastAsia="Batang" w:hAnsi="Batang"/>
          <w:b/>
          <w:sz w:val="16"/>
          <w:szCs w:val="16"/>
        </w:rPr>
        <w:t>estímulo</w:t>
      </w:r>
      <w:r>
        <w:rPr>
          <w:rFonts w:ascii="Batang" w:eastAsia="Batang" w:hAnsi="Batang"/>
          <w:b/>
          <w:sz w:val="16"/>
          <w:szCs w:val="16"/>
        </w:rPr>
        <w:t xml:space="preserve"> luminoso, boca: con presencia de caries dental y falta de algunos molares, sin compromiso de haber  sufrido asfixia área,</w:t>
      </w:r>
      <w:r w:rsidR="00CA7626">
        <w:rPr>
          <w:rFonts w:ascii="Batang" w:eastAsia="Batang" w:hAnsi="Batang"/>
          <w:b/>
          <w:sz w:val="16"/>
          <w:szCs w:val="16"/>
        </w:rPr>
        <w:t xml:space="preserve"> </w:t>
      </w:r>
      <w:r>
        <w:rPr>
          <w:rFonts w:ascii="Batang" w:eastAsia="Batang" w:hAnsi="Batang"/>
          <w:b/>
          <w:sz w:val="16"/>
          <w:szCs w:val="16"/>
        </w:rPr>
        <w:t xml:space="preserve">narinas: si </w:t>
      </w:r>
      <w:r w:rsidR="00CA7626">
        <w:rPr>
          <w:rFonts w:ascii="Batang" w:eastAsia="Batang" w:hAnsi="Batang"/>
          <w:b/>
          <w:sz w:val="16"/>
          <w:szCs w:val="16"/>
        </w:rPr>
        <w:t>secreción</w:t>
      </w:r>
      <w:r>
        <w:rPr>
          <w:rFonts w:ascii="Batang" w:eastAsia="Batang" w:hAnsi="Batang"/>
          <w:b/>
          <w:sz w:val="16"/>
          <w:szCs w:val="16"/>
        </w:rPr>
        <w:t xml:space="preserve"> que comentar</w:t>
      </w:r>
      <w:r w:rsidR="00CA7626">
        <w:rPr>
          <w:rFonts w:ascii="Batang" w:eastAsia="Batang" w:hAnsi="Batang"/>
          <w:b/>
          <w:sz w:val="16"/>
          <w:szCs w:val="16"/>
        </w:rPr>
        <w:t xml:space="preserve">, cuello simétricos, </w:t>
      </w:r>
      <w:r w:rsidR="00F914F3">
        <w:rPr>
          <w:rFonts w:ascii="Batang" w:eastAsia="Batang" w:hAnsi="Batang"/>
          <w:b/>
          <w:sz w:val="16"/>
          <w:szCs w:val="16"/>
        </w:rPr>
        <w:t>cilíndrico, simétrico,</w:t>
      </w:r>
      <w:r w:rsidR="00CA7626">
        <w:rPr>
          <w:rFonts w:ascii="Batang" w:eastAsia="Batang" w:hAnsi="Batang"/>
          <w:b/>
          <w:sz w:val="16"/>
          <w:szCs w:val="16"/>
        </w:rPr>
        <w:t xml:space="preserve"> sin presencia de masas palpables o rasgado o huella dactilar por lesiones o rasguños, tórax en quilla, sin cambios de la coloración, tórax anterior sin datos de lesión  por arma blanca, pero con cambios de la coloración normal a marmórea</w:t>
      </w:r>
      <w:r w:rsidR="00F914F3">
        <w:rPr>
          <w:rFonts w:ascii="Batang" w:eastAsia="Batang" w:hAnsi="Batang"/>
          <w:b/>
          <w:sz w:val="16"/>
          <w:szCs w:val="16"/>
        </w:rPr>
        <w:t>;</w:t>
      </w:r>
      <w:r w:rsidR="00CA7626">
        <w:rPr>
          <w:rFonts w:ascii="Batang" w:eastAsia="Batang" w:hAnsi="Batang"/>
          <w:b/>
          <w:sz w:val="16"/>
          <w:szCs w:val="16"/>
        </w:rPr>
        <w:t xml:space="preserve"> abdomen: blando depresible, globoso a expensa del panículo adiposo, extremidades integras simétrica, sin evidencia de disminución de la circulación  (varices). </w:t>
      </w:r>
    </w:p>
    <w:p w:rsidR="00A41F03" w:rsidRDefault="00CA7626" w:rsidP="00DC2E54">
      <w:pPr>
        <w:spacing w:after="0"/>
        <w:jc w:val="both"/>
        <w:rPr>
          <w:rFonts w:ascii="Batang" w:eastAsia="Batang" w:hAnsi="Batang"/>
          <w:b/>
          <w:sz w:val="16"/>
          <w:szCs w:val="16"/>
        </w:rPr>
      </w:pPr>
      <w:r>
        <w:rPr>
          <w:rFonts w:ascii="Batang" w:eastAsia="Batang" w:hAnsi="Batang"/>
          <w:b/>
          <w:sz w:val="16"/>
          <w:szCs w:val="16"/>
        </w:rPr>
        <w:t xml:space="preserve">Genitales: sin datos de </w:t>
      </w:r>
      <w:r w:rsidR="0006674E">
        <w:rPr>
          <w:rFonts w:ascii="Batang" w:eastAsia="Batang" w:hAnsi="Batang"/>
          <w:b/>
          <w:sz w:val="16"/>
          <w:szCs w:val="16"/>
        </w:rPr>
        <w:t>leucorrea</w:t>
      </w:r>
      <w:r>
        <w:rPr>
          <w:rFonts w:ascii="Batang" w:eastAsia="Batang" w:hAnsi="Batang"/>
          <w:b/>
          <w:sz w:val="16"/>
          <w:szCs w:val="16"/>
        </w:rPr>
        <w:t xml:space="preserve"> o lesión que comentar, </w:t>
      </w:r>
      <w:r w:rsidR="0006674E">
        <w:rPr>
          <w:rFonts w:ascii="Batang" w:eastAsia="Batang" w:hAnsi="Batang"/>
          <w:b/>
          <w:sz w:val="16"/>
          <w:szCs w:val="16"/>
        </w:rPr>
        <w:t>y a</w:t>
      </w:r>
      <w:r>
        <w:rPr>
          <w:rFonts w:ascii="Batang" w:eastAsia="Batang" w:hAnsi="Batang"/>
          <w:b/>
          <w:sz w:val="16"/>
          <w:szCs w:val="16"/>
        </w:rPr>
        <w:t xml:space="preserve"> nivel rectal con presencia de excremento</w:t>
      </w:r>
      <w:r w:rsidR="0006674E">
        <w:rPr>
          <w:rFonts w:ascii="Batang" w:eastAsia="Batang" w:hAnsi="Batang"/>
          <w:b/>
          <w:sz w:val="16"/>
          <w:szCs w:val="16"/>
        </w:rPr>
        <w:t xml:space="preserve"> blando,</w:t>
      </w:r>
      <w:r>
        <w:rPr>
          <w:rFonts w:ascii="Batang" w:eastAsia="Batang" w:hAnsi="Batang"/>
          <w:b/>
          <w:sz w:val="16"/>
          <w:szCs w:val="16"/>
        </w:rPr>
        <w:t xml:space="preserve"> </w:t>
      </w:r>
      <w:r w:rsidR="0006674E">
        <w:rPr>
          <w:rFonts w:ascii="Batang" w:eastAsia="Batang" w:hAnsi="Batang"/>
          <w:b/>
          <w:sz w:val="16"/>
          <w:szCs w:val="16"/>
        </w:rPr>
        <w:t xml:space="preserve">fétido, sin cambios de la coloración del excremento o diarrea que mencionar. </w:t>
      </w:r>
      <w:r w:rsidR="00A41F03">
        <w:rPr>
          <w:rFonts w:ascii="Batang" w:eastAsia="Batang" w:hAnsi="Batang"/>
          <w:b/>
          <w:sz w:val="16"/>
          <w:szCs w:val="16"/>
        </w:rPr>
        <w:t>Por lo que actualmente se extiende el presente certificado de defunción al familiar (esposo)</w:t>
      </w:r>
      <w:r>
        <w:rPr>
          <w:rFonts w:ascii="Batang" w:eastAsia="Batang" w:hAnsi="Batang"/>
          <w:b/>
          <w:sz w:val="16"/>
          <w:szCs w:val="16"/>
        </w:rPr>
        <w:t>.</w:t>
      </w:r>
    </w:p>
    <w:p w:rsidR="003A700D" w:rsidRPr="00C42484" w:rsidRDefault="003A700D" w:rsidP="00DC2E54">
      <w:pPr>
        <w:spacing w:after="0"/>
        <w:jc w:val="both"/>
        <w:rPr>
          <w:rFonts w:ascii="Batang" w:eastAsia="Batang" w:hAnsi="Batang"/>
          <w:b/>
          <w:sz w:val="16"/>
          <w:szCs w:val="16"/>
        </w:rPr>
      </w:pPr>
    </w:p>
    <w:p w:rsidR="00DC2E54" w:rsidRPr="00C42484" w:rsidRDefault="00CA7626" w:rsidP="00DC2E54">
      <w:pPr>
        <w:spacing w:after="0"/>
        <w:jc w:val="both"/>
        <w:rPr>
          <w:rFonts w:ascii="Batang" w:eastAsia="Batang" w:hAnsi="Batang"/>
          <w:b/>
          <w:sz w:val="16"/>
          <w:szCs w:val="16"/>
        </w:rPr>
      </w:pPr>
      <w:r>
        <w:rPr>
          <w:rFonts w:ascii="Batang" w:eastAsia="Batang" w:hAnsi="Batang"/>
          <w:b/>
          <w:sz w:val="16"/>
          <w:szCs w:val="16"/>
        </w:rPr>
        <w:t xml:space="preserve">Se </w:t>
      </w:r>
      <w:r w:rsidR="00DC2E54" w:rsidRPr="00C42484">
        <w:rPr>
          <w:rFonts w:ascii="Batang" w:eastAsia="Batang" w:hAnsi="Batang"/>
          <w:b/>
          <w:sz w:val="16"/>
          <w:szCs w:val="16"/>
        </w:rPr>
        <w:t xml:space="preserve">concluyen </w:t>
      </w:r>
      <w:r>
        <w:rPr>
          <w:rFonts w:ascii="Batang" w:eastAsia="Batang" w:hAnsi="Batang"/>
          <w:b/>
          <w:sz w:val="16"/>
          <w:szCs w:val="16"/>
        </w:rPr>
        <w:t xml:space="preserve">que los </w:t>
      </w:r>
      <w:r w:rsidR="00DC2E54" w:rsidRPr="00C42484">
        <w:rPr>
          <w:rFonts w:ascii="Batang" w:eastAsia="Batang" w:hAnsi="Batang"/>
          <w:b/>
          <w:sz w:val="16"/>
          <w:szCs w:val="16"/>
        </w:rPr>
        <w:t>diagnósticos emitidos en el certificado de defunción, donde son congruentes</w:t>
      </w:r>
      <w:r>
        <w:rPr>
          <w:rFonts w:ascii="Batang" w:eastAsia="Batang" w:hAnsi="Batang"/>
          <w:b/>
          <w:sz w:val="16"/>
          <w:szCs w:val="16"/>
        </w:rPr>
        <w:t xml:space="preserve"> de acuerdo al fallecimiento</w:t>
      </w:r>
      <w:r w:rsidR="00DC2E54" w:rsidRPr="00C42484">
        <w:rPr>
          <w:rFonts w:ascii="Batang" w:eastAsia="Batang" w:hAnsi="Batang"/>
          <w:b/>
          <w:sz w:val="16"/>
          <w:szCs w:val="16"/>
        </w:rPr>
        <w:t xml:space="preserve">, donde la paciente nunca estuvo embarzada al momento de </w:t>
      </w:r>
      <w:r>
        <w:rPr>
          <w:rFonts w:ascii="Batang" w:eastAsia="Batang" w:hAnsi="Batang"/>
          <w:b/>
          <w:sz w:val="16"/>
          <w:szCs w:val="16"/>
        </w:rPr>
        <w:t>fallecer, de acuerdo a</w:t>
      </w:r>
      <w:r w:rsidR="00F44970">
        <w:rPr>
          <w:rFonts w:ascii="Batang" w:eastAsia="Batang" w:hAnsi="Batang"/>
          <w:b/>
          <w:sz w:val="16"/>
          <w:szCs w:val="16"/>
        </w:rPr>
        <w:t>l interrogatorio</w:t>
      </w:r>
      <w:r>
        <w:rPr>
          <w:rFonts w:ascii="Batang" w:eastAsia="Batang" w:hAnsi="Batang"/>
          <w:b/>
          <w:sz w:val="16"/>
          <w:szCs w:val="16"/>
        </w:rPr>
        <w:t xml:space="preserve"> </w:t>
      </w:r>
      <w:r w:rsidR="00F44970">
        <w:rPr>
          <w:rFonts w:ascii="Batang" w:eastAsia="Batang" w:hAnsi="Batang"/>
          <w:b/>
          <w:sz w:val="16"/>
          <w:szCs w:val="16"/>
        </w:rPr>
        <w:t xml:space="preserve">indirecto al familiar </w:t>
      </w:r>
      <w:bookmarkStart w:id="0" w:name="_GoBack"/>
      <w:bookmarkEnd w:id="0"/>
      <w:r>
        <w:rPr>
          <w:rFonts w:ascii="Batang" w:eastAsia="Batang" w:hAnsi="Batang"/>
          <w:b/>
          <w:sz w:val="16"/>
          <w:szCs w:val="16"/>
        </w:rPr>
        <w:t>(esposo)</w:t>
      </w:r>
    </w:p>
    <w:p w:rsidR="00274503" w:rsidRPr="00C42484" w:rsidRDefault="00274503" w:rsidP="00A73485">
      <w:pPr>
        <w:jc w:val="both"/>
        <w:rPr>
          <w:rFonts w:ascii="Batang" w:eastAsia="Batang" w:hAnsi="Batang"/>
          <w:b/>
          <w:sz w:val="16"/>
          <w:szCs w:val="16"/>
        </w:rPr>
      </w:pPr>
    </w:p>
    <w:p w:rsidR="00A73485" w:rsidRPr="00C42484" w:rsidRDefault="006F08F3" w:rsidP="00A73485">
      <w:pPr>
        <w:jc w:val="both"/>
        <w:rPr>
          <w:rFonts w:ascii="Batang" w:eastAsia="Batang" w:hAnsi="Batang"/>
          <w:b/>
          <w:sz w:val="16"/>
          <w:szCs w:val="16"/>
        </w:rPr>
      </w:pPr>
      <w:r w:rsidRPr="00C42484">
        <w:rPr>
          <w:rFonts w:ascii="Batang" w:eastAsia="Batang" w:hAnsi="Batang"/>
          <w:b/>
          <w:sz w:val="16"/>
          <w:szCs w:val="16"/>
        </w:rPr>
        <w:t>DIAGNÓSTICOS FINALES</w:t>
      </w:r>
    </w:p>
    <w:p w:rsidR="006F08F3" w:rsidRPr="00C42484" w:rsidRDefault="006F08F3" w:rsidP="00A73485">
      <w:pPr>
        <w:jc w:val="both"/>
        <w:rPr>
          <w:rFonts w:ascii="Batang" w:eastAsia="Batang" w:hAnsi="Batang"/>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756"/>
        <w:gridCol w:w="2943"/>
      </w:tblGrid>
      <w:tr w:rsidR="006F08F3" w:rsidRPr="00C42484" w:rsidTr="006F08F3">
        <w:tc>
          <w:tcPr>
            <w:tcW w:w="1129"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PARTE  1</w:t>
            </w:r>
          </w:p>
        </w:tc>
        <w:tc>
          <w:tcPr>
            <w:tcW w:w="4756" w:type="dxa"/>
          </w:tcPr>
          <w:p w:rsidR="006F08F3" w:rsidRPr="00C42484" w:rsidRDefault="0006674E" w:rsidP="00A73485">
            <w:pPr>
              <w:jc w:val="both"/>
              <w:rPr>
                <w:rFonts w:ascii="Batang" w:eastAsia="Batang" w:hAnsi="Batang"/>
                <w:b/>
                <w:sz w:val="16"/>
                <w:szCs w:val="16"/>
              </w:rPr>
            </w:pPr>
            <w:r>
              <w:rPr>
                <w:rFonts w:ascii="Batang" w:eastAsia="Batang" w:hAnsi="Batang"/>
                <w:b/>
                <w:sz w:val="16"/>
                <w:szCs w:val="16"/>
              </w:rPr>
              <w:t>A) INFARTO AGUDO AL MIOCARDIO</w:t>
            </w:r>
          </w:p>
        </w:tc>
        <w:tc>
          <w:tcPr>
            <w:tcW w:w="2943" w:type="dxa"/>
          </w:tcPr>
          <w:p w:rsidR="006F08F3" w:rsidRPr="00C42484" w:rsidRDefault="00F44970" w:rsidP="00A73485">
            <w:pPr>
              <w:jc w:val="both"/>
              <w:rPr>
                <w:rFonts w:ascii="Batang" w:eastAsia="Batang" w:hAnsi="Batang"/>
                <w:b/>
                <w:sz w:val="16"/>
                <w:szCs w:val="16"/>
              </w:rPr>
            </w:pPr>
            <w:r>
              <w:rPr>
                <w:rFonts w:ascii="Batang" w:eastAsia="Batang" w:hAnsi="Batang"/>
                <w:b/>
                <w:sz w:val="16"/>
                <w:szCs w:val="16"/>
              </w:rPr>
              <w:t>5 MIN</w:t>
            </w: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B)</w:t>
            </w:r>
            <w:r w:rsidR="0006674E">
              <w:rPr>
                <w:rFonts w:ascii="Batang" w:eastAsia="Batang" w:hAnsi="Batang"/>
                <w:b/>
                <w:sz w:val="16"/>
                <w:szCs w:val="16"/>
              </w:rPr>
              <w:t>HIPERTENSIÓN ARTERIAL SISTEMICA</w:t>
            </w:r>
          </w:p>
        </w:tc>
        <w:tc>
          <w:tcPr>
            <w:tcW w:w="2943" w:type="dxa"/>
          </w:tcPr>
          <w:p w:rsidR="006F08F3" w:rsidRPr="00C42484" w:rsidRDefault="00F44970" w:rsidP="00A73485">
            <w:pPr>
              <w:jc w:val="both"/>
              <w:rPr>
                <w:rFonts w:ascii="Batang" w:eastAsia="Batang" w:hAnsi="Batang"/>
                <w:b/>
                <w:sz w:val="16"/>
                <w:szCs w:val="16"/>
              </w:rPr>
            </w:pPr>
            <w:r>
              <w:rPr>
                <w:rFonts w:ascii="Batang" w:eastAsia="Batang" w:hAnsi="Batang"/>
                <w:b/>
                <w:sz w:val="16"/>
                <w:szCs w:val="16"/>
              </w:rPr>
              <w:t>7 AÑOS</w:t>
            </w: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C)</w:t>
            </w: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D)</w:t>
            </w: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p>
        </w:tc>
        <w:tc>
          <w:tcPr>
            <w:tcW w:w="4756" w:type="dxa"/>
          </w:tcPr>
          <w:p w:rsidR="006F08F3" w:rsidRPr="00C42484" w:rsidRDefault="006F08F3" w:rsidP="00A73485">
            <w:pPr>
              <w:jc w:val="both"/>
              <w:rPr>
                <w:rFonts w:ascii="Batang" w:eastAsia="Batang" w:hAnsi="Batang"/>
                <w:b/>
                <w:sz w:val="16"/>
                <w:szCs w:val="16"/>
              </w:rPr>
            </w:pPr>
          </w:p>
        </w:tc>
        <w:tc>
          <w:tcPr>
            <w:tcW w:w="2943" w:type="dxa"/>
          </w:tcPr>
          <w:p w:rsidR="006F08F3" w:rsidRPr="00C42484" w:rsidRDefault="006F08F3" w:rsidP="00A73485">
            <w:pPr>
              <w:jc w:val="both"/>
              <w:rPr>
                <w:rFonts w:ascii="Batang" w:eastAsia="Batang" w:hAnsi="Batang"/>
                <w:b/>
                <w:sz w:val="16"/>
                <w:szCs w:val="16"/>
              </w:rPr>
            </w:pPr>
          </w:p>
        </w:tc>
      </w:tr>
      <w:tr w:rsidR="006F08F3" w:rsidRPr="00C42484" w:rsidTr="006F08F3">
        <w:tc>
          <w:tcPr>
            <w:tcW w:w="1129" w:type="dxa"/>
          </w:tcPr>
          <w:p w:rsidR="006F08F3" w:rsidRPr="00C42484" w:rsidRDefault="006F08F3" w:rsidP="00A73485">
            <w:pPr>
              <w:jc w:val="both"/>
              <w:rPr>
                <w:rFonts w:ascii="Batang" w:eastAsia="Batang" w:hAnsi="Batang"/>
                <w:b/>
                <w:sz w:val="16"/>
                <w:szCs w:val="16"/>
              </w:rPr>
            </w:pPr>
            <w:r w:rsidRPr="00C42484">
              <w:rPr>
                <w:rFonts w:ascii="Batang" w:eastAsia="Batang" w:hAnsi="Batang"/>
                <w:b/>
                <w:sz w:val="16"/>
                <w:szCs w:val="16"/>
              </w:rPr>
              <w:t>PARTE II</w:t>
            </w:r>
          </w:p>
        </w:tc>
        <w:tc>
          <w:tcPr>
            <w:tcW w:w="4756" w:type="dxa"/>
          </w:tcPr>
          <w:p w:rsidR="006F08F3" w:rsidRPr="00C42484" w:rsidRDefault="0006674E" w:rsidP="00A73485">
            <w:pPr>
              <w:jc w:val="both"/>
              <w:rPr>
                <w:rFonts w:ascii="Batang" w:eastAsia="Batang" w:hAnsi="Batang"/>
                <w:b/>
                <w:sz w:val="16"/>
                <w:szCs w:val="16"/>
              </w:rPr>
            </w:pPr>
            <w:r>
              <w:rPr>
                <w:rFonts w:ascii="Batang" w:eastAsia="Batang" w:hAnsi="Batang"/>
                <w:b/>
                <w:sz w:val="16"/>
                <w:szCs w:val="16"/>
              </w:rPr>
              <w:t xml:space="preserve">DIABETES </w:t>
            </w:r>
            <w:r w:rsidR="00A70578">
              <w:rPr>
                <w:rFonts w:ascii="Batang" w:eastAsia="Batang" w:hAnsi="Batang"/>
                <w:b/>
                <w:sz w:val="16"/>
                <w:szCs w:val="16"/>
              </w:rPr>
              <w:t>MELLITUS TIPO 2</w:t>
            </w:r>
            <w:r>
              <w:rPr>
                <w:rFonts w:ascii="Batang" w:eastAsia="Batang" w:hAnsi="Batang"/>
                <w:b/>
                <w:sz w:val="16"/>
                <w:szCs w:val="16"/>
              </w:rPr>
              <w:t>.</w:t>
            </w:r>
          </w:p>
        </w:tc>
        <w:tc>
          <w:tcPr>
            <w:tcW w:w="2943" w:type="dxa"/>
          </w:tcPr>
          <w:p w:rsidR="006F08F3" w:rsidRPr="00C42484" w:rsidRDefault="00F44970" w:rsidP="00A73485">
            <w:pPr>
              <w:jc w:val="both"/>
              <w:rPr>
                <w:rFonts w:ascii="Batang" w:eastAsia="Batang" w:hAnsi="Batang"/>
                <w:b/>
                <w:sz w:val="16"/>
                <w:szCs w:val="16"/>
              </w:rPr>
            </w:pPr>
            <w:r>
              <w:rPr>
                <w:rFonts w:ascii="Batang" w:eastAsia="Batang" w:hAnsi="Batang"/>
                <w:b/>
                <w:sz w:val="16"/>
                <w:szCs w:val="16"/>
              </w:rPr>
              <w:t>7 AÑOS</w:t>
            </w:r>
          </w:p>
        </w:tc>
      </w:tr>
    </w:tbl>
    <w:p w:rsidR="00A73485" w:rsidRPr="00C42484" w:rsidRDefault="00A73485" w:rsidP="006F08F3">
      <w:pPr>
        <w:jc w:val="both"/>
        <w:rPr>
          <w:rFonts w:ascii="Batang" w:eastAsia="Batang" w:hAnsi="Batang"/>
          <w:b/>
          <w:sz w:val="16"/>
          <w:szCs w:val="16"/>
        </w:rPr>
      </w:pPr>
    </w:p>
    <w:p w:rsidR="00A73485" w:rsidRPr="00C42484" w:rsidRDefault="00E2676E" w:rsidP="00E2676E">
      <w:pPr>
        <w:jc w:val="both"/>
        <w:rPr>
          <w:rFonts w:ascii="Batang" w:eastAsia="Batang" w:hAnsi="Batang"/>
          <w:b/>
          <w:sz w:val="16"/>
          <w:szCs w:val="16"/>
        </w:rPr>
      </w:pPr>
      <w:r w:rsidRPr="00C42484">
        <w:rPr>
          <w:rFonts w:ascii="Batang" w:eastAsia="Batang" w:hAnsi="Batang"/>
          <w:b/>
          <w:sz w:val="16"/>
          <w:szCs w:val="16"/>
        </w:rPr>
        <w:t xml:space="preserve">ATENTAMENTE: </w:t>
      </w:r>
    </w:p>
    <w:p w:rsidR="00026A6E" w:rsidRPr="00C42484" w:rsidRDefault="00026A6E" w:rsidP="00E2676E">
      <w:pPr>
        <w:jc w:val="both"/>
        <w:rPr>
          <w:rFonts w:ascii="Batang" w:eastAsia="Batang" w:hAnsi="Batang"/>
          <w:b/>
          <w:sz w:val="16"/>
          <w:szCs w:val="16"/>
        </w:rPr>
      </w:pPr>
    </w:p>
    <w:p w:rsidR="00E2676E" w:rsidRPr="00C42484" w:rsidRDefault="00E2676E" w:rsidP="00E2676E">
      <w:pPr>
        <w:jc w:val="both"/>
        <w:rPr>
          <w:rFonts w:ascii="Batang" w:eastAsia="Batang" w:hAnsi="Batang"/>
          <w:b/>
          <w:sz w:val="16"/>
          <w:szCs w:val="16"/>
        </w:rPr>
      </w:pPr>
    </w:p>
    <w:p w:rsidR="00A73485" w:rsidRPr="00C42484" w:rsidRDefault="00E2676E" w:rsidP="00A73485">
      <w:pPr>
        <w:jc w:val="both"/>
        <w:rPr>
          <w:rFonts w:ascii="Batang" w:eastAsia="Batang" w:hAnsi="Batang"/>
          <w:b/>
          <w:sz w:val="16"/>
          <w:szCs w:val="16"/>
        </w:rPr>
      </w:pPr>
      <w:r w:rsidRPr="00C42484">
        <w:rPr>
          <w:rFonts w:ascii="Batang" w:eastAsia="Batang" w:hAnsi="Batang"/>
          <w:b/>
          <w:sz w:val="16"/>
          <w:szCs w:val="16"/>
        </w:rPr>
        <w:t xml:space="preserve">DR. JOSE LUIS PEREZ CERVANTES </w:t>
      </w:r>
    </w:p>
    <w:p w:rsidR="0094373A" w:rsidRPr="008E0DE9" w:rsidRDefault="00C940F7" w:rsidP="000A5BCD">
      <w:pPr>
        <w:rPr>
          <w:rFonts w:ascii="Batang" w:eastAsia="Batang" w:hAnsi="Batang"/>
          <w:b/>
          <w:sz w:val="18"/>
          <w:szCs w:val="18"/>
        </w:rPr>
      </w:pPr>
      <w:r w:rsidRPr="008E0DE9">
        <w:rPr>
          <w:rFonts w:ascii="Batang" w:eastAsia="Batang" w:hAnsi="Batang"/>
          <w:b/>
          <w:sz w:val="18"/>
          <w:szCs w:val="18"/>
        </w:rPr>
        <w:t>COORDINADOR DE VIGILANCIA EPIDEMIOLOGICA</w:t>
      </w:r>
    </w:p>
    <w:p w:rsidR="000A5BCD" w:rsidRDefault="000A5BCD" w:rsidP="000A5BCD">
      <w:pPr>
        <w:jc w:val="center"/>
      </w:pPr>
    </w:p>
    <w:sectPr w:rsidR="000A5BC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4B2445"/>
    <w:multiLevelType w:val="hybridMultilevel"/>
    <w:tmpl w:val="61DEDF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BCD"/>
    <w:rsid w:val="00026A6E"/>
    <w:rsid w:val="00032CA2"/>
    <w:rsid w:val="0006674E"/>
    <w:rsid w:val="000A5BCD"/>
    <w:rsid w:val="00174278"/>
    <w:rsid w:val="00195581"/>
    <w:rsid w:val="002141F3"/>
    <w:rsid w:val="00274503"/>
    <w:rsid w:val="003830B1"/>
    <w:rsid w:val="003A700D"/>
    <w:rsid w:val="0041302D"/>
    <w:rsid w:val="004E2CCD"/>
    <w:rsid w:val="0063714C"/>
    <w:rsid w:val="00693E3A"/>
    <w:rsid w:val="006B58AF"/>
    <w:rsid w:val="006C5A20"/>
    <w:rsid w:val="006F08F3"/>
    <w:rsid w:val="007019BC"/>
    <w:rsid w:val="00752744"/>
    <w:rsid w:val="00764C83"/>
    <w:rsid w:val="00810B01"/>
    <w:rsid w:val="008D6110"/>
    <w:rsid w:val="008E0DE9"/>
    <w:rsid w:val="0094373A"/>
    <w:rsid w:val="00A41F03"/>
    <w:rsid w:val="00A70578"/>
    <w:rsid w:val="00A73485"/>
    <w:rsid w:val="00A9677E"/>
    <w:rsid w:val="00AB5E48"/>
    <w:rsid w:val="00B44F74"/>
    <w:rsid w:val="00C42484"/>
    <w:rsid w:val="00C940F7"/>
    <w:rsid w:val="00CA7626"/>
    <w:rsid w:val="00DB3A82"/>
    <w:rsid w:val="00DC2E54"/>
    <w:rsid w:val="00E2676E"/>
    <w:rsid w:val="00F444A0"/>
    <w:rsid w:val="00F44970"/>
    <w:rsid w:val="00F914F3"/>
    <w:rsid w:val="00FF1C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23D7E-E335-4ED4-A0B8-D5076382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3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3485"/>
    <w:pPr>
      <w:ind w:left="720"/>
      <w:contextualSpacing/>
    </w:pPr>
  </w:style>
  <w:style w:type="table" w:styleId="Tablaconcuadrcula">
    <w:name w:val="Table Grid"/>
    <w:basedOn w:val="Tablanormal"/>
    <w:uiPriority w:val="39"/>
    <w:rsid w:val="0075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967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6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Á M A S O L I M O N E S</dc:creator>
  <cp:keywords/>
  <dc:description/>
  <cp:lastModifiedBy>D Á M A S O L I M O N E S</cp:lastModifiedBy>
  <cp:revision>6</cp:revision>
  <cp:lastPrinted>2016-01-13T22:16:00Z</cp:lastPrinted>
  <dcterms:created xsi:type="dcterms:W3CDTF">2016-01-13T22:16:00Z</dcterms:created>
  <dcterms:modified xsi:type="dcterms:W3CDTF">2016-01-15T21:46:00Z</dcterms:modified>
</cp:coreProperties>
</file>