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B08" w:rsidRDefault="00FB2B08" w:rsidP="00493762">
      <w:pPr>
        <w:rPr>
          <w:rFonts w:ascii="Arial" w:hAnsi="Arial" w:cs="Arial"/>
          <w:sz w:val="20"/>
          <w:szCs w:val="20"/>
        </w:rPr>
      </w:pPr>
    </w:p>
    <w:p w:rsidR="00FE236E" w:rsidRDefault="00FE236E" w:rsidP="00493762">
      <w:pPr>
        <w:rPr>
          <w:rFonts w:ascii="Arial" w:hAnsi="Arial" w:cs="Arial"/>
          <w:sz w:val="20"/>
          <w:szCs w:val="20"/>
        </w:rPr>
      </w:pPr>
    </w:p>
    <w:p w:rsidR="00FE236E" w:rsidRDefault="00FE236E" w:rsidP="00FE236E">
      <w:pPr>
        <w:jc w:val="center"/>
        <w:rPr>
          <w:rFonts w:ascii="Arial" w:hAnsi="Arial" w:cs="Arial"/>
          <w:b/>
          <w:lang w:val="es-MX"/>
        </w:rPr>
      </w:pPr>
    </w:p>
    <w:p w:rsidR="00FE236E" w:rsidRDefault="00FE236E" w:rsidP="00FE236E">
      <w:pPr>
        <w:jc w:val="center"/>
        <w:rPr>
          <w:rFonts w:ascii="Arial" w:hAnsi="Arial" w:cs="Arial"/>
          <w:b/>
          <w:lang w:val="es-MX"/>
        </w:rPr>
      </w:pPr>
    </w:p>
    <w:p w:rsidR="00FE236E" w:rsidRDefault="00493ED2" w:rsidP="00FE236E">
      <w:pPr>
        <w:jc w:val="center"/>
        <w:rPr>
          <w:rFonts w:ascii="Arial" w:hAnsi="Arial" w:cs="Arial"/>
          <w:b/>
          <w:lang w:val="es-MX"/>
        </w:rPr>
      </w:pPr>
      <w:r>
        <w:rPr>
          <w:rFonts w:ascii="Arial" w:hAnsi="Arial" w:cs="Arial"/>
          <w:b/>
          <w:lang w:val="es-MX"/>
        </w:rPr>
        <w:t xml:space="preserve">Tamazunchale a 17 agosto </w:t>
      </w:r>
      <w:r w:rsidR="00467C71">
        <w:rPr>
          <w:rFonts w:ascii="Arial" w:hAnsi="Arial" w:cs="Arial"/>
          <w:b/>
          <w:lang w:val="es-MX"/>
        </w:rPr>
        <w:t>de 2016</w:t>
      </w:r>
    </w:p>
    <w:p w:rsidR="00493ED2" w:rsidRDefault="00493ED2" w:rsidP="00FE236E">
      <w:pPr>
        <w:jc w:val="center"/>
        <w:rPr>
          <w:rFonts w:ascii="Arial" w:hAnsi="Arial" w:cs="Arial"/>
          <w:b/>
          <w:lang w:val="es-MX"/>
        </w:rPr>
      </w:pPr>
    </w:p>
    <w:p w:rsidR="00493ED2" w:rsidRDefault="00493ED2" w:rsidP="00FE236E">
      <w:pPr>
        <w:jc w:val="center"/>
        <w:rPr>
          <w:rFonts w:ascii="Arial" w:hAnsi="Arial" w:cs="Arial"/>
          <w:b/>
          <w:lang w:val="es-MX"/>
        </w:rPr>
      </w:pPr>
    </w:p>
    <w:p w:rsidR="00493ED2" w:rsidRDefault="00493ED2" w:rsidP="00FE236E">
      <w:pPr>
        <w:jc w:val="center"/>
        <w:rPr>
          <w:rFonts w:ascii="Arial" w:hAnsi="Arial" w:cs="Arial"/>
          <w:b/>
          <w:lang w:val="es-MX"/>
        </w:rPr>
      </w:pPr>
    </w:p>
    <w:p w:rsidR="00FE236E" w:rsidRPr="00547340" w:rsidRDefault="00FE236E" w:rsidP="00FE236E">
      <w:pPr>
        <w:jc w:val="center"/>
        <w:rPr>
          <w:rFonts w:ascii="Arial" w:hAnsi="Arial" w:cs="Arial"/>
          <w:b/>
          <w:lang w:val="es-MX"/>
        </w:rPr>
      </w:pPr>
      <w:r w:rsidRPr="00547340">
        <w:rPr>
          <w:rFonts w:ascii="Arial" w:hAnsi="Arial" w:cs="Arial"/>
          <w:b/>
          <w:lang w:val="es-MX"/>
        </w:rPr>
        <w:t>RESUMEN CLINICO</w:t>
      </w:r>
    </w:p>
    <w:p w:rsidR="00FE236E" w:rsidRPr="00547340" w:rsidRDefault="00FE236E" w:rsidP="00FE236E">
      <w:pPr>
        <w:rPr>
          <w:rFonts w:ascii="Arial" w:hAnsi="Arial" w:cs="Arial"/>
        </w:rPr>
      </w:pPr>
    </w:p>
    <w:p w:rsidR="00FE236E" w:rsidRPr="00547340" w:rsidRDefault="00FE236E" w:rsidP="00FE236E">
      <w:pPr>
        <w:rPr>
          <w:rFonts w:ascii="Arial" w:hAnsi="Arial" w:cs="Arial"/>
        </w:rPr>
      </w:pPr>
      <w:r w:rsidRPr="00547340">
        <w:rPr>
          <w:rFonts w:ascii="Arial" w:hAnsi="Arial" w:cs="Arial"/>
        </w:rPr>
        <w:t>PACIENTE:</w:t>
      </w:r>
      <w:r>
        <w:rPr>
          <w:rFonts w:ascii="Arial" w:hAnsi="Arial" w:cs="Arial"/>
        </w:rPr>
        <w:t xml:space="preserve"> RN GARCÍA GARCÍA</w:t>
      </w:r>
    </w:p>
    <w:p w:rsidR="00FE236E" w:rsidRPr="00547340" w:rsidRDefault="00FE236E" w:rsidP="00FE236E">
      <w:pPr>
        <w:rPr>
          <w:rFonts w:ascii="Arial" w:hAnsi="Arial" w:cs="Arial"/>
        </w:rPr>
      </w:pPr>
      <w:r w:rsidRPr="00547340">
        <w:rPr>
          <w:rFonts w:ascii="Arial" w:hAnsi="Arial" w:cs="Arial"/>
        </w:rPr>
        <w:t>EDAD</w:t>
      </w:r>
      <w:r>
        <w:rPr>
          <w:rFonts w:ascii="Arial" w:hAnsi="Arial" w:cs="Arial"/>
        </w:rPr>
        <w:t>: 11 días</w:t>
      </w:r>
    </w:p>
    <w:p w:rsidR="00FE236E" w:rsidRPr="00547340" w:rsidRDefault="00FE236E" w:rsidP="00FE236E">
      <w:pPr>
        <w:rPr>
          <w:rFonts w:ascii="Arial" w:hAnsi="Arial" w:cs="Arial"/>
        </w:rPr>
      </w:pPr>
      <w:r w:rsidRPr="00547340">
        <w:rPr>
          <w:rFonts w:ascii="Arial" w:hAnsi="Arial" w:cs="Arial"/>
        </w:rPr>
        <w:t>SEXO</w:t>
      </w:r>
      <w:r>
        <w:rPr>
          <w:rFonts w:ascii="Arial" w:hAnsi="Arial" w:cs="Arial"/>
        </w:rPr>
        <w:t>: Masculino</w:t>
      </w:r>
    </w:p>
    <w:p w:rsidR="00FE236E" w:rsidRPr="00547340" w:rsidRDefault="00FE236E" w:rsidP="00FE236E">
      <w:pPr>
        <w:rPr>
          <w:rFonts w:ascii="Arial" w:hAnsi="Arial" w:cs="Arial"/>
        </w:rPr>
      </w:pPr>
      <w:r w:rsidRPr="00547340">
        <w:rPr>
          <w:rFonts w:ascii="Arial" w:hAnsi="Arial" w:cs="Arial"/>
        </w:rPr>
        <w:t>FECHA DE INGRESO:</w:t>
      </w:r>
      <w:r>
        <w:rPr>
          <w:rFonts w:ascii="Arial" w:hAnsi="Arial" w:cs="Arial"/>
        </w:rPr>
        <w:t xml:space="preserve"> 16/07</w:t>
      </w:r>
      <w:r w:rsidRPr="00547340">
        <w:rPr>
          <w:rFonts w:ascii="Arial" w:hAnsi="Arial" w:cs="Arial"/>
        </w:rPr>
        <w:t>/16</w:t>
      </w:r>
    </w:p>
    <w:p w:rsidR="00FE236E" w:rsidRPr="00547340" w:rsidRDefault="00FE236E" w:rsidP="00FE236E">
      <w:pPr>
        <w:rPr>
          <w:rFonts w:ascii="Arial" w:hAnsi="Arial" w:cs="Arial"/>
        </w:rPr>
      </w:pPr>
      <w:r w:rsidRPr="00547340">
        <w:rPr>
          <w:rFonts w:ascii="Arial" w:hAnsi="Arial" w:cs="Arial"/>
        </w:rPr>
        <w:t xml:space="preserve">FECHA DE EGRESO: </w:t>
      </w:r>
      <w:r>
        <w:rPr>
          <w:rFonts w:ascii="Arial" w:hAnsi="Arial" w:cs="Arial"/>
        </w:rPr>
        <w:t>16/07</w:t>
      </w:r>
      <w:r w:rsidRPr="00547340">
        <w:rPr>
          <w:rFonts w:ascii="Arial" w:hAnsi="Arial" w:cs="Arial"/>
        </w:rPr>
        <w:t>/16 (Defunción)</w:t>
      </w:r>
    </w:p>
    <w:p w:rsidR="00FE236E" w:rsidRPr="00547340" w:rsidRDefault="00FE236E" w:rsidP="00FE236E">
      <w:pPr>
        <w:rPr>
          <w:rFonts w:ascii="Arial" w:hAnsi="Arial" w:cs="Arial"/>
        </w:rPr>
      </w:pPr>
      <w:r w:rsidRPr="00547340">
        <w:rPr>
          <w:rFonts w:ascii="Arial" w:hAnsi="Arial" w:cs="Arial"/>
        </w:rPr>
        <w:t>DIAGNOSTICO DE INGRESO:</w:t>
      </w:r>
      <w:r>
        <w:rPr>
          <w:rFonts w:ascii="Arial" w:hAnsi="Arial" w:cs="Arial"/>
        </w:rPr>
        <w:t xml:space="preserve"> Neumonía probable por aspiración.</w:t>
      </w:r>
    </w:p>
    <w:p w:rsidR="00FE236E" w:rsidRPr="00547340" w:rsidRDefault="00FE236E" w:rsidP="00FE236E">
      <w:pPr>
        <w:rPr>
          <w:rFonts w:ascii="Arial" w:hAnsi="Arial" w:cs="Arial"/>
        </w:rPr>
      </w:pPr>
      <w:r w:rsidRPr="00547340">
        <w:rPr>
          <w:rFonts w:ascii="Arial" w:hAnsi="Arial" w:cs="Arial"/>
        </w:rPr>
        <w:t>DIAGNOSTICO DE EGRESO:</w:t>
      </w:r>
      <w:r>
        <w:rPr>
          <w:rFonts w:ascii="Arial" w:hAnsi="Arial" w:cs="Arial"/>
        </w:rPr>
        <w:t xml:space="preserve"> Neumonía probable por aspiración, choque hipovolémico, Deshidratación severa.</w:t>
      </w:r>
    </w:p>
    <w:p w:rsidR="00FE236E" w:rsidRPr="00547340" w:rsidRDefault="00FE236E" w:rsidP="00FE236E">
      <w:pPr>
        <w:rPr>
          <w:rFonts w:ascii="Arial" w:hAnsi="Arial" w:cs="Arial"/>
        </w:rPr>
      </w:pPr>
    </w:p>
    <w:p w:rsidR="00FE236E" w:rsidRPr="00547340" w:rsidRDefault="00FE236E" w:rsidP="00FE236E">
      <w:pPr>
        <w:rPr>
          <w:rFonts w:ascii="Arial" w:hAnsi="Arial" w:cs="Arial"/>
        </w:rPr>
      </w:pPr>
      <w:r w:rsidRPr="00547340">
        <w:rPr>
          <w:rFonts w:ascii="Arial" w:hAnsi="Arial" w:cs="Arial"/>
        </w:rPr>
        <w:t xml:space="preserve">                    </w:t>
      </w:r>
      <w:r>
        <w:rPr>
          <w:rFonts w:ascii="Arial" w:hAnsi="Arial" w:cs="Arial"/>
        </w:rPr>
        <w:t xml:space="preserve">                              </w:t>
      </w:r>
    </w:p>
    <w:p w:rsidR="00FE236E" w:rsidRPr="00547340" w:rsidRDefault="00FE236E" w:rsidP="00FE236E">
      <w:pPr>
        <w:jc w:val="both"/>
        <w:rPr>
          <w:rFonts w:ascii="Arial" w:hAnsi="Arial" w:cs="Arial"/>
        </w:rPr>
      </w:pPr>
    </w:p>
    <w:p w:rsidR="00FE236E" w:rsidRDefault="00FE236E" w:rsidP="00FE236E">
      <w:pPr>
        <w:jc w:val="both"/>
        <w:rPr>
          <w:rFonts w:ascii="Arial" w:hAnsi="Arial" w:cs="Arial"/>
          <w:sz w:val="22"/>
        </w:rPr>
      </w:pPr>
      <w:r w:rsidRPr="00060DED">
        <w:rPr>
          <w:rFonts w:ascii="Arial" w:hAnsi="Arial" w:cs="Arial"/>
          <w:b/>
          <w:sz w:val="22"/>
        </w:rPr>
        <w:t>APNP:</w:t>
      </w:r>
      <w:r>
        <w:rPr>
          <w:rFonts w:ascii="Arial" w:hAnsi="Arial" w:cs="Arial"/>
          <w:sz w:val="22"/>
        </w:rPr>
        <w:t xml:space="preserve"> Producto de la gesta 3. Madre con control prenatal desde el 2do mesa de gestación, en total 6 consultas. Inmunizaciones del embarazo completas. VIH y VDRL negativos. Niega infecciones durante el embarazo. Alimentado desde el nacimiento con leche materna.</w:t>
      </w: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r w:rsidRPr="00060DED">
        <w:rPr>
          <w:rFonts w:ascii="Arial" w:hAnsi="Arial" w:cs="Arial"/>
          <w:b/>
          <w:sz w:val="22"/>
        </w:rPr>
        <w:t>APP</w:t>
      </w:r>
      <w:r>
        <w:rPr>
          <w:rFonts w:ascii="Arial" w:hAnsi="Arial" w:cs="Arial"/>
          <w:sz w:val="22"/>
        </w:rPr>
        <w:t>: Obtenido por parto eutócico de termino, lloro y respiro al nacer. No requirió maniobras avanzadas. APGAR 8/9, SA</w:t>
      </w:r>
      <w:proofErr w:type="gramStart"/>
      <w:r>
        <w:rPr>
          <w:rFonts w:ascii="Arial" w:hAnsi="Arial" w:cs="Arial"/>
          <w:sz w:val="22"/>
        </w:rPr>
        <w:t>:0</w:t>
      </w:r>
      <w:proofErr w:type="gramEnd"/>
      <w:r>
        <w:rPr>
          <w:rFonts w:ascii="Arial" w:hAnsi="Arial" w:cs="Arial"/>
          <w:sz w:val="22"/>
        </w:rPr>
        <w:t>. Fue egresado junto con la madre. Resto negados.</w:t>
      </w:r>
    </w:p>
    <w:p w:rsidR="00FE236E" w:rsidRDefault="00FE236E" w:rsidP="00FE236E">
      <w:pPr>
        <w:jc w:val="both"/>
        <w:rPr>
          <w:rFonts w:ascii="Arial" w:hAnsi="Arial" w:cs="Arial"/>
          <w:sz w:val="22"/>
        </w:rPr>
      </w:pPr>
    </w:p>
    <w:p w:rsidR="00FE236E" w:rsidRPr="00060DED" w:rsidRDefault="00FE236E" w:rsidP="00FE236E">
      <w:pPr>
        <w:jc w:val="both"/>
        <w:rPr>
          <w:rFonts w:ascii="Arial" w:hAnsi="Arial" w:cs="Arial"/>
          <w:b/>
          <w:sz w:val="22"/>
        </w:rPr>
      </w:pPr>
    </w:p>
    <w:p w:rsidR="00FE236E" w:rsidRPr="00060DED" w:rsidRDefault="00FE236E" w:rsidP="00FE236E">
      <w:pPr>
        <w:jc w:val="both"/>
        <w:rPr>
          <w:rFonts w:ascii="Arial" w:hAnsi="Arial" w:cs="Arial"/>
          <w:b/>
          <w:sz w:val="22"/>
          <w:lang w:val="es-MX"/>
        </w:rPr>
      </w:pPr>
      <w:r>
        <w:rPr>
          <w:rFonts w:ascii="Arial" w:hAnsi="Arial" w:cs="Arial"/>
          <w:b/>
          <w:sz w:val="22"/>
          <w:lang w:val="es-MX"/>
        </w:rPr>
        <w:t>PADECIMIENTO</w:t>
      </w:r>
      <w:r w:rsidRPr="00060DED">
        <w:rPr>
          <w:rFonts w:ascii="Arial" w:hAnsi="Arial" w:cs="Arial"/>
          <w:b/>
          <w:sz w:val="22"/>
          <w:lang w:val="es-MX"/>
        </w:rPr>
        <w:t>:</w:t>
      </w:r>
    </w:p>
    <w:p w:rsidR="00FE236E" w:rsidRPr="00060DED" w:rsidRDefault="00FE236E" w:rsidP="00FE236E">
      <w:pPr>
        <w:jc w:val="both"/>
        <w:rPr>
          <w:rFonts w:ascii="Arial" w:hAnsi="Arial" w:cs="Arial"/>
          <w:b/>
          <w:sz w:val="22"/>
          <w:lang w:val="es-MX"/>
        </w:rPr>
      </w:pPr>
      <w:r w:rsidRPr="00060DED">
        <w:rPr>
          <w:rFonts w:ascii="Arial" w:hAnsi="Arial" w:cs="Arial"/>
          <w:b/>
          <w:sz w:val="22"/>
          <w:lang w:val="es-MX"/>
        </w:rPr>
        <w:t>16/07/16</w:t>
      </w:r>
      <w:r>
        <w:rPr>
          <w:rFonts w:ascii="Arial" w:hAnsi="Arial" w:cs="Arial"/>
          <w:b/>
          <w:sz w:val="22"/>
          <w:lang w:val="es-MX"/>
        </w:rPr>
        <w:tab/>
      </w:r>
      <w:r w:rsidRPr="00060DED">
        <w:rPr>
          <w:rFonts w:ascii="Arial" w:hAnsi="Arial" w:cs="Arial"/>
          <w:b/>
          <w:sz w:val="22"/>
          <w:lang w:val="es-MX"/>
        </w:rPr>
        <w:t xml:space="preserve">FC: </w:t>
      </w:r>
      <w:r>
        <w:rPr>
          <w:rFonts w:ascii="Arial" w:hAnsi="Arial" w:cs="Arial"/>
          <w:b/>
          <w:sz w:val="22"/>
          <w:lang w:val="es-MX"/>
        </w:rPr>
        <w:t>80</w:t>
      </w:r>
      <w:r w:rsidRPr="00060DED">
        <w:rPr>
          <w:rFonts w:ascii="Arial" w:hAnsi="Arial" w:cs="Arial"/>
          <w:b/>
          <w:sz w:val="22"/>
          <w:lang w:val="es-MX"/>
        </w:rPr>
        <w:t>X</w:t>
      </w:r>
      <w:r w:rsidRPr="00060DED">
        <w:rPr>
          <w:rFonts w:ascii="Arial" w:hAnsi="Arial" w:cs="Arial"/>
          <w:b/>
          <w:sz w:val="22"/>
          <w:lang w:val="es-MX"/>
        </w:rPr>
        <w:tab/>
        <w:t xml:space="preserve">FR: </w:t>
      </w:r>
      <w:r>
        <w:rPr>
          <w:rFonts w:ascii="Arial" w:hAnsi="Arial" w:cs="Arial"/>
          <w:b/>
          <w:sz w:val="22"/>
          <w:lang w:val="es-MX"/>
        </w:rPr>
        <w:t>60</w:t>
      </w:r>
      <w:r w:rsidRPr="00060DED">
        <w:rPr>
          <w:rFonts w:ascii="Arial" w:hAnsi="Arial" w:cs="Arial"/>
          <w:b/>
          <w:sz w:val="22"/>
          <w:lang w:val="es-MX"/>
        </w:rPr>
        <w:t>X</w:t>
      </w:r>
      <w:r w:rsidRPr="00060DED">
        <w:rPr>
          <w:rFonts w:ascii="Arial" w:hAnsi="Arial" w:cs="Arial"/>
          <w:b/>
          <w:sz w:val="22"/>
          <w:lang w:val="es-MX"/>
        </w:rPr>
        <w:tab/>
        <w:t xml:space="preserve">SAT </w:t>
      </w:r>
      <w:r>
        <w:rPr>
          <w:rFonts w:ascii="Arial" w:hAnsi="Arial" w:cs="Arial"/>
          <w:b/>
          <w:sz w:val="22"/>
          <w:lang w:val="es-MX"/>
        </w:rPr>
        <w:t>65</w:t>
      </w:r>
      <w:r w:rsidRPr="00060DED">
        <w:rPr>
          <w:rFonts w:ascii="Arial" w:hAnsi="Arial" w:cs="Arial"/>
          <w:b/>
          <w:sz w:val="22"/>
          <w:lang w:val="es-MX"/>
        </w:rPr>
        <w:t>%</w:t>
      </w:r>
    </w:p>
    <w:p w:rsidR="00FE236E" w:rsidRDefault="00FE236E" w:rsidP="00FE236E">
      <w:pPr>
        <w:jc w:val="both"/>
        <w:rPr>
          <w:rFonts w:ascii="Arial" w:hAnsi="Arial" w:cs="Arial"/>
          <w:sz w:val="22"/>
        </w:rPr>
      </w:pPr>
      <w:r>
        <w:rPr>
          <w:rFonts w:ascii="Arial" w:hAnsi="Arial" w:cs="Arial"/>
          <w:sz w:val="22"/>
        </w:rPr>
        <w:t xml:space="preserve">Inicia </w:t>
      </w:r>
      <w:proofErr w:type="spellStart"/>
      <w:r>
        <w:rPr>
          <w:rFonts w:ascii="Arial" w:hAnsi="Arial" w:cs="Arial"/>
          <w:sz w:val="22"/>
        </w:rPr>
        <w:t>aprox</w:t>
      </w:r>
      <w:proofErr w:type="spellEnd"/>
      <w:r>
        <w:rPr>
          <w:rFonts w:ascii="Arial" w:hAnsi="Arial" w:cs="Arial"/>
          <w:sz w:val="22"/>
        </w:rPr>
        <w:t xml:space="preserve"> 12hrs antes de su ingreso con presencia de rechazo a la vía oral, se comportaba irritable y somnolencia. Es llevado al centro de salud de su localidad donde le administran alimentación con jeringa además de paracetamol, sin embargo no presenta mejoría. Con datos de ataque al estado general. Es enviado el 16/07/16 por palidez generalizada y cianosis peribucal, con presencia de </w:t>
      </w:r>
      <w:proofErr w:type="spellStart"/>
      <w:r>
        <w:rPr>
          <w:rFonts w:ascii="Arial" w:hAnsi="Arial" w:cs="Arial"/>
          <w:sz w:val="22"/>
        </w:rPr>
        <w:t>boqueos</w:t>
      </w:r>
      <w:proofErr w:type="spellEnd"/>
      <w:r>
        <w:rPr>
          <w:rFonts w:ascii="Arial" w:hAnsi="Arial" w:cs="Arial"/>
          <w:sz w:val="22"/>
        </w:rPr>
        <w:t>.</w:t>
      </w: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r>
        <w:rPr>
          <w:rFonts w:ascii="Arial" w:hAnsi="Arial" w:cs="Arial"/>
          <w:sz w:val="22"/>
        </w:rPr>
        <w:t>Se recibe en urgencias encontrándose bradicardia 80x, saturando al 65%, hipotérmico, con temperatura de 35°c, con datos de choque. Palidez generalizada, llenado capilar retardado de 4 segundos. Con cianosis peribucal, patrón respiratorio irregular. Reactivo a estímulos dolorosos, con quejido respiratorio, tiraje intercostal y polipnea. Se procede inmediatamente a dar VPI durante 3 ciclos sin mejorar saturación de oxígeno. Por lo que se decide realizar intubación endotraqueal con cánula de 4fr, apreciándose leche en vía aérea. Se intuba al primer intento. Se inicia nuevamente ventilación a VPI. Se corrobora colocación de cánula fijada.</w:t>
      </w:r>
    </w:p>
    <w:p w:rsidR="00FE236E" w:rsidRDefault="00FE236E" w:rsidP="00FE236E">
      <w:pPr>
        <w:jc w:val="both"/>
        <w:rPr>
          <w:rFonts w:ascii="Arial" w:hAnsi="Arial" w:cs="Arial"/>
          <w:sz w:val="22"/>
        </w:rPr>
      </w:pPr>
      <w:r>
        <w:rPr>
          <w:rFonts w:ascii="Arial" w:hAnsi="Arial" w:cs="Arial"/>
          <w:sz w:val="22"/>
        </w:rPr>
        <w:t>Se le realiza radiografía tele de tórax donde se aprecia infiltrado basal derecho.</w:t>
      </w:r>
    </w:p>
    <w:p w:rsidR="00FE236E" w:rsidRDefault="00FE236E" w:rsidP="00FE236E">
      <w:pPr>
        <w:jc w:val="both"/>
        <w:rPr>
          <w:rFonts w:ascii="Arial" w:hAnsi="Arial" w:cs="Arial"/>
          <w:sz w:val="22"/>
        </w:rPr>
      </w:pPr>
      <w:r>
        <w:rPr>
          <w:rFonts w:ascii="Arial" w:hAnsi="Arial" w:cs="Arial"/>
          <w:sz w:val="22"/>
        </w:rPr>
        <w:t>Paciente muy grave que ameritaba ventilación mecánica, por lo que no se contaba con el equipo necesario. Se estabiliza y se realiza envío al Hospital general de Cd. Valles. Durante el traslado en la ambulancia, por la localidad de Huichiguayan, el paciente cae en paro cardiorrespiratorio, le realizan maniobras de resucitación, sin embargo es irreversible. Se declara muerte a las 17:00hrs.</w:t>
      </w: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p>
    <w:p w:rsidR="00FE236E" w:rsidRDefault="00FE236E" w:rsidP="00FE236E">
      <w:pPr>
        <w:jc w:val="both"/>
        <w:rPr>
          <w:rFonts w:ascii="Arial" w:hAnsi="Arial" w:cs="Arial"/>
          <w:sz w:val="22"/>
        </w:rPr>
      </w:pPr>
    </w:p>
    <w:p w:rsidR="00FE236E" w:rsidRPr="00547340" w:rsidRDefault="00FE236E" w:rsidP="00FE236E">
      <w:pPr>
        <w:jc w:val="both"/>
        <w:rPr>
          <w:rFonts w:ascii="Arial" w:hAnsi="Arial" w:cs="Arial"/>
          <w:sz w:val="22"/>
        </w:rPr>
      </w:pPr>
    </w:p>
    <w:p w:rsidR="00FE236E" w:rsidRDefault="00FE236E" w:rsidP="00FE236E">
      <w:pPr>
        <w:jc w:val="both"/>
        <w:rPr>
          <w:rFonts w:ascii="Arial" w:hAnsi="Arial" w:cs="Arial"/>
          <w:sz w:val="22"/>
          <w:szCs w:val="20"/>
          <w:lang w:val="es-MX"/>
        </w:rPr>
      </w:pPr>
    </w:p>
    <w:p w:rsidR="001B4DC8" w:rsidRDefault="001B4DC8" w:rsidP="00FE236E">
      <w:pPr>
        <w:jc w:val="both"/>
        <w:rPr>
          <w:rFonts w:ascii="Arial" w:hAnsi="Arial" w:cs="Arial"/>
          <w:sz w:val="22"/>
          <w:szCs w:val="20"/>
          <w:lang w:val="es-MX"/>
        </w:rPr>
      </w:pPr>
    </w:p>
    <w:p w:rsidR="001B4DC8" w:rsidRDefault="001B4DC8" w:rsidP="00FE236E">
      <w:pPr>
        <w:jc w:val="both"/>
        <w:rPr>
          <w:rFonts w:ascii="Arial" w:hAnsi="Arial" w:cs="Arial"/>
          <w:sz w:val="22"/>
          <w:szCs w:val="20"/>
          <w:lang w:val="es-MX"/>
        </w:rPr>
      </w:pPr>
    </w:p>
    <w:p w:rsidR="001B4DC8" w:rsidRDefault="001B4DC8" w:rsidP="00FE236E">
      <w:pPr>
        <w:jc w:val="both"/>
        <w:rPr>
          <w:rFonts w:ascii="Arial" w:hAnsi="Arial" w:cs="Arial"/>
          <w:sz w:val="22"/>
          <w:szCs w:val="20"/>
          <w:lang w:val="es-MX"/>
        </w:rPr>
      </w:pPr>
    </w:p>
    <w:p w:rsidR="001B4DC8" w:rsidRPr="00547340" w:rsidRDefault="001B4DC8" w:rsidP="00FE236E">
      <w:pPr>
        <w:jc w:val="both"/>
        <w:rPr>
          <w:rFonts w:ascii="Arial" w:hAnsi="Arial" w:cs="Arial"/>
          <w:sz w:val="22"/>
          <w:szCs w:val="20"/>
          <w:lang w:val="es-MX"/>
        </w:rPr>
      </w:pPr>
    </w:p>
    <w:p w:rsidR="00FE236E" w:rsidRDefault="00FE236E" w:rsidP="00FE236E">
      <w:pPr>
        <w:jc w:val="both"/>
        <w:rPr>
          <w:rFonts w:ascii="Arial" w:hAnsi="Arial" w:cs="Arial"/>
          <w:b/>
          <w:sz w:val="22"/>
          <w:szCs w:val="20"/>
          <w:lang w:val="es-MX"/>
        </w:rPr>
      </w:pPr>
      <w:r w:rsidRPr="006D1B70">
        <w:rPr>
          <w:rFonts w:ascii="Arial" w:hAnsi="Arial" w:cs="Arial"/>
          <w:b/>
          <w:sz w:val="22"/>
          <w:szCs w:val="20"/>
          <w:lang w:val="es-MX"/>
        </w:rPr>
        <w:t>ESTUDIOS DE LABORATORIO</w:t>
      </w:r>
    </w:p>
    <w:p w:rsidR="001B4DC8" w:rsidRPr="006D1B70" w:rsidRDefault="001B4DC8" w:rsidP="00FE236E">
      <w:pPr>
        <w:jc w:val="both"/>
        <w:rPr>
          <w:rFonts w:ascii="Arial" w:hAnsi="Arial" w:cs="Arial"/>
          <w:b/>
          <w:sz w:val="22"/>
          <w:szCs w:val="20"/>
          <w:lang w:val="es-MX"/>
        </w:rPr>
      </w:pPr>
    </w:p>
    <w:tbl>
      <w:tblPr>
        <w:tblStyle w:val="Tablaconcuadrcula"/>
        <w:tblW w:w="9948" w:type="dxa"/>
        <w:tblLayout w:type="fixed"/>
        <w:tblLook w:val="04A0" w:firstRow="1" w:lastRow="0" w:firstColumn="1" w:lastColumn="0" w:noHBand="0" w:noVBand="1"/>
      </w:tblPr>
      <w:tblGrid>
        <w:gridCol w:w="959"/>
        <w:gridCol w:w="850"/>
        <w:gridCol w:w="851"/>
        <w:gridCol w:w="709"/>
        <w:gridCol w:w="992"/>
        <w:gridCol w:w="992"/>
        <w:gridCol w:w="992"/>
        <w:gridCol w:w="851"/>
        <w:gridCol w:w="992"/>
        <w:gridCol w:w="880"/>
        <w:gridCol w:w="880"/>
      </w:tblGrid>
      <w:tr w:rsidR="00FE236E" w:rsidTr="00153622">
        <w:tc>
          <w:tcPr>
            <w:tcW w:w="959"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FECHA</w:t>
            </w:r>
          </w:p>
        </w:tc>
        <w:tc>
          <w:tcPr>
            <w:tcW w:w="850"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ERIT</w:t>
            </w:r>
          </w:p>
        </w:tc>
        <w:tc>
          <w:tcPr>
            <w:tcW w:w="851"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HEMO</w:t>
            </w:r>
          </w:p>
        </w:tc>
        <w:tc>
          <w:tcPr>
            <w:tcW w:w="709"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HTO</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LEUCOS</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NEUTRO</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LINFOCI</w:t>
            </w:r>
          </w:p>
        </w:tc>
        <w:tc>
          <w:tcPr>
            <w:tcW w:w="851"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MONO</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PLAQUE</w:t>
            </w:r>
          </w:p>
        </w:tc>
        <w:tc>
          <w:tcPr>
            <w:tcW w:w="880"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GLU</w:t>
            </w:r>
          </w:p>
        </w:tc>
        <w:tc>
          <w:tcPr>
            <w:tcW w:w="880" w:type="dxa"/>
          </w:tcPr>
          <w:p w:rsidR="00FE236E" w:rsidRDefault="00FE236E" w:rsidP="00153622">
            <w:pPr>
              <w:jc w:val="both"/>
              <w:rPr>
                <w:rFonts w:ascii="Arial" w:hAnsi="Arial" w:cs="Arial"/>
                <w:sz w:val="18"/>
                <w:szCs w:val="18"/>
                <w:lang w:val="es-MX"/>
              </w:rPr>
            </w:pPr>
            <w:r>
              <w:rPr>
                <w:rFonts w:ascii="Arial" w:hAnsi="Arial" w:cs="Arial"/>
                <w:sz w:val="18"/>
                <w:szCs w:val="18"/>
                <w:lang w:val="es-MX"/>
              </w:rPr>
              <w:t>CREA</w:t>
            </w:r>
          </w:p>
        </w:tc>
      </w:tr>
      <w:tr w:rsidR="00FE236E" w:rsidTr="00153622">
        <w:tc>
          <w:tcPr>
            <w:tcW w:w="959"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16/07/16</w:t>
            </w:r>
          </w:p>
        </w:tc>
        <w:tc>
          <w:tcPr>
            <w:tcW w:w="850"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4.10</w:t>
            </w:r>
          </w:p>
        </w:tc>
        <w:tc>
          <w:tcPr>
            <w:tcW w:w="851"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13.9</w:t>
            </w:r>
          </w:p>
        </w:tc>
        <w:tc>
          <w:tcPr>
            <w:tcW w:w="709"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43.7</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14.4</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21.4%</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65.3%</w:t>
            </w:r>
          </w:p>
        </w:tc>
        <w:tc>
          <w:tcPr>
            <w:tcW w:w="851"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10.1%</w:t>
            </w:r>
          </w:p>
        </w:tc>
        <w:tc>
          <w:tcPr>
            <w:tcW w:w="992"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261</w:t>
            </w:r>
          </w:p>
        </w:tc>
        <w:tc>
          <w:tcPr>
            <w:tcW w:w="880"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64</w:t>
            </w:r>
          </w:p>
        </w:tc>
        <w:tc>
          <w:tcPr>
            <w:tcW w:w="880" w:type="dxa"/>
          </w:tcPr>
          <w:p w:rsidR="00FE236E" w:rsidRPr="006D1B70" w:rsidRDefault="00FE236E" w:rsidP="00153622">
            <w:pPr>
              <w:jc w:val="both"/>
              <w:rPr>
                <w:rFonts w:ascii="Arial" w:hAnsi="Arial" w:cs="Arial"/>
                <w:sz w:val="18"/>
                <w:szCs w:val="18"/>
                <w:lang w:val="es-MX"/>
              </w:rPr>
            </w:pPr>
            <w:r>
              <w:rPr>
                <w:rFonts w:ascii="Arial" w:hAnsi="Arial" w:cs="Arial"/>
                <w:sz w:val="18"/>
                <w:szCs w:val="18"/>
                <w:lang w:val="es-MX"/>
              </w:rPr>
              <w:t>1.20</w:t>
            </w:r>
          </w:p>
        </w:tc>
      </w:tr>
    </w:tbl>
    <w:p w:rsidR="00FE236E" w:rsidRPr="00547340" w:rsidRDefault="00FE236E" w:rsidP="00FE236E">
      <w:pPr>
        <w:jc w:val="both"/>
        <w:rPr>
          <w:rFonts w:ascii="Arial" w:hAnsi="Arial" w:cs="Arial"/>
          <w:sz w:val="22"/>
          <w:szCs w:val="20"/>
          <w:lang w:val="es-MX"/>
        </w:rPr>
      </w:pPr>
      <w:proofErr w:type="spellStart"/>
      <w:r>
        <w:rPr>
          <w:rFonts w:ascii="Arial" w:hAnsi="Arial" w:cs="Arial"/>
          <w:sz w:val="22"/>
          <w:szCs w:val="20"/>
          <w:lang w:val="es-MX"/>
        </w:rPr>
        <w:t>Proteina</w:t>
      </w:r>
      <w:proofErr w:type="spellEnd"/>
      <w:r>
        <w:rPr>
          <w:rFonts w:ascii="Arial" w:hAnsi="Arial" w:cs="Arial"/>
          <w:sz w:val="22"/>
          <w:szCs w:val="20"/>
          <w:lang w:val="es-MX"/>
        </w:rPr>
        <w:t xml:space="preserve"> C reactiva: negativo.</w:t>
      </w:r>
    </w:p>
    <w:p w:rsidR="00FE236E" w:rsidRDefault="00FE236E" w:rsidP="00FE236E">
      <w:pPr>
        <w:jc w:val="both"/>
        <w:rPr>
          <w:rFonts w:ascii="Arial" w:hAnsi="Arial" w:cs="Arial"/>
          <w:sz w:val="22"/>
          <w:szCs w:val="20"/>
          <w:lang w:val="es-MX"/>
        </w:rPr>
      </w:pPr>
    </w:p>
    <w:p w:rsidR="00FE236E" w:rsidRDefault="00FE236E" w:rsidP="00FE236E">
      <w:pPr>
        <w:jc w:val="both"/>
        <w:rPr>
          <w:rFonts w:ascii="Arial" w:hAnsi="Arial" w:cs="Arial"/>
          <w:sz w:val="22"/>
          <w:szCs w:val="20"/>
          <w:lang w:val="es-MX"/>
        </w:rPr>
      </w:pPr>
    </w:p>
    <w:p w:rsidR="00FE236E" w:rsidRDefault="00FE236E" w:rsidP="00FE236E">
      <w:pPr>
        <w:jc w:val="both"/>
        <w:rPr>
          <w:rFonts w:ascii="Arial" w:hAnsi="Arial" w:cs="Arial"/>
          <w:sz w:val="22"/>
          <w:szCs w:val="20"/>
          <w:lang w:val="es-MX"/>
        </w:rPr>
      </w:pPr>
    </w:p>
    <w:p w:rsidR="00FE236E" w:rsidRDefault="00FE236E" w:rsidP="00FE236E">
      <w:pPr>
        <w:jc w:val="both"/>
        <w:rPr>
          <w:rFonts w:ascii="Arial" w:hAnsi="Arial" w:cs="Arial"/>
          <w:sz w:val="22"/>
          <w:szCs w:val="20"/>
          <w:lang w:val="es-MX"/>
        </w:rPr>
      </w:pPr>
    </w:p>
    <w:p w:rsidR="00FE236E" w:rsidRDefault="00FE236E" w:rsidP="00FE236E">
      <w:pPr>
        <w:jc w:val="both"/>
        <w:rPr>
          <w:rFonts w:ascii="Arial" w:hAnsi="Arial" w:cs="Arial"/>
          <w:sz w:val="22"/>
          <w:szCs w:val="20"/>
          <w:lang w:val="es-MX"/>
        </w:rPr>
      </w:pPr>
    </w:p>
    <w:p w:rsidR="00FE236E" w:rsidRDefault="00FE236E" w:rsidP="00FE236E">
      <w:pPr>
        <w:jc w:val="both"/>
        <w:rPr>
          <w:rFonts w:ascii="Arial" w:hAnsi="Arial" w:cs="Arial"/>
          <w:sz w:val="22"/>
          <w:szCs w:val="20"/>
          <w:lang w:val="es-MX"/>
        </w:rPr>
      </w:pPr>
    </w:p>
    <w:p w:rsidR="00B72B47" w:rsidRDefault="009054B5" w:rsidP="00FE236E">
      <w:pPr>
        <w:rPr>
          <w:rFonts w:ascii="Arial" w:hAnsi="Arial" w:cs="Arial"/>
          <w:sz w:val="22"/>
          <w:szCs w:val="20"/>
          <w:lang w:val="es-MX"/>
        </w:rPr>
      </w:pPr>
      <w:r>
        <w:rPr>
          <w:rFonts w:ascii="Arial" w:hAnsi="Arial" w:cs="Arial"/>
          <w:sz w:val="22"/>
          <w:szCs w:val="20"/>
          <w:lang w:val="es-MX"/>
        </w:rPr>
        <w:t>ATENTAMENTE</w:t>
      </w:r>
    </w:p>
    <w:p w:rsidR="009054B5" w:rsidRDefault="009054B5" w:rsidP="00FE236E">
      <w:pPr>
        <w:rPr>
          <w:rFonts w:ascii="Arial" w:hAnsi="Arial" w:cs="Arial"/>
          <w:sz w:val="22"/>
          <w:szCs w:val="20"/>
          <w:lang w:val="es-MX"/>
        </w:rPr>
      </w:pPr>
    </w:p>
    <w:p w:rsidR="009054B5" w:rsidRDefault="009054B5" w:rsidP="00FE236E">
      <w:pPr>
        <w:rPr>
          <w:rFonts w:ascii="Arial" w:hAnsi="Arial" w:cs="Arial"/>
          <w:sz w:val="22"/>
          <w:szCs w:val="20"/>
          <w:lang w:val="es-MX"/>
        </w:rPr>
      </w:pPr>
      <w:r>
        <w:rPr>
          <w:rFonts w:ascii="Arial" w:hAnsi="Arial" w:cs="Arial"/>
          <w:sz w:val="22"/>
          <w:szCs w:val="20"/>
          <w:lang w:val="es-MX"/>
        </w:rPr>
        <w:t>COORDINADOR DE VIGILANCIA EPIDEMIOLOGICA</w:t>
      </w:r>
    </w:p>
    <w:p w:rsidR="009054B5" w:rsidRDefault="009054B5" w:rsidP="00FE236E">
      <w:pPr>
        <w:rPr>
          <w:rFonts w:ascii="Arial" w:hAnsi="Arial" w:cs="Arial"/>
          <w:sz w:val="22"/>
          <w:szCs w:val="20"/>
          <w:lang w:val="es-MX"/>
        </w:rPr>
      </w:pPr>
    </w:p>
    <w:p w:rsidR="009054B5" w:rsidRDefault="009054B5" w:rsidP="00FE236E">
      <w:pPr>
        <w:rPr>
          <w:rFonts w:ascii="Arial" w:hAnsi="Arial" w:cs="Arial"/>
          <w:sz w:val="22"/>
          <w:szCs w:val="20"/>
          <w:lang w:val="es-MX"/>
        </w:rPr>
      </w:pPr>
    </w:p>
    <w:p w:rsidR="009054B5" w:rsidRDefault="009054B5" w:rsidP="00FE236E">
      <w:pPr>
        <w:rPr>
          <w:rFonts w:ascii="Arial" w:hAnsi="Arial" w:cs="Arial"/>
          <w:sz w:val="22"/>
          <w:szCs w:val="20"/>
          <w:lang w:val="es-MX"/>
        </w:rPr>
      </w:pPr>
      <w:r>
        <w:rPr>
          <w:rFonts w:ascii="Arial" w:hAnsi="Arial" w:cs="Arial"/>
          <w:sz w:val="22"/>
          <w:szCs w:val="20"/>
          <w:lang w:val="es-MX"/>
        </w:rPr>
        <w:t>______________________________________________</w:t>
      </w:r>
    </w:p>
    <w:p w:rsidR="002742EB" w:rsidRDefault="009054B5" w:rsidP="00FE236E">
      <w:pPr>
        <w:rPr>
          <w:rFonts w:ascii="Arial" w:hAnsi="Arial" w:cs="Arial"/>
          <w:sz w:val="16"/>
          <w:szCs w:val="16"/>
        </w:rPr>
      </w:pPr>
      <w:r>
        <w:rPr>
          <w:rFonts w:ascii="Arial" w:hAnsi="Arial" w:cs="Arial"/>
          <w:sz w:val="22"/>
          <w:szCs w:val="20"/>
          <w:lang w:val="es-MX"/>
        </w:rPr>
        <w:t>JOSE LUIS PEREZ CERVANTES</w:t>
      </w: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Pr="002742EB" w:rsidRDefault="002742EB" w:rsidP="002742EB">
      <w:pPr>
        <w:rPr>
          <w:rFonts w:ascii="Arial" w:hAnsi="Arial" w:cs="Arial"/>
          <w:sz w:val="16"/>
          <w:szCs w:val="16"/>
        </w:rPr>
      </w:pPr>
    </w:p>
    <w:p w:rsidR="002742EB" w:rsidRDefault="002742EB" w:rsidP="002742EB">
      <w:pPr>
        <w:rPr>
          <w:rFonts w:ascii="Arial" w:hAnsi="Arial" w:cs="Arial"/>
          <w:sz w:val="16"/>
          <w:szCs w:val="16"/>
        </w:rPr>
      </w:pPr>
    </w:p>
    <w:p w:rsidR="002742EB" w:rsidRDefault="002742EB" w:rsidP="002742EB">
      <w:pPr>
        <w:rPr>
          <w:rFonts w:ascii="Arial" w:hAnsi="Arial" w:cs="Arial"/>
          <w:sz w:val="16"/>
          <w:szCs w:val="16"/>
        </w:rPr>
      </w:pPr>
    </w:p>
    <w:p w:rsidR="002742EB" w:rsidRDefault="002742EB" w:rsidP="002742EB">
      <w:pPr>
        <w:rPr>
          <w:rFonts w:ascii="Arial" w:hAnsi="Arial" w:cs="Arial"/>
          <w:sz w:val="16"/>
          <w:szCs w:val="16"/>
        </w:rPr>
      </w:pPr>
    </w:p>
    <w:p w:rsidR="009054B5" w:rsidRPr="002742EB" w:rsidRDefault="002742EB" w:rsidP="002742EB">
      <w:pPr>
        <w:tabs>
          <w:tab w:val="left" w:pos="7253"/>
        </w:tabs>
        <w:rPr>
          <w:rFonts w:ascii="Arial" w:hAnsi="Arial" w:cs="Arial"/>
          <w:sz w:val="16"/>
          <w:szCs w:val="16"/>
        </w:rPr>
      </w:pPr>
      <w:r>
        <w:rPr>
          <w:rFonts w:ascii="Arial" w:hAnsi="Arial" w:cs="Arial"/>
          <w:sz w:val="16"/>
          <w:szCs w:val="16"/>
        </w:rPr>
        <w:tab/>
      </w:r>
      <w:bookmarkStart w:id="0" w:name="_GoBack"/>
      <w:bookmarkEnd w:id="0"/>
    </w:p>
    <w:sectPr w:rsidR="009054B5" w:rsidRPr="002742EB" w:rsidSect="00C241E8">
      <w:headerReference w:type="default" r:id="rId7"/>
      <w:footerReference w:type="default" r:id="rId8"/>
      <w:pgSz w:w="12240" w:h="15840" w:code="1"/>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FA" w:rsidRDefault="006628FA">
      <w:r>
        <w:separator/>
      </w:r>
    </w:p>
  </w:endnote>
  <w:endnote w:type="continuationSeparator" w:id="0">
    <w:p w:rsidR="006628FA" w:rsidRDefault="006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08" w:rsidRPr="00704CAE" w:rsidRDefault="00307BCF" w:rsidP="003D5D2B">
    <w:pPr>
      <w:pStyle w:val="Piedepgina"/>
      <w:tabs>
        <w:tab w:val="clear" w:pos="4419"/>
        <w:tab w:val="clear" w:pos="8838"/>
        <w:tab w:val="right" w:pos="9405"/>
      </w:tabs>
      <w:jc w:val="both"/>
      <w:rPr>
        <w:rFonts w:ascii="Arial" w:hAnsi="Arial" w:cs="Arial"/>
        <w:sz w:val="16"/>
        <w:szCs w:val="16"/>
        <w:lang w:val="fr-FR"/>
      </w:rPr>
    </w:pPr>
    <w:r>
      <w:rPr>
        <w:noProof/>
        <w:lang w:val="es-MX" w:eastAsia="es-MX"/>
      </w:rPr>
      <w:drawing>
        <wp:anchor distT="0" distB="0" distL="114300" distR="114300" simplePos="0" relativeHeight="251660288" behindDoc="1" locked="0" layoutInCell="1" allowOverlap="1" wp14:anchorId="22C05646" wp14:editId="47BA77E6">
          <wp:simplePos x="0" y="0"/>
          <wp:positionH relativeFrom="column">
            <wp:posOffset>6194425</wp:posOffset>
          </wp:positionH>
          <wp:positionV relativeFrom="paragraph">
            <wp:posOffset>8736965</wp:posOffset>
          </wp:positionV>
          <wp:extent cx="914400" cy="683895"/>
          <wp:effectExtent l="19050" t="0" r="0" b="0"/>
          <wp:wrapNone/>
          <wp:docPr id="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srcRect/>
                  <a:stretch>
                    <a:fillRect/>
                  </a:stretch>
                </pic:blipFill>
                <pic:spPr bwMode="auto">
                  <a:xfrm>
                    <a:off x="0" y="0"/>
                    <a:ext cx="914400" cy="683895"/>
                  </a:xfrm>
                  <a:prstGeom prst="rect">
                    <a:avLst/>
                  </a:prstGeom>
                  <a:noFill/>
                </pic:spPr>
              </pic:pic>
            </a:graphicData>
          </a:graphic>
        </wp:anchor>
      </w:drawing>
    </w:r>
    <w:r>
      <w:rPr>
        <w:noProof/>
        <w:lang w:val="es-MX" w:eastAsia="es-MX"/>
      </w:rPr>
      <w:drawing>
        <wp:anchor distT="0" distB="0" distL="114300" distR="114300" simplePos="0" relativeHeight="251659264" behindDoc="1" locked="0" layoutInCell="1" allowOverlap="1" wp14:anchorId="57967C6F" wp14:editId="43308BE9">
          <wp:simplePos x="0" y="0"/>
          <wp:positionH relativeFrom="column">
            <wp:posOffset>6194425</wp:posOffset>
          </wp:positionH>
          <wp:positionV relativeFrom="paragraph">
            <wp:posOffset>8736965</wp:posOffset>
          </wp:positionV>
          <wp:extent cx="914400" cy="683895"/>
          <wp:effectExtent l="19050" t="0" r="0" b="0"/>
          <wp:wrapNone/>
          <wp:docPr id="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srcRect/>
                  <a:stretch>
                    <a:fillRect/>
                  </a:stretch>
                </pic:blipFill>
                <pic:spPr bwMode="auto">
                  <a:xfrm>
                    <a:off x="0" y="0"/>
                    <a:ext cx="914400" cy="683895"/>
                  </a:xfrm>
                  <a:prstGeom prst="rect">
                    <a:avLst/>
                  </a:prstGeom>
                  <a:noFill/>
                </pic:spPr>
              </pic:pic>
            </a:graphicData>
          </a:graphic>
        </wp:anchor>
      </w:drawing>
    </w:r>
    <w:r w:rsidR="006628FA">
      <w:rPr>
        <w:noProof/>
        <w:lang w:val="es-MX" w:eastAsia="es-MX"/>
      </w:rPr>
      <w:pict>
        <v:line id="Line 5" o:spid="_x0000_s2050" style="position:absolute;left:0;text-align:left;z-index:251657216;visibility:visible;mso-position-horizontal-relative:text;mso-position-vertical-relative:text" from="-35.2pt,6.2pt" to="45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6eHQIAADoEAAAOAAAAZHJzL2Uyb0RvYy54bWysU02P2jAQvVfqf7B8hyRs+NiIsKoI9EJb&#10;pKU/wNgOsdaxLdsQUNX/3rEhiG0vVdUcnHE88/LezPP85dxKdOLWCa1KnA1TjLiimgl1KPH33Xow&#10;w8h5ohiRWvESX7jDL4uPH+adKfhIN1oybhGAKFd0psSN96ZIEkcb3hI31IYrOKy1bYmHrT0kzJIO&#10;0FuZjNJ0knTaMmM15c7B1+p6iBcRv6459d/q2nGPZImBm4+rjes+rMliToqDJaYR9EaD/AOLlggF&#10;P71DVcQTdLTiD6hWUKudrv2Q6jbRdS0ojxpATZb+pua1IYZHLdAcZ+5tcv8Pln49bS0SrMRjjBRp&#10;YUQboTgah850xhWQsFRbG7TRs3o1G03fHFJ62RB14JHh7mKgLAsVybuSsHEG8PfdF80ghxy9jm06&#10;17YNkNAAdI7TuNynwc8eUfg4GU0nTzkMjfZnCSn6QmOd/8x1i0JQYgmcIzA5bZwPREjRp4T/KL0W&#10;UsZhS4U6UDvNxgG6NSDdN0LtwABvEcJpKVhID4XOHvZLadGJBAPFJ+qEk8c0q4+KRfiGE7a6xZ4I&#10;eY2BjlQBD8QBwVt0dciP5/R5NVvN8kE+mqwGeVpVg0/rZT6YrLPpuHqqlssq+xmoZXnRCMa4Cux6&#10;t2b537nhdm+uPrv79d6Y5D167CCQ7d+RdJxuGOjVGnvNLlvbTx0MGpNvlyncgMc9xI9XfvELAAD/&#10;/wMAUEsDBBQABgAIAAAAIQCT5rZd4AAAAAkBAAAPAAAAZHJzL2Rvd25yZXYueG1sTI9BT8JAEIXv&#10;Jv6HzZh4IbAFDdbSLTFELx5MAA96W7pD29idLbsLrf56h3jA02Tmvbz5Xr4cbCtO6EPjSMF0koBA&#10;Kp1pqFLwvn0ZpyBC1GR06wgVfGOAZXF9levMuJ7WeNrESnAIhUwrqGPsMilDWaPVYeI6JNb2zlsd&#10;efWVNF73HG5bOUuSubS6If5Q6w5XNZZfm6NVYNYhPK+G9Ofuzb8eDh/p6LPfjpS6vRmeFiAiDvFi&#10;hjM+o0PBTDt3JBNEq2D8kNyzlYUZTzY8TlMut/s7yCKX/xsUvwAAAP//AwBQSwECLQAUAAYACAAA&#10;ACEAtoM4kv4AAADhAQAAEwAAAAAAAAAAAAAAAAAAAAAAW0NvbnRlbnRfVHlwZXNdLnhtbFBLAQIt&#10;ABQABgAIAAAAIQA4/SH/1gAAAJQBAAALAAAAAAAAAAAAAAAAAC8BAABfcmVscy8ucmVsc1BLAQIt&#10;ABQABgAIAAAAIQBQxR6eHQIAADoEAAAOAAAAAAAAAAAAAAAAAC4CAABkcnMvZTJvRG9jLnhtbFBL&#10;AQItABQABgAIAAAAIQCT5rZd4AAAAAkBAAAPAAAAAAAAAAAAAAAAAHcEAABkcnMvZG93bnJldi54&#10;bWxQSwUGAAAAAAQABADzAAAAhAUAAAAA&#10;" strokeweight="4.5pt">
          <v:stroke linestyle="thinThick"/>
        </v:line>
      </w:pict>
    </w:r>
    <w:r w:rsidR="006628FA">
      <w:rPr>
        <w:noProof/>
        <w:lang w:val="es-MX" w:eastAsia="es-MX"/>
      </w:rPr>
      <w:pict>
        <v:shapetype id="_x0000_t202" coordsize="21600,21600" o:spt="202" path="m,l,21600r21600,l21600,xe">
          <v:stroke joinstyle="miter"/>
          <v:path gradientshapeok="t" o:connecttype="rect"/>
        </v:shapetype>
        <v:shape id="Text Box 6" o:spid="_x0000_s2049" type="#_x0000_t202" style="position:absolute;left:0;text-align:left;margin-left:-45pt;margin-top:15.2pt;width:531pt;height:15.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JbhAIAABYFAAAOAAAAZHJzL2Uyb0RvYy54bWysVNuO2yAQfa/Uf0C8Z31Z52IrzmqzW1eV&#10;thdptx9AAMeoGFwgsber/nsHnGSzvUhVVT9gYIbDzJwzLK+GVqI9N1ZoVeLkIsaIK6qZUNsSf36o&#10;JguMrCOKEakVL/Ejt/hq9frVsu8KnupGS8YNAhBli74rceNcV0SRpQ1vib3QHVdgrLVpiYOl2UbM&#10;kB7QWxmlcTyLem1YZzTl1sLu7WjEq4Bf15y6j3VtuUOyxBCbC6MJ48aP0WpJiq0hXSPoIQzyD1G0&#10;RCi49AR1SxxBOyN+gWoFNdrq2l1Q3Ua6rgXlIQfIJol/yua+IR0PuUBxbHcqk/1/sPTD/pNBgpU4&#10;xUiRFih64INDaz2gma9O39kCnO47cHMDbAPLIVPb3Wn6xSKlbxqitvzaGN03nDCILvEno7OjI471&#10;IJv+vWZwDdk5HYCG2rS+dFAMBOjA0uOJGR8Khc3ZPLucx2CiYEvyy9l8Gq4gxfF0Z6x7y3WL/KTE&#10;BpgP6GR/Z52PhhRHF3+Z1VKwSkgZFma7uZEG7QmopArfAf2Fm1TeWWl/bEQcdyBIuMPbfLiB9ac8&#10;SbN4neaTaraYT7Iqm07yebyYxEm+zmdxlme31XcfYJIVjWCMqzuh+FGBSfZ3DB96YdRO0CDqS5xP&#10;0+lI0R+TjMP3uyRb4aAhpWhLvDg5kcIT+0YxSJsUjgg5zqOX4YcqQw2O/1CVIAPP/KgBN2yGoLeg&#10;ES+RjWaPoAujgTZgGB4TmDTafMOoh8Yssf26I4ZjJN8p0FaeZJnv5LDIpvMUFubcsjm3EEUBqsQO&#10;o3F648bu33VGbBu46ajma9BjJYJUnqM6qBiaL+R0eCh8d5+vg9fzc7b6AQAA//8DAFBLAwQUAAYA&#10;CAAAACEAUsaRwN4AAAAJAQAADwAAAGRycy9kb3ducmV2LnhtbEyPwU7DMBBE70j8g7VI3Fq7BQIJ&#10;cSqExAX1QAsHjtvYxCHxOsROG/6e5QTHnR3NvCk3s+/F0Y6xDaRhtVQgLNXBtNRoeHt9WtyBiAnJ&#10;YB/Iavi2ETbV+VmJhQkn2tnjPjWCQygWqMGlNBRSxtpZj3EZBkv8+wijx8Tn2Egz4onDfS/XSmXS&#10;Y0vc4HCwj87W3X7yXLKN9bQLX5+rbSffXZfhzYt71vryYn64B5HsnP7M8IvP6FAx0yFMZKLoNSxy&#10;xVuShit1DYIN+e2ahYOGTOUgq1L+X1D9AAAA//8DAFBLAQItABQABgAIAAAAIQC2gziS/gAAAOEB&#10;AAATAAAAAAAAAAAAAAAAAAAAAABbQ29udGVudF9UeXBlc10ueG1sUEsBAi0AFAAGAAgAAAAhADj9&#10;If/WAAAAlAEAAAsAAAAAAAAAAAAAAAAALwEAAF9yZWxzLy5yZWxzUEsBAi0AFAAGAAgAAAAhACHI&#10;MluEAgAAFgUAAA4AAAAAAAAAAAAAAAAALgIAAGRycy9lMm9Eb2MueG1sUEsBAi0AFAAGAAgAAAAh&#10;AFLGkcDeAAAACQEAAA8AAAAAAAAAAAAAAAAA3gQAAGRycy9kb3ducmV2LnhtbFBLBQYAAAAABAAE&#10;APMAAADpBQAAAAA=&#10;" stroked="f">
          <v:textbox style="mso-fit-shape-to-text:t">
            <w:txbxContent>
              <w:p w:rsidR="00FB2B08" w:rsidRPr="00C442CB" w:rsidRDefault="00FB2B08" w:rsidP="00704CAE">
                <w:pPr>
                  <w:pStyle w:val="Piedepgina"/>
                  <w:jc w:val="center"/>
                  <w:rPr>
                    <w:rFonts w:ascii="Arial" w:hAnsi="Arial" w:cs="Arial"/>
                    <w:sz w:val="14"/>
                    <w:szCs w:val="14"/>
                    <w:lang w:val="es-MX"/>
                  </w:rPr>
                </w:pPr>
              </w:p>
            </w:txbxContent>
          </v:textbox>
          <w10:wrap type="square"/>
        </v:shape>
      </w:pict>
    </w:r>
    <w:r w:rsidR="00FB2B08">
      <w:rPr>
        <w:rFonts w:ascii="Arial" w:hAnsi="Arial" w:cs="Arial"/>
        <w:sz w:val="16"/>
        <w:szCs w:val="16"/>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FA" w:rsidRDefault="006628FA">
      <w:r>
        <w:separator/>
      </w:r>
    </w:p>
  </w:footnote>
  <w:footnote w:type="continuationSeparator" w:id="0">
    <w:p w:rsidR="006628FA" w:rsidRDefault="00662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08" w:rsidRDefault="006628FA">
    <w:pPr>
      <w:pStyle w:val="Encabezado"/>
    </w:pPr>
    <w:r>
      <w:rPr>
        <w:noProof/>
        <w:lang w:val="es-MX" w:eastAsia="es-MX"/>
      </w:rPr>
      <w:pict>
        <v:shapetype id="_x0000_t202" coordsize="21600,21600" o:spt="202" path="m,l,21600r21600,l21600,xe">
          <v:stroke joinstyle="miter"/>
          <v:path gradientshapeok="t" o:connecttype="rect"/>
        </v:shapetype>
        <v:shape id="Text Box 1" o:spid="_x0000_s2052" type="#_x0000_t202" style="position:absolute;margin-left:162pt;margin-top:-17pt;width:279pt;height:78.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IMgwIAAA8FAAAOAAAAZHJzL2Uyb0RvYy54bWysVG1v2yAQ/j5p/wHxPbWdkCa26lRNO0+T&#10;uhep3Q8ggGM0DB6Q2F21/74DN2m6F2ma5g8YuOPhnnvuuLgcWoX2wjppdImzsxQjoZnhUm9L/Pm+&#10;miwxcp5qTpXRosQPwuHL1etXF31XiKlpjOLCIgDRrui7Ejfed0WSONaIlroz0wkNxtrYlnpY2m3C&#10;Le0BvVXJNE3Pk95Y3lnDhHOwezMa8Sri17Vg/mNdO+GRKjHE5uNo47gJY7K6oMXW0q6R7CkM+g9R&#10;tFRquPQIdUM9RTsrf4FqJbPGmdqfMdMmpq4lE5EDsMnSn9jcNbQTkQskx3XHNLn/B8s+7D9ZJHmJ&#10;Fxhp2oJE92LwaG0GlIXs9J0rwOmuAzc/wDaoHJm67tawLw5pc91QvRVX1pq+EZRDdPFkcnJ0xHEB&#10;ZNO/NxyuoTtvItBQ2zakDpKBAB1UejgqE0JhsDmbk9ksBRMDW54TkkXpElocTnfW+bfCtChMSmxB&#10;+YhO97fOAw9wPbiEy5xRkldSqbiw2821smhPoUqq+AXqcOSFm9LBWZtwbDSPOxAk3BFsIdyo+mOe&#10;TUm6nuaT6ny5mJCKzCf5Il1O0ixf5+cpyclN9T0EmJGikZwLfSu1OFRgRv5O4adeGGsn1iDqIT/z&#10;6XyU6I8k0/j9jmQrPTSkkm2Jl0cnWgRh32gOtGnhqVTjPHkZfkwZ5ODwj1mJZRCUH2vAD5sBUEJt&#10;bAx/gIKwBvQCaeEVgUlj7DeMeujIEruvO2oFRuqdhqLKM0JCC8cFmS+msLCnls2phWoGUCX2GI3T&#10;az+2/a6zctvATYcyvoJCrGSskeeogEJYQNdFMk8vRGjr03X0en7HVj8AAAD//wMAUEsDBBQABgAI&#10;AAAAIQB1QTI23wAAAAsBAAAPAAAAZHJzL2Rvd25yZXYueG1sTI/BTsMwEETvSPyDtUjcWqcpRFGI&#10;UyEkLqgHWjhwdONtnCZeh9hpw9+zPcFtVjuaeVNuZteLM46h9aRgtUxAINXetNQo+Px4XeQgQtRk&#10;dO8JFfxggE11e1PqwvgL7fC8j43gEAqFVmBjHAopQ23R6bD0AxL/jn50OvI5NtKM+sLhrpdpkmTS&#10;6Za4weoBXyzW3X5yXLIN9bTz36fVtpNftsv047t9U+r+bn5+AhFxjn9muOIzOlTMdPATmSB6Bev0&#10;gbdEBYv1VbAjz1MWB7amaQayKuX/DdUvAAAA//8DAFBLAQItABQABgAIAAAAIQC2gziS/gAAAOEB&#10;AAATAAAAAAAAAAAAAAAAAAAAAABbQ29udGVudF9UeXBlc10ueG1sUEsBAi0AFAAGAAgAAAAhADj9&#10;If/WAAAAlAEAAAsAAAAAAAAAAAAAAAAALwEAAF9yZWxzLy5yZWxzUEsBAi0AFAAGAAgAAAAhACvu&#10;wgyDAgAADwUAAA4AAAAAAAAAAAAAAAAALgIAAGRycy9lMm9Eb2MueG1sUEsBAi0AFAAGAAgAAAAh&#10;AHVBMjbfAAAACwEAAA8AAAAAAAAAAAAAAAAA3QQAAGRycy9kb3ducmV2LnhtbFBLBQYAAAAABAAE&#10;APMAAADpBQAAAAA=&#10;" stroked="f">
          <v:textbox style="mso-next-textbox:#Text Box 1;mso-fit-shape-to-text:t">
            <w:txbxContent>
              <w:p w:rsidR="00FB2B08" w:rsidRDefault="00FB2B08" w:rsidP="00596D91">
                <w:pPr>
                  <w:jc w:val="center"/>
                  <w:rPr>
                    <w:rFonts w:ascii="Century Gothic" w:eastAsia="Arial Unicode MS" w:hAnsi="Century Gothic" w:cs="Arial Unicode MS"/>
                    <w:b/>
                    <w:snapToGrid w:val="0"/>
                    <w:color w:val="000000"/>
                    <w:lang w:val="es-ES_tradnl"/>
                  </w:rPr>
                </w:pPr>
                <w:r>
                  <w:rPr>
                    <w:rFonts w:ascii="Century Gothic" w:eastAsia="Arial Unicode MS" w:hAnsi="Century Gothic" w:cs="Arial Unicode MS"/>
                    <w:b/>
                    <w:snapToGrid w:val="0"/>
                    <w:color w:val="000000"/>
                    <w:lang w:val="es-ES_tradnl"/>
                  </w:rPr>
                  <w:t>JURISD</w:t>
                </w:r>
                <w:r w:rsidRPr="00C90301">
                  <w:rPr>
                    <w:rFonts w:ascii="Century Gothic" w:eastAsia="Arial Unicode MS" w:hAnsi="Century Gothic" w:cs="Arial Unicode MS"/>
                    <w:b/>
                    <w:snapToGrid w:val="0"/>
                    <w:color w:val="000000"/>
                    <w:lang w:val="es-ES_tradnl"/>
                  </w:rPr>
                  <w:t>I</w:t>
                </w:r>
                <w:r>
                  <w:rPr>
                    <w:rFonts w:ascii="Century Gothic" w:eastAsia="Arial Unicode MS" w:hAnsi="Century Gothic" w:cs="Arial Unicode MS"/>
                    <w:b/>
                    <w:snapToGrid w:val="0"/>
                    <w:color w:val="000000"/>
                    <w:lang w:val="es-ES_tradnl"/>
                  </w:rPr>
                  <w:t>CCION SANITARIA No. VI</w:t>
                </w:r>
              </w:p>
              <w:p w:rsidR="00FB2B08" w:rsidRPr="00C90301" w:rsidRDefault="00FB2B08" w:rsidP="00596D91">
                <w:pPr>
                  <w:jc w:val="center"/>
                  <w:rPr>
                    <w:rFonts w:ascii="Century Gothic" w:eastAsia="Arial Unicode MS" w:hAnsi="Century Gothic" w:cs="Arial Unicode MS"/>
                    <w:snapToGrid w:val="0"/>
                    <w:color w:val="000000"/>
                    <w:sz w:val="22"/>
                    <w:szCs w:val="22"/>
                    <w:lang w:val="es-ES_tradnl"/>
                  </w:rPr>
                </w:pPr>
                <w:r>
                  <w:rPr>
                    <w:rFonts w:ascii="Century Gothic" w:eastAsia="Arial Unicode MS" w:hAnsi="Century Gothic" w:cs="Arial Unicode MS"/>
                    <w:snapToGrid w:val="0"/>
                    <w:color w:val="000000"/>
                    <w:sz w:val="22"/>
                    <w:szCs w:val="22"/>
                    <w:lang w:val="es-ES_tradnl"/>
                  </w:rPr>
                  <w:t xml:space="preserve">COORDINACION </w:t>
                </w:r>
                <w:r w:rsidRPr="00C90301">
                  <w:rPr>
                    <w:rFonts w:ascii="Century Gothic" w:eastAsia="Arial Unicode MS" w:hAnsi="Century Gothic" w:cs="Arial Unicode MS"/>
                    <w:snapToGrid w:val="0"/>
                    <w:color w:val="000000"/>
                    <w:sz w:val="22"/>
                    <w:szCs w:val="22"/>
                    <w:lang w:val="es-ES_tradnl"/>
                  </w:rPr>
                  <w:t>DE EPIDEMIOLOGIA</w:t>
                </w:r>
              </w:p>
              <w:p w:rsidR="00FB2B08" w:rsidRDefault="00FB2B08" w:rsidP="00596D91">
                <w:pPr>
                  <w:jc w:val="center"/>
                  <w:rPr>
                    <w:rFonts w:ascii="Century Gothic" w:eastAsia="Arial Unicode MS" w:hAnsi="Century Gothic"/>
                    <w:b/>
                    <w:sz w:val="26"/>
                    <w:szCs w:val="26"/>
                  </w:rPr>
                </w:pPr>
                <w:r>
                  <w:rPr>
                    <w:rFonts w:ascii="Century Gothic" w:eastAsia="Arial Unicode MS" w:hAnsi="Century Gothic" w:cs="Arial Unicode MS"/>
                    <w:snapToGrid w:val="0"/>
                    <w:color w:val="000000"/>
                    <w:sz w:val="22"/>
                    <w:szCs w:val="22"/>
                    <w:lang w:val="es-ES_tradnl"/>
                  </w:rPr>
                  <w:t>PROGRAMA DE VIGILANCIA Y URGENCIAS EPIDEMIOLOGICAS</w:t>
                </w:r>
              </w:p>
              <w:p w:rsidR="00FB2B08" w:rsidRPr="00823DDA" w:rsidRDefault="00FB2B08" w:rsidP="00596D91">
                <w:pPr>
                  <w:jc w:val="center"/>
                  <w:rPr>
                    <w:rFonts w:ascii="Century Gothic" w:eastAsia="Arial Unicode MS" w:hAnsi="Century Gothic"/>
                    <w:b/>
                    <w:snapToGrid w:val="0"/>
                    <w:lang w:val="es-ES_tradnl"/>
                  </w:rPr>
                </w:pPr>
                <w:r w:rsidRPr="00823DDA">
                  <w:rPr>
                    <w:rFonts w:ascii="Century Gothic" w:eastAsia="Arial Unicode MS" w:hAnsi="Century Gothic"/>
                    <w:b/>
                    <w:sz w:val="26"/>
                    <w:szCs w:val="26"/>
                  </w:rPr>
                  <w:t>MEMORANDUM  N</w:t>
                </w:r>
                <w:r w:rsidRPr="00823DDA">
                  <w:rPr>
                    <w:rFonts w:ascii="Century Gothic" w:eastAsia="Arial Unicode MS" w:hAnsi="Century Gothic"/>
                    <w:b/>
                  </w:rPr>
                  <w:t>°</w:t>
                </w:r>
              </w:p>
            </w:txbxContent>
          </v:textbox>
        </v:shape>
      </w:pict>
    </w:r>
  </w:p>
  <w:p w:rsidR="00FB2B08" w:rsidRDefault="006628FA">
    <w:pPr>
      <w:pStyle w:val="Encabezado"/>
    </w:pPr>
    <w:r>
      <w:rPr>
        <w:noProof/>
        <w:lang w:val="es-MX" w:eastAsia="es-MX"/>
      </w:rPr>
      <w:pict>
        <v:line id="Line 2" o:spid="_x0000_s2051" style="position:absolute;z-index:251655168;visibility:visible" from="-26.95pt,49.55pt" to="467.2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gRHgIAADoEAAAOAAAAZHJzL2Uyb0RvYy54bWysU02P2jAQvVfqf7B8hxA2BDYirKoEeqEt&#10;0tIfYGyHWOvYlm0IqOp/79h8iG0vVdUcnLE98/xm5s385dRJdOTWCa1KnA5HGHFFNRNqX+Lv29Vg&#10;hpHzRDEiteIlPnOHXxYfP8x7U/CxbrVk3CIAUa7oTYlb702RJI62vCNuqA1XcNlo2xEPW7tPmCU9&#10;oHcyGY9GedJry4zVlDsHp/XlEi8iftNw6r81jeMeyRIDNx9XG9ddWJPFnBR7S0wr6JUG+QcWHREK&#10;Hr1D1cQTdLDiD6hOUKudbvyQ6i7RTSMojzlANunot2xeW2J4zAWK48y9TO7/wdKvx41FgpU4x0iR&#10;Dlq0FoqjcahMb1wBDpXa2JAbPalXs9b0zSGlq5aoPY8Mt2cDYWmISN6FhI0zgL/rv2gGPuTgdSzT&#10;qbFdgIQCoFPsxvneDX7yiMJhPp7mTxk0jd7uElLcAo11/jPXHQpGiSVwjsDkuHY+ECHFzSW8o/RK&#10;SBmbLRXqSzyZppMA3RlI3bdCbUEAbxHCaSlYcA+Bzu53lbToSIKA4hfzhJtHN6sPikX4lhO2vNqe&#10;CHmxgY5UAQ+SA4JX66KQH8+j5+VsOcsG2ThfDrJRXQ8+rapskK/S6aR+qquqTn8GamlWtIIxrgK7&#10;m1rT7O/UcJ2bi87uer0XJnmPHisIZG//SDp2NzT0Io2dZueNvXUdBBqdr8MUJuBxD/bjyC9+AQAA&#10;//8DAFBLAwQUAAYACAAAACEA42eT2uAAAAAJAQAADwAAAGRycy9kb3ducmV2LnhtbEyPwU7DMAyG&#10;70i8Q2QkLtOWsjLUlaYTmuDCAWkbB7hljWkrGqdLsrXw9HjiACfL9qffn4vVaDtxQh9aRwpuZgkI&#10;pMqZlmoFr7unaQYiRE1Gd45QwRcGWJWXF4XOjRtog6dtrAWHUMi1gibGPpcyVA1aHWauR+Ldh/NW&#10;R259LY3XA4fbTs6T5E5a3RJfaHSP6warz+3RKjCbEB7XY/advvjnw+Etm7wPu4lS11fjwz2IiGP8&#10;g+Gsz+pQstPeHckE0SmYLtIlowrmGVcGluntAsT+dyDLQv7/oPwBAAD//wMAUEsBAi0AFAAGAAgA&#10;AAAhALaDOJL+AAAA4QEAABMAAAAAAAAAAAAAAAAAAAAAAFtDb250ZW50X1R5cGVzXS54bWxQSwEC&#10;LQAUAAYACAAAACEAOP0h/9YAAACUAQAACwAAAAAAAAAAAAAAAAAvAQAAX3JlbHMvLnJlbHNQSwEC&#10;LQAUAAYACAAAACEAqjroER4CAAA6BAAADgAAAAAAAAAAAAAAAAAuAgAAZHJzL2Uyb0RvYy54bWxQ&#10;SwECLQAUAAYACAAAACEA42eT2uAAAAAJAQAADwAAAAAAAAAAAAAAAAB4BAAAZHJzL2Rvd25yZXYu&#10;eG1sUEsFBgAAAAAEAAQA8wAAAIUFAAAAAA==&#10;" strokeweight="4.5pt">
          <v:stroke linestyle="thinThi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43F14"/>
    <w:multiLevelType w:val="hybridMultilevel"/>
    <w:tmpl w:val="6802A0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4334"/>
    <w:rsid w:val="00001D22"/>
    <w:rsid w:val="00002A29"/>
    <w:rsid w:val="00003749"/>
    <w:rsid w:val="00025F50"/>
    <w:rsid w:val="000313D4"/>
    <w:rsid w:val="00035330"/>
    <w:rsid w:val="00042141"/>
    <w:rsid w:val="000579D6"/>
    <w:rsid w:val="000703BC"/>
    <w:rsid w:val="000713BE"/>
    <w:rsid w:val="0007520C"/>
    <w:rsid w:val="00077999"/>
    <w:rsid w:val="00077FA5"/>
    <w:rsid w:val="00091F0E"/>
    <w:rsid w:val="000A0794"/>
    <w:rsid w:val="000A2BB2"/>
    <w:rsid w:val="000B246E"/>
    <w:rsid w:val="000B726D"/>
    <w:rsid w:val="000C0F4D"/>
    <w:rsid w:val="000E0520"/>
    <w:rsid w:val="001023B4"/>
    <w:rsid w:val="00103AFF"/>
    <w:rsid w:val="00103D56"/>
    <w:rsid w:val="00112F62"/>
    <w:rsid w:val="001301C8"/>
    <w:rsid w:val="00140F71"/>
    <w:rsid w:val="00151059"/>
    <w:rsid w:val="00153442"/>
    <w:rsid w:val="00155C49"/>
    <w:rsid w:val="00156E46"/>
    <w:rsid w:val="00162294"/>
    <w:rsid w:val="00166458"/>
    <w:rsid w:val="001703A1"/>
    <w:rsid w:val="00182DA4"/>
    <w:rsid w:val="00186EF3"/>
    <w:rsid w:val="00191CDC"/>
    <w:rsid w:val="00197CD7"/>
    <w:rsid w:val="001A6F26"/>
    <w:rsid w:val="001B14EE"/>
    <w:rsid w:val="001B2FBB"/>
    <w:rsid w:val="001B3475"/>
    <w:rsid w:val="001B4DC8"/>
    <w:rsid w:val="001C7CD9"/>
    <w:rsid w:val="001D3A86"/>
    <w:rsid w:val="001E3A7C"/>
    <w:rsid w:val="001E56EC"/>
    <w:rsid w:val="001E790A"/>
    <w:rsid w:val="001F4B1A"/>
    <w:rsid w:val="001F532E"/>
    <w:rsid w:val="00203D05"/>
    <w:rsid w:val="00205278"/>
    <w:rsid w:val="00210F2C"/>
    <w:rsid w:val="0021445B"/>
    <w:rsid w:val="002150A4"/>
    <w:rsid w:val="00217F61"/>
    <w:rsid w:val="00220E52"/>
    <w:rsid w:val="00246B03"/>
    <w:rsid w:val="00247240"/>
    <w:rsid w:val="00251883"/>
    <w:rsid w:val="00257F82"/>
    <w:rsid w:val="00272A5A"/>
    <w:rsid w:val="002742EB"/>
    <w:rsid w:val="0027692E"/>
    <w:rsid w:val="00283074"/>
    <w:rsid w:val="00294385"/>
    <w:rsid w:val="002A4326"/>
    <w:rsid w:val="002A7042"/>
    <w:rsid w:val="002B2A6E"/>
    <w:rsid w:val="002B64DA"/>
    <w:rsid w:val="002E5AD1"/>
    <w:rsid w:val="002F02FD"/>
    <w:rsid w:val="002F4038"/>
    <w:rsid w:val="002F536A"/>
    <w:rsid w:val="002F5927"/>
    <w:rsid w:val="00301F36"/>
    <w:rsid w:val="00304392"/>
    <w:rsid w:val="00306344"/>
    <w:rsid w:val="00307BCF"/>
    <w:rsid w:val="00307FCB"/>
    <w:rsid w:val="00312635"/>
    <w:rsid w:val="003308F2"/>
    <w:rsid w:val="00332838"/>
    <w:rsid w:val="00334A47"/>
    <w:rsid w:val="00350275"/>
    <w:rsid w:val="003511D3"/>
    <w:rsid w:val="0035246A"/>
    <w:rsid w:val="00357578"/>
    <w:rsid w:val="00362E57"/>
    <w:rsid w:val="00363D04"/>
    <w:rsid w:val="00376C0E"/>
    <w:rsid w:val="003812B2"/>
    <w:rsid w:val="00381BA8"/>
    <w:rsid w:val="003877B5"/>
    <w:rsid w:val="00395926"/>
    <w:rsid w:val="00396271"/>
    <w:rsid w:val="003A0F13"/>
    <w:rsid w:val="003A11B9"/>
    <w:rsid w:val="003A31AC"/>
    <w:rsid w:val="003B5A25"/>
    <w:rsid w:val="003C01C2"/>
    <w:rsid w:val="003C07F5"/>
    <w:rsid w:val="003C5619"/>
    <w:rsid w:val="003D367E"/>
    <w:rsid w:val="003D5D2B"/>
    <w:rsid w:val="003E36C3"/>
    <w:rsid w:val="003E4AEF"/>
    <w:rsid w:val="003E5FDF"/>
    <w:rsid w:val="003F1283"/>
    <w:rsid w:val="003F239B"/>
    <w:rsid w:val="003F470E"/>
    <w:rsid w:val="003F726A"/>
    <w:rsid w:val="00400E12"/>
    <w:rsid w:val="00404D85"/>
    <w:rsid w:val="00416E72"/>
    <w:rsid w:val="004203C2"/>
    <w:rsid w:val="004213EA"/>
    <w:rsid w:val="00424CA9"/>
    <w:rsid w:val="004275D9"/>
    <w:rsid w:val="004313C2"/>
    <w:rsid w:val="0043235F"/>
    <w:rsid w:val="00446770"/>
    <w:rsid w:val="00451589"/>
    <w:rsid w:val="00452E92"/>
    <w:rsid w:val="00465F89"/>
    <w:rsid w:val="00467C71"/>
    <w:rsid w:val="004774BE"/>
    <w:rsid w:val="00481B14"/>
    <w:rsid w:val="004873E3"/>
    <w:rsid w:val="004905A3"/>
    <w:rsid w:val="00493762"/>
    <w:rsid w:val="00493ED2"/>
    <w:rsid w:val="004A0128"/>
    <w:rsid w:val="004B1C20"/>
    <w:rsid w:val="004B3903"/>
    <w:rsid w:val="004B52AC"/>
    <w:rsid w:val="004C09C7"/>
    <w:rsid w:val="004D27FE"/>
    <w:rsid w:val="004D5621"/>
    <w:rsid w:val="004D75E7"/>
    <w:rsid w:val="004D7D3B"/>
    <w:rsid w:val="004E20B6"/>
    <w:rsid w:val="004F0A33"/>
    <w:rsid w:val="004F576E"/>
    <w:rsid w:val="004F5E3B"/>
    <w:rsid w:val="00510D29"/>
    <w:rsid w:val="00514334"/>
    <w:rsid w:val="005171E6"/>
    <w:rsid w:val="005224DC"/>
    <w:rsid w:val="00526D05"/>
    <w:rsid w:val="005275AA"/>
    <w:rsid w:val="005275B2"/>
    <w:rsid w:val="00532169"/>
    <w:rsid w:val="00542937"/>
    <w:rsid w:val="0057273A"/>
    <w:rsid w:val="005926B3"/>
    <w:rsid w:val="00596D67"/>
    <w:rsid w:val="00596D91"/>
    <w:rsid w:val="005A02E9"/>
    <w:rsid w:val="005A32F1"/>
    <w:rsid w:val="005B4098"/>
    <w:rsid w:val="005C26A2"/>
    <w:rsid w:val="005D1657"/>
    <w:rsid w:val="005D588E"/>
    <w:rsid w:val="005E0DCC"/>
    <w:rsid w:val="005E1217"/>
    <w:rsid w:val="005F6284"/>
    <w:rsid w:val="006008F6"/>
    <w:rsid w:val="00606304"/>
    <w:rsid w:val="00607405"/>
    <w:rsid w:val="0062011E"/>
    <w:rsid w:val="00630902"/>
    <w:rsid w:val="00632FB0"/>
    <w:rsid w:val="00644FD0"/>
    <w:rsid w:val="00651E70"/>
    <w:rsid w:val="00660173"/>
    <w:rsid w:val="006628FA"/>
    <w:rsid w:val="00663167"/>
    <w:rsid w:val="00667643"/>
    <w:rsid w:val="006918B9"/>
    <w:rsid w:val="00692666"/>
    <w:rsid w:val="0069405B"/>
    <w:rsid w:val="00697341"/>
    <w:rsid w:val="006A09A4"/>
    <w:rsid w:val="006B5DF4"/>
    <w:rsid w:val="006C28F2"/>
    <w:rsid w:val="006C7404"/>
    <w:rsid w:val="006C7717"/>
    <w:rsid w:val="006D1888"/>
    <w:rsid w:val="006E2CE6"/>
    <w:rsid w:val="006E6DE7"/>
    <w:rsid w:val="006F10EF"/>
    <w:rsid w:val="00701BA4"/>
    <w:rsid w:val="00704CAE"/>
    <w:rsid w:val="00710266"/>
    <w:rsid w:val="00715845"/>
    <w:rsid w:val="007216B6"/>
    <w:rsid w:val="00730F25"/>
    <w:rsid w:val="00741924"/>
    <w:rsid w:val="007426F1"/>
    <w:rsid w:val="00746CF4"/>
    <w:rsid w:val="0075327B"/>
    <w:rsid w:val="007634CF"/>
    <w:rsid w:val="00767BBC"/>
    <w:rsid w:val="00784592"/>
    <w:rsid w:val="00784778"/>
    <w:rsid w:val="00794D9B"/>
    <w:rsid w:val="007956AC"/>
    <w:rsid w:val="0079755C"/>
    <w:rsid w:val="00797ECC"/>
    <w:rsid w:val="007C419C"/>
    <w:rsid w:val="007D0A9C"/>
    <w:rsid w:val="007D218B"/>
    <w:rsid w:val="007D2CB5"/>
    <w:rsid w:val="007E1312"/>
    <w:rsid w:val="007E14B4"/>
    <w:rsid w:val="007E3025"/>
    <w:rsid w:val="007E37B9"/>
    <w:rsid w:val="007E6ED2"/>
    <w:rsid w:val="007F1A2E"/>
    <w:rsid w:val="007F2701"/>
    <w:rsid w:val="00812ECB"/>
    <w:rsid w:val="008132C4"/>
    <w:rsid w:val="00817776"/>
    <w:rsid w:val="00820404"/>
    <w:rsid w:val="008208B2"/>
    <w:rsid w:val="00823DDA"/>
    <w:rsid w:val="00826028"/>
    <w:rsid w:val="0083389D"/>
    <w:rsid w:val="00836FE8"/>
    <w:rsid w:val="00840453"/>
    <w:rsid w:val="00843A52"/>
    <w:rsid w:val="0085153C"/>
    <w:rsid w:val="00851607"/>
    <w:rsid w:val="00853F22"/>
    <w:rsid w:val="00857845"/>
    <w:rsid w:val="00863E1F"/>
    <w:rsid w:val="008656B0"/>
    <w:rsid w:val="00865FE1"/>
    <w:rsid w:val="00867ED6"/>
    <w:rsid w:val="0087176D"/>
    <w:rsid w:val="00872226"/>
    <w:rsid w:val="00876334"/>
    <w:rsid w:val="00880D57"/>
    <w:rsid w:val="00887FD8"/>
    <w:rsid w:val="0089364D"/>
    <w:rsid w:val="00893DF4"/>
    <w:rsid w:val="008966AF"/>
    <w:rsid w:val="008A0BAA"/>
    <w:rsid w:val="008A5154"/>
    <w:rsid w:val="008B2592"/>
    <w:rsid w:val="008C1145"/>
    <w:rsid w:val="008C322A"/>
    <w:rsid w:val="008D05B8"/>
    <w:rsid w:val="008E0085"/>
    <w:rsid w:val="008E5915"/>
    <w:rsid w:val="008F3754"/>
    <w:rsid w:val="008F4F8B"/>
    <w:rsid w:val="008F56D2"/>
    <w:rsid w:val="009000AE"/>
    <w:rsid w:val="00900CB4"/>
    <w:rsid w:val="00904141"/>
    <w:rsid w:val="009054B5"/>
    <w:rsid w:val="00910BC3"/>
    <w:rsid w:val="00914BB3"/>
    <w:rsid w:val="00921A0F"/>
    <w:rsid w:val="00921A11"/>
    <w:rsid w:val="00922F2E"/>
    <w:rsid w:val="00933F99"/>
    <w:rsid w:val="00940D24"/>
    <w:rsid w:val="0094239E"/>
    <w:rsid w:val="00956E7A"/>
    <w:rsid w:val="009571E5"/>
    <w:rsid w:val="00963A65"/>
    <w:rsid w:val="0097047D"/>
    <w:rsid w:val="00992605"/>
    <w:rsid w:val="0099279D"/>
    <w:rsid w:val="0099739B"/>
    <w:rsid w:val="009A7053"/>
    <w:rsid w:val="009B3164"/>
    <w:rsid w:val="009B4CDB"/>
    <w:rsid w:val="009B65A7"/>
    <w:rsid w:val="009B7B01"/>
    <w:rsid w:val="009C52C7"/>
    <w:rsid w:val="009C7B34"/>
    <w:rsid w:val="009D0405"/>
    <w:rsid w:val="009D5A09"/>
    <w:rsid w:val="00A17B56"/>
    <w:rsid w:val="00A32411"/>
    <w:rsid w:val="00A34F40"/>
    <w:rsid w:val="00A44D1B"/>
    <w:rsid w:val="00A60C20"/>
    <w:rsid w:val="00A61E70"/>
    <w:rsid w:val="00A62536"/>
    <w:rsid w:val="00A648A1"/>
    <w:rsid w:val="00A744AF"/>
    <w:rsid w:val="00A75CA3"/>
    <w:rsid w:val="00A91823"/>
    <w:rsid w:val="00AA0206"/>
    <w:rsid w:val="00AA2A6A"/>
    <w:rsid w:val="00AA47A7"/>
    <w:rsid w:val="00AB2E65"/>
    <w:rsid w:val="00AC2BC7"/>
    <w:rsid w:val="00AD0E08"/>
    <w:rsid w:val="00AE5C31"/>
    <w:rsid w:val="00AF27AB"/>
    <w:rsid w:val="00AF432E"/>
    <w:rsid w:val="00B058D9"/>
    <w:rsid w:val="00B13C65"/>
    <w:rsid w:val="00B14683"/>
    <w:rsid w:val="00B17783"/>
    <w:rsid w:val="00B57923"/>
    <w:rsid w:val="00B71552"/>
    <w:rsid w:val="00B72B47"/>
    <w:rsid w:val="00B74BB1"/>
    <w:rsid w:val="00B75660"/>
    <w:rsid w:val="00B82E25"/>
    <w:rsid w:val="00BA2D56"/>
    <w:rsid w:val="00BA6252"/>
    <w:rsid w:val="00BA69D9"/>
    <w:rsid w:val="00BB07BB"/>
    <w:rsid w:val="00BB0BCF"/>
    <w:rsid w:val="00BB105B"/>
    <w:rsid w:val="00BB17BD"/>
    <w:rsid w:val="00BC5E87"/>
    <w:rsid w:val="00BD3EA7"/>
    <w:rsid w:val="00BD50FF"/>
    <w:rsid w:val="00BD64B9"/>
    <w:rsid w:val="00BE22B0"/>
    <w:rsid w:val="00BF03AD"/>
    <w:rsid w:val="00BF1A1B"/>
    <w:rsid w:val="00BF444B"/>
    <w:rsid w:val="00BF5FEE"/>
    <w:rsid w:val="00C023C8"/>
    <w:rsid w:val="00C03B0E"/>
    <w:rsid w:val="00C06185"/>
    <w:rsid w:val="00C109D7"/>
    <w:rsid w:val="00C14932"/>
    <w:rsid w:val="00C16B99"/>
    <w:rsid w:val="00C23F47"/>
    <w:rsid w:val="00C241E8"/>
    <w:rsid w:val="00C35ACA"/>
    <w:rsid w:val="00C4164E"/>
    <w:rsid w:val="00C442CB"/>
    <w:rsid w:val="00C44ACC"/>
    <w:rsid w:val="00C61F4B"/>
    <w:rsid w:val="00C62AC2"/>
    <w:rsid w:val="00C7121B"/>
    <w:rsid w:val="00C7500F"/>
    <w:rsid w:val="00C80293"/>
    <w:rsid w:val="00C81D91"/>
    <w:rsid w:val="00C90301"/>
    <w:rsid w:val="00C9389C"/>
    <w:rsid w:val="00CA79F4"/>
    <w:rsid w:val="00CC13D9"/>
    <w:rsid w:val="00CD0BBF"/>
    <w:rsid w:val="00CD352C"/>
    <w:rsid w:val="00CD6909"/>
    <w:rsid w:val="00CE22BD"/>
    <w:rsid w:val="00CE3BFA"/>
    <w:rsid w:val="00CE5000"/>
    <w:rsid w:val="00CF6A62"/>
    <w:rsid w:val="00D01A59"/>
    <w:rsid w:val="00D15287"/>
    <w:rsid w:val="00D1748E"/>
    <w:rsid w:val="00D25CED"/>
    <w:rsid w:val="00D311FC"/>
    <w:rsid w:val="00D31392"/>
    <w:rsid w:val="00D317E6"/>
    <w:rsid w:val="00D4481F"/>
    <w:rsid w:val="00D4677C"/>
    <w:rsid w:val="00D5360D"/>
    <w:rsid w:val="00D53B2C"/>
    <w:rsid w:val="00D601E1"/>
    <w:rsid w:val="00D60AC7"/>
    <w:rsid w:val="00D62663"/>
    <w:rsid w:val="00D6365E"/>
    <w:rsid w:val="00D750A2"/>
    <w:rsid w:val="00D76945"/>
    <w:rsid w:val="00D8026F"/>
    <w:rsid w:val="00D864BD"/>
    <w:rsid w:val="00D865B2"/>
    <w:rsid w:val="00D95BE6"/>
    <w:rsid w:val="00DA2E76"/>
    <w:rsid w:val="00DB44A9"/>
    <w:rsid w:val="00DC0D8A"/>
    <w:rsid w:val="00DC3050"/>
    <w:rsid w:val="00DC325D"/>
    <w:rsid w:val="00DE46A6"/>
    <w:rsid w:val="00E00387"/>
    <w:rsid w:val="00E00BC9"/>
    <w:rsid w:val="00E0601F"/>
    <w:rsid w:val="00E140B1"/>
    <w:rsid w:val="00E15FE5"/>
    <w:rsid w:val="00E22ACB"/>
    <w:rsid w:val="00E258E9"/>
    <w:rsid w:val="00E32DD5"/>
    <w:rsid w:val="00E43100"/>
    <w:rsid w:val="00E45BAD"/>
    <w:rsid w:val="00E528B9"/>
    <w:rsid w:val="00E5378B"/>
    <w:rsid w:val="00E550B0"/>
    <w:rsid w:val="00E65B4C"/>
    <w:rsid w:val="00E70241"/>
    <w:rsid w:val="00E7724A"/>
    <w:rsid w:val="00E8025B"/>
    <w:rsid w:val="00E8070C"/>
    <w:rsid w:val="00E93E1A"/>
    <w:rsid w:val="00E9751C"/>
    <w:rsid w:val="00EA25FD"/>
    <w:rsid w:val="00EB0FD1"/>
    <w:rsid w:val="00EB6D30"/>
    <w:rsid w:val="00EB777F"/>
    <w:rsid w:val="00EC38EC"/>
    <w:rsid w:val="00EC49C4"/>
    <w:rsid w:val="00EE0C27"/>
    <w:rsid w:val="00EF1459"/>
    <w:rsid w:val="00F1787E"/>
    <w:rsid w:val="00F228D4"/>
    <w:rsid w:val="00F23D0E"/>
    <w:rsid w:val="00F27722"/>
    <w:rsid w:val="00F3292A"/>
    <w:rsid w:val="00F456E0"/>
    <w:rsid w:val="00F46E6A"/>
    <w:rsid w:val="00F53FB8"/>
    <w:rsid w:val="00F55436"/>
    <w:rsid w:val="00F5740D"/>
    <w:rsid w:val="00F72005"/>
    <w:rsid w:val="00F72608"/>
    <w:rsid w:val="00F72FB6"/>
    <w:rsid w:val="00F750D5"/>
    <w:rsid w:val="00F80EE5"/>
    <w:rsid w:val="00F86ECD"/>
    <w:rsid w:val="00F97FCE"/>
    <w:rsid w:val="00FA18E0"/>
    <w:rsid w:val="00FA1F94"/>
    <w:rsid w:val="00FA7B71"/>
    <w:rsid w:val="00FB1E61"/>
    <w:rsid w:val="00FB2B08"/>
    <w:rsid w:val="00FB4B95"/>
    <w:rsid w:val="00FC16B3"/>
    <w:rsid w:val="00FC460E"/>
    <w:rsid w:val="00FC51EC"/>
    <w:rsid w:val="00FC5D3F"/>
    <w:rsid w:val="00FD0CD5"/>
    <w:rsid w:val="00FD1AAB"/>
    <w:rsid w:val="00FE236E"/>
    <w:rsid w:val="00FE273D"/>
    <w:rsid w:val="00FE6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31EDC05E-1D79-4DD5-9DF3-D0591A3F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6E"/>
    <w:rPr>
      <w:sz w:val="24"/>
      <w:szCs w:val="24"/>
      <w:lang w:val="es-ES" w:eastAsia="es-ES"/>
    </w:rPr>
  </w:style>
  <w:style w:type="paragraph" w:styleId="Ttulo1">
    <w:name w:val="heading 1"/>
    <w:basedOn w:val="Normal"/>
    <w:next w:val="Normal"/>
    <w:link w:val="Ttulo1Car"/>
    <w:uiPriority w:val="99"/>
    <w:qFormat/>
    <w:rsid w:val="004F576E"/>
    <w:pPr>
      <w:keepNext/>
      <w:jc w:val="center"/>
      <w:outlineLvl w:val="0"/>
    </w:pPr>
    <w:rPr>
      <w:rFonts w:ascii="Century Gothic" w:eastAsia="Arial Unicode MS" w:hAnsi="Century Gothic"/>
      <w:b/>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76C0"/>
    <w:rPr>
      <w:rFonts w:asciiTheme="majorHAnsi" w:eastAsiaTheme="majorEastAsia" w:hAnsiTheme="majorHAnsi" w:cstheme="majorBidi"/>
      <w:b/>
      <w:bCs/>
      <w:kern w:val="32"/>
      <w:sz w:val="32"/>
      <w:szCs w:val="32"/>
      <w:lang w:val="es-ES" w:eastAsia="es-ES"/>
    </w:rPr>
  </w:style>
  <w:style w:type="paragraph" w:styleId="Encabezado">
    <w:name w:val="header"/>
    <w:basedOn w:val="Normal"/>
    <w:link w:val="EncabezadoCar"/>
    <w:uiPriority w:val="99"/>
    <w:rsid w:val="004F576E"/>
    <w:pPr>
      <w:tabs>
        <w:tab w:val="center" w:pos="4419"/>
        <w:tab w:val="right" w:pos="8838"/>
      </w:tabs>
    </w:pPr>
  </w:style>
  <w:style w:type="character" w:customStyle="1" w:styleId="EncabezadoCar">
    <w:name w:val="Encabezado Car"/>
    <w:basedOn w:val="Fuentedeprrafopredeter"/>
    <w:link w:val="Encabezado"/>
    <w:uiPriority w:val="99"/>
    <w:semiHidden/>
    <w:rsid w:val="007576C0"/>
    <w:rPr>
      <w:sz w:val="24"/>
      <w:szCs w:val="24"/>
      <w:lang w:val="es-ES" w:eastAsia="es-ES"/>
    </w:rPr>
  </w:style>
  <w:style w:type="paragraph" w:styleId="Piedepgina">
    <w:name w:val="footer"/>
    <w:basedOn w:val="Normal"/>
    <w:link w:val="PiedepginaCar"/>
    <w:uiPriority w:val="99"/>
    <w:rsid w:val="004F576E"/>
    <w:pPr>
      <w:tabs>
        <w:tab w:val="center" w:pos="4419"/>
        <w:tab w:val="right" w:pos="8838"/>
      </w:tabs>
    </w:pPr>
  </w:style>
  <w:style w:type="character" w:customStyle="1" w:styleId="PiedepginaCar">
    <w:name w:val="Pie de página Car"/>
    <w:basedOn w:val="Fuentedeprrafopredeter"/>
    <w:link w:val="Piedepgina"/>
    <w:uiPriority w:val="99"/>
    <w:semiHidden/>
    <w:rsid w:val="007576C0"/>
    <w:rPr>
      <w:sz w:val="24"/>
      <w:szCs w:val="24"/>
      <w:lang w:val="es-ES" w:eastAsia="es-ES"/>
    </w:rPr>
  </w:style>
  <w:style w:type="paragraph" w:styleId="Textodeglobo">
    <w:name w:val="Balloon Text"/>
    <w:basedOn w:val="Normal"/>
    <w:link w:val="TextodegloboCar"/>
    <w:uiPriority w:val="99"/>
    <w:rsid w:val="00C23F47"/>
    <w:rPr>
      <w:rFonts w:ascii="Tahoma" w:hAnsi="Tahoma" w:cs="Tahoma"/>
      <w:sz w:val="16"/>
      <w:szCs w:val="16"/>
    </w:rPr>
  </w:style>
  <w:style w:type="character" w:customStyle="1" w:styleId="TextodegloboCar">
    <w:name w:val="Texto de globo Car"/>
    <w:basedOn w:val="Fuentedeprrafopredeter"/>
    <w:link w:val="Textodeglobo"/>
    <w:uiPriority w:val="99"/>
    <w:locked/>
    <w:rsid w:val="00C23F47"/>
    <w:rPr>
      <w:rFonts w:ascii="Tahoma" w:hAnsi="Tahoma" w:cs="Tahoma"/>
      <w:sz w:val="16"/>
      <w:szCs w:val="16"/>
      <w:lang w:val="es-ES" w:eastAsia="es-ES"/>
    </w:rPr>
  </w:style>
  <w:style w:type="table" w:styleId="Tablaconcuadrcula">
    <w:name w:val="Table Grid"/>
    <w:basedOn w:val="Tablanormal"/>
    <w:uiPriority w:val="59"/>
    <w:rsid w:val="009B4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C51EC"/>
    <w:pPr>
      <w:ind w:left="720"/>
      <w:contextualSpacing/>
    </w:pPr>
  </w:style>
  <w:style w:type="character" w:styleId="Hipervnculo">
    <w:name w:val="Hyperlink"/>
    <w:basedOn w:val="Fuentedeprrafopredeter"/>
    <w:uiPriority w:val="99"/>
    <w:unhideWhenUsed/>
    <w:rsid w:val="00FC5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SERVICIOS DE SALUD DE S.L.P.</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MA. DEL PILAR FONSECA LEAL</dc:creator>
  <cp:lastModifiedBy>HP</cp:lastModifiedBy>
  <cp:revision>59</cp:revision>
  <cp:lastPrinted>2015-11-30T15:33:00Z</cp:lastPrinted>
  <dcterms:created xsi:type="dcterms:W3CDTF">2014-12-09T17:59:00Z</dcterms:created>
  <dcterms:modified xsi:type="dcterms:W3CDTF">2016-08-17T17:09:00Z</dcterms:modified>
</cp:coreProperties>
</file>