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80836">
      <w:pPr>
        <w:pStyle w:val="Citadestacada"/>
      </w:pPr>
      <w:r w:rsidRPr="005F2751">
        <w:t xml:space="preserve">Hospital Central </w:t>
      </w:r>
      <w:r w:rsidR="005F2751" w:rsidRPr="005F2751"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276069">
        <w:t xml:space="preserve">Francisco Javier Gómez </w:t>
      </w:r>
      <w:proofErr w:type="spellStart"/>
      <w:r w:rsidR="00276069">
        <w:t>Agundiz</w:t>
      </w:r>
      <w:proofErr w:type="spellEnd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0A34D7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A34D7">
        <w:rPr>
          <w:b/>
        </w:rPr>
        <w:t>25/03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A34D7">
        <w:rPr>
          <w:b/>
        </w:rPr>
        <w:t>160620571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73A84" w:rsidRDefault="00B40636" w:rsidP="000A34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A34D7">
        <w:rPr>
          <w:rFonts w:ascii="Arial" w:eastAsia="Times New Roman" w:hAnsi="Arial" w:cs="Arial"/>
          <w:sz w:val="20"/>
          <w:szCs w:val="20"/>
          <w:lang w:eastAsia="es-ES"/>
        </w:rPr>
        <w:t>37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y 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Potosí,</w:t>
      </w:r>
      <w:r w:rsidR="000A34D7">
        <w:rPr>
          <w:rFonts w:ascii="Arial" w:eastAsia="Times New Roman" w:hAnsi="Arial" w:cs="Arial"/>
          <w:sz w:val="20"/>
          <w:szCs w:val="20"/>
          <w:lang w:eastAsia="es-ES"/>
        </w:rPr>
        <w:t xml:space="preserve"> S.L.P.,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A34D7">
        <w:rPr>
          <w:rFonts w:ascii="Arial" w:eastAsia="Times New Roman" w:hAnsi="Arial" w:cs="Arial"/>
          <w:sz w:val="20"/>
          <w:szCs w:val="20"/>
          <w:lang w:eastAsia="es-ES"/>
        </w:rPr>
        <w:t>soltero, escolaridad preparatoria completa</w:t>
      </w:r>
      <w:r w:rsidR="00A80836">
        <w:rPr>
          <w:rFonts w:ascii="Arial" w:eastAsia="Times New Roman" w:hAnsi="Arial" w:cs="Arial"/>
          <w:sz w:val="20"/>
          <w:szCs w:val="20"/>
          <w:lang w:eastAsia="es-ES"/>
        </w:rPr>
        <w:t>, católico,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A34D7">
        <w:rPr>
          <w:rFonts w:ascii="Arial" w:eastAsia="Times New Roman" w:hAnsi="Arial" w:cs="Arial"/>
          <w:sz w:val="20"/>
          <w:szCs w:val="20"/>
          <w:lang w:eastAsia="es-ES"/>
        </w:rPr>
        <w:t>ocupación chofer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0A34D7">
        <w:rPr>
          <w:rFonts w:ascii="Arial" w:eastAsia="Times New Roman" w:hAnsi="Arial" w:cs="Arial"/>
          <w:sz w:val="20"/>
          <w:szCs w:val="20"/>
          <w:lang w:eastAsia="es-ES"/>
        </w:rPr>
        <w:t>tabaquismo positivo desde los 17 años, alcoholismo intenso positivo desde los 17 años, consumo de cocaína desde los 23 años, hipertensión arterial de 6 meses de evolución</w:t>
      </w:r>
      <w:r w:rsidR="007E704D">
        <w:rPr>
          <w:rFonts w:ascii="Arial" w:eastAsia="Times New Roman" w:hAnsi="Arial" w:cs="Arial"/>
          <w:sz w:val="20"/>
          <w:szCs w:val="20"/>
          <w:lang w:eastAsia="es-ES"/>
        </w:rPr>
        <w:t>, inicio de vida sexual a los 18 años con 3 parejas distinta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>s tipo heterosexual, negando prá</w:t>
      </w:r>
      <w:r w:rsidR="007E704D">
        <w:rPr>
          <w:rFonts w:ascii="Arial" w:eastAsia="Times New Roman" w:hAnsi="Arial" w:cs="Arial"/>
          <w:sz w:val="20"/>
          <w:szCs w:val="20"/>
          <w:lang w:eastAsia="es-ES"/>
        </w:rPr>
        <w:t>cticas homosexuales, refirió no usar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 xml:space="preserve"> preservativo solamente con su ú</w:t>
      </w:r>
      <w:r w:rsidR="007E704D">
        <w:rPr>
          <w:rFonts w:ascii="Arial" w:eastAsia="Times New Roman" w:hAnsi="Arial" w:cs="Arial"/>
          <w:sz w:val="20"/>
          <w:szCs w:val="20"/>
          <w:lang w:eastAsia="es-ES"/>
        </w:rPr>
        <w:t xml:space="preserve">ltima pareja sexual, paciente que murió con diagnóstico de SIDA, desconoce </w:t>
      </w:r>
      <w:proofErr w:type="spellStart"/>
      <w:r w:rsidR="007E704D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7E704D">
        <w:rPr>
          <w:rFonts w:ascii="Arial" w:eastAsia="Times New Roman" w:hAnsi="Arial" w:cs="Arial"/>
          <w:sz w:val="20"/>
          <w:szCs w:val="20"/>
          <w:lang w:eastAsia="es-ES"/>
        </w:rPr>
        <w:t xml:space="preserve"> información.</w:t>
      </w:r>
    </w:p>
    <w:p w:rsidR="00773A84" w:rsidRDefault="007E704D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6 meses previos a su defunción, con asten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>ia y adinamia que se acompañaba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sudoración nocturna fluctuante, posteriormente a los 3 meses se 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>agregó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pérdida ponderal de 19kg a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>proximadamente, además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disuria. El 13/03/16 se </w:t>
      </w:r>
      <w:proofErr w:type="gramStart"/>
      <w:r w:rsidR="00FB0F31">
        <w:rPr>
          <w:rFonts w:ascii="Arial" w:eastAsia="Times New Roman" w:hAnsi="Arial" w:cs="Arial"/>
          <w:sz w:val="20"/>
          <w:szCs w:val="20"/>
          <w:lang w:eastAsia="es-ES"/>
        </w:rPr>
        <w:t>agudizaron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los síntomas, iniciando con vómito en 6 ocasiones 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 xml:space="preserve">de contenido gástrico, cefalea generalizada tipo opresiva, posteriormente con </w:t>
      </w:r>
      <w:r>
        <w:rPr>
          <w:rFonts w:ascii="Arial" w:eastAsia="Times New Roman" w:hAnsi="Arial" w:cs="Arial"/>
          <w:sz w:val="20"/>
          <w:szCs w:val="20"/>
          <w:lang w:eastAsia="es-ES"/>
        </w:rPr>
        <w:t>hemianopsias transitorias, se agregó dolor testicular bilateral con aumento de volumen en testículo izquierdo, sin cambios de coloración, motivo por el cual acudió a atención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 xml:space="preserve"> médica de urgencias, se decidió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manejo por la consulta externa.</w:t>
      </w:r>
      <w:r w:rsidR="0055422C">
        <w:rPr>
          <w:rFonts w:ascii="Arial" w:eastAsia="Times New Roman" w:hAnsi="Arial" w:cs="Arial"/>
          <w:sz w:val="20"/>
          <w:szCs w:val="20"/>
          <w:lang w:eastAsia="es-ES"/>
        </w:rPr>
        <w:t xml:space="preserve"> Se ingresa a urgencias nuevamente el 18/03/16 por diagnóstico de hidrocele e hiperuricemia, se inició protocolo de estudio por Nefrología, posteriormente diagnosticado con falla renal aguda. Se le colocó catéter </w:t>
      </w:r>
      <w:proofErr w:type="spellStart"/>
      <w:r w:rsidR="0055422C">
        <w:rPr>
          <w:rFonts w:ascii="Arial" w:eastAsia="Times New Roman" w:hAnsi="Arial" w:cs="Arial"/>
          <w:sz w:val="20"/>
          <w:szCs w:val="20"/>
          <w:lang w:eastAsia="es-ES"/>
        </w:rPr>
        <w:t>Mahurkar</w:t>
      </w:r>
      <w:proofErr w:type="spellEnd"/>
      <w:r w:rsidR="0055422C">
        <w:rPr>
          <w:rFonts w:ascii="Arial" w:eastAsia="Times New Roman" w:hAnsi="Arial" w:cs="Arial"/>
          <w:sz w:val="20"/>
          <w:szCs w:val="20"/>
          <w:lang w:eastAsia="es-ES"/>
        </w:rPr>
        <w:t xml:space="preserve"> y catéter venoso central, se inició terapia de remplazo renal, se recabaron resultados reactivos de VIH del 20/03/16, aun con manejo médico presentó mala evolución, se realizó intubación </w:t>
      </w:r>
      <w:proofErr w:type="spellStart"/>
      <w:r w:rsidR="0055422C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55422C">
        <w:rPr>
          <w:rFonts w:ascii="Arial" w:eastAsia="Times New Roman" w:hAnsi="Arial" w:cs="Arial"/>
          <w:sz w:val="20"/>
          <w:szCs w:val="20"/>
          <w:lang w:eastAsia="es-ES"/>
        </w:rPr>
        <w:t xml:space="preserve"> el 24/03/16, se mantuvo dependiente de aminas, el 25/03/16</w:t>
      </w:r>
      <w:r w:rsidR="00BB4897">
        <w:rPr>
          <w:rFonts w:ascii="Arial" w:eastAsia="Times New Roman" w:hAnsi="Arial" w:cs="Arial"/>
          <w:sz w:val="20"/>
          <w:szCs w:val="20"/>
          <w:lang w:eastAsia="es-ES"/>
        </w:rPr>
        <w:t xml:space="preserve"> presentó paro </w:t>
      </w:r>
      <w:proofErr w:type="spellStart"/>
      <w:r w:rsidR="00BB4897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BB4897">
        <w:rPr>
          <w:rFonts w:ascii="Arial" w:eastAsia="Times New Roman" w:hAnsi="Arial" w:cs="Arial"/>
          <w:sz w:val="20"/>
          <w:szCs w:val="20"/>
          <w:lang w:eastAsia="es-ES"/>
        </w:rPr>
        <w:t>, posterior a maniobras de reanimación cardiopul</w:t>
      </w:r>
      <w:r w:rsidR="00FB0F31">
        <w:rPr>
          <w:rFonts w:ascii="Arial" w:eastAsia="Times New Roman" w:hAnsi="Arial" w:cs="Arial"/>
          <w:sz w:val="20"/>
          <w:szCs w:val="20"/>
          <w:lang w:eastAsia="es-ES"/>
        </w:rPr>
        <w:t>monar sin respuesta se dictaminó</w:t>
      </w:r>
      <w:r w:rsidR="00BB4897">
        <w:rPr>
          <w:rFonts w:ascii="Arial" w:eastAsia="Times New Roman" w:hAnsi="Arial" w:cs="Arial"/>
          <w:sz w:val="20"/>
          <w:szCs w:val="20"/>
          <w:lang w:eastAsia="es-ES"/>
        </w:rPr>
        <w:t xml:space="preserve"> defunción a las 07:03 horas.</w:t>
      </w: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03E37" w:rsidRDefault="00C03F90" w:rsidP="00BB48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BB4897">
        <w:rPr>
          <w:rFonts w:ascii="Arial" w:eastAsia="Times New Roman" w:hAnsi="Arial" w:cs="Arial"/>
          <w:sz w:val="20"/>
          <w:szCs w:val="20"/>
          <w:lang w:eastAsia="es-ES"/>
        </w:rPr>
        <w:t xml:space="preserve">RATIFICA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diagnóstico de </w:t>
      </w:r>
      <w:r w:rsidR="00D26570">
        <w:rPr>
          <w:rFonts w:ascii="Arial" w:eastAsia="Times New Roman" w:hAnsi="Arial" w:cs="Arial"/>
          <w:sz w:val="20"/>
          <w:szCs w:val="20"/>
          <w:lang w:eastAsia="es-ES"/>
        </w:rPr>
        <w:t>VIH</w:t>
      </w:r>
      <w:r>
        <w:rPr>
          <w:rFonts w:ascii="Arial" w:eastAsia="Times New Roman" w:hAnsi="Arial" w:cs="Arial"/>
          <w:sz w:val="20"/>
          <w:szCs w:val="20"/>
          <w:lang w:eastAsia="es-ES"/>
        </w:rPr>
        <w:t>, se adjunta el resultado</w:t>
      </w:r>
      <w:r w:rsidR="00A03E3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B4897">
        <w:rPr>
          <w:rFonts w:ascii="Arial" w:eastAsia="Times New Roman" w:hAnsi="Arial" w:cs="Arial"/>
          <w:sz w:val="20"/>
          <w:szCs w:val="20"/>
          <w:lang w:eastAsia="es-ES"/>
        </w:rPr>
        <w:t>de laboratorio.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D26570" w:rsidRDefault="00BB489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Enfermedad Renal Aguda</w:t>
      </w:r>
      <w:r>
        <w:rPr>
          <w:rFonts w:ascii="Arial" w:hAnsi="Arial" w:cs="Arial"/>
          <w:sz w:val="20"/>
          <w:szCs w:val="20"/>
        </w:rPr>
        <w:tab/>
        <w:t>(N179)</w:t>
      </w:r>
    </w:p>
    <w:p w:rsidR="00BB4897" w:rsidRDefault="00BB489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por Virus de la Inmunodeficiencia Humana (VIH)</w:t>
      </w:r>
      <w:r>
        <w:rPr>
          <w:rFonts w:ascii="Arial" w:hAnsi="Arial" w:cs="Arial"/>
          <w:sz w:val="20"/>
          <w:szCs w:val="20"/>
        </w:rPr>
        <w:tab/>
        <w:t>(B24)</w:t>
      </w:r>
    </w:p>
    <w:p w:rsidR="00BB4897" w:rsidRDefault="00BB489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Hipertensión Arterial Sistémica </w:t>
      </w:r>
      <w:r>
        <w:rPr>
          <w:rFonts w:ascii="Arial" w:hAnsi="Arial" w:cs="Arial"/>
          <w:sz w:val="20"/>
          <w:szCs w:val="20"/>
        </w:rPr>
        <w:tab/>
        <w:t>(</w:t>
      </w:r>
      <w:r w:rsidR="00FB0F31">
        <w:rPr>
          <w:rFonts w:ascii="Arial" w:hAnsi="Arial" w:cs="Arial"/>
          <w:sz w:val="20"/>
          <w:szCs w:val="20"/>
        </w:rPr>
        <w:t>I10)</w:t>
      </w: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>
      <w:bookmarkStart w:id="0" w:name="_GoBack"/>
      <w:bookmarkEnd w:id="0"/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34D7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6716F"/>
    <w:rsid w:val="00276069"/>
    <w:rsid w:val="0027676B"/>
    <w:rsid w:val="0029613F"/>
    <w:rsid w:val="002A5A1B"/>
    <w:rsid w:val="002B6B7F"/>
    <w:rsid w:val="002D3E76"/>
    <w:rsid w:val="002E7F8F"/>
    <w:rsid w:val="00327368"/>
    <w:rsid w:val="0033779E"/>
    <w:rsid w:val="0036701C"/>
    <w:rsid w:val="00384004"/>
    <w:rsid w:val="0039164B"/>
    <w:rsid w:val="00394396"/>
    <w:rsid w:val="003D25B1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5422C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2248"/>
    <w:rsid w:val="006B6CB2"/>
    <w:rsid w:val="006D36AC"/>
    <w:rsid w:val="006E2958"/>
    <w:rsid w:val="00701AA7"/>
    <w:rsid w:val="007329D2"/>
    <w:rsid w:val="007541B8"/>
    <w:rsid w:val="00773A84"/>
    <w:rsid w:val="007754BF"/>
    <w:rsid w:val="00786698"/>
    <w:rsid w:val="00787536"/>
    <w:rsid w:val="00794D42"/>
    <w:rsid w:val="007B17CB"/>
    <w:rsid w:val="007E704D"/>
    <w:rsid w:val="00856BA7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C05D5"/>
    <w:rsid w:val="00A03E3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40636"/>
    <w:rsid w:val="00B53266"/>
    <w:rsid w:val="00B576DA"/>
    <w:rsid w:val="00BA7450"/>
    <w:rsid w:val="00BB4897"/>
    <w:rsid w:val="00BE1DD6"/>
    <w:rsid w:val="00C03F90"/>
    <w:rsid w:val="00C04D2F"/>
    <w:rsid w:val="00C1185D"/>
    <w:rsid w:val="00C3697F"/>
    <w:rsid w:val="00C428BD"/>
    <w:rsid w:val="00C535A0"/>
    <w:rsid w:val="00C95F39"/>
    <w:rsid w:val="00D049DD"/>
    <w:rsid w:val="00D26570"/>
    <w:rsid w:val="00D37386"/>
    <w:rsid w:val="00D466F7"/>
    <w:rsid w:val="00D73328"/>
    <w:rsid w:val="00D76CF9"/>
    <w:rsid w:val="00DB37D1"/>
    <w:rsid w:val="00DE3325"/>
    <w:rsid w:val="00E27041"/>
    <w:rsid w:val="00E31F7F"/>
    <w:rsid w:val="00E70BFF"/>
    <w:rsid w:val="00E76CE2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911B4"/>
    <w:rsid w:val="00FA7E2F"/>
    <w:rsid w:val="00FB0F31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2E75-22BD-4BD3-9294-CE6335EF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2016-10-26T19:48:00Z</dcterms:created>
  <dcterms:modified xsi:type="dcterms:W3CDTF">2016-10-26T19:52:00Z</dcterms:modified>
</cp:coreProperties>
</file>