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89D" w:rsidRPr="0046189D" w:rsidRDefault="00103F1B" w:rsidP="0046189D">
      <w:pPr>
        <w:jc w:val="both"/>
      </w:pPr>
      <w:r>
        <w:t xml:space="preserve">M </w:t>
      </w:r>
      <w:r w:rsidR="0046189D" w:rsidRPr="0046189D">
        <w:t>6</w:t>
      </w:r>
      <w:r>
        <w:t>7</w:t>
      </w:r>
      <w:r w:rsidR="0046189D" w:rsidRPr="0046189D">
        <w:t xml:space="preserve"> años</w:t>
      </w:r>
    </w:p>
    <w:p w:rsidR="0046189D" w:rsidRPr="0046189D" w:rsidRDefault="0046189D" w:rsidP="0046189D">
      <w:pPr>
        <w:jc w:val="both"/>
      </w:pPr>
      <w:r w:rsidRPr="0046189D">
        <w:t>AHF: negados</w:t>
      </w:r>
      <w:r w:rsidR="00FD5ECA">
        <w:t>.</w:t>
      </w:r>
    </w:p>
    <w:p w:rsidR="0046189D" w:rsidRPr="0046189D" w:rsidRDefault="0046189D" w:rsidP="0046189D">
      <w:pPr>
        <w:jc w:val="both"/>
      </w:pPr>
      <w:r>
        <w:t xml:space="preserve">APNP: Escolaridad: </w:t>
      </w:r>
      <w:r w:rsidR="00FD5ECA">
        <w:t>primaria</w:t>
      </w:r>
      <w:r>
        <w:t>.</w:t>
      </w:r>
      <w:r w:rsidR="00FD5ECA">
        <w:t xml:space="preserve"> </w:t>
      </w:r>
      <w:r w:rsidR="00594DD3">
        <w:t>Toxicomanías</w:t>
      </w:r>
      <w:r w:rsidR="00FD5ECA">
        <w:t>: se desconoce</w:t>
      </w:r>
      <w:r w:rsidRPr="0046189D">
        <w:t>.</w:t>
      </w:r>
    </w:p>
    <w:p w:rsidR="00BD0509" w:rsidRDefault="0046189D" w:rsidP="0046189D">
      <w:pPr>
        <w:jc w:val="both"/>
      </w:pPr>
      <w:r>
        <w:t xml:space="preserve">APP: </w:t>
      </w:r>
      <w:r w:rsidR="00BD0509">
        <w:t>Diagnóstico de Tuberculosis pulmonar con BAAR en expectoración hace un año, terminó tratamiento en octubre 2015</w:t>
      </w:r>
      <w:r>
        <w:t xml:space="preserve">. Alergias negadas. </w:t>
      </w:r>
    </w:p>
    <w:p w:rsidR="0046189D" w:rsidRPr="0046189D" w:rsidRDefault="0046189D" w:rsidP="0046189D">
      <w:pPr>
        <w:jc w:val="both"/>
      </w:pPr>
      <w:r w:rsidRPr="0046189D">
        <w:t xml:space="preserve">PA: </w:t>
      </w:r>
      <w:r w:rsidR="00BD0509">
        <w:t>Perdida ponderal no cuantificada y tos productiva de tres meses de evolución. Hace un mes se agrega síndrome febril, expectoración mínima. Posteriormente se añade hemoptisis por lo que acude a “HC Dr. IMP”, de donde es trasladado. Actualmente con expectoración café rojiza. No hemoptoicos.</w:t>
      </w:r>
    </w:p>
    <w:p w:rsidR="0046189D" w:rsidRDefault="0046189D" w:rsidP="0046189D">
      <w:pPr>
        <w:jc w:val="both"/>
      </w:pPr>
      <w:r w:rsidRPr="0046189D">
        <w:t>Ingresa UEM</w:t>
      </w:r>
      <w:r w:rsidR="00BD0509">
        <w:t>,</w:t>
      </w:r>
      <w:r w:rsidRPr="0046189D">
        <w:t xml:space="preserve"> </w:t>
      </w:r>
      <w:r w:rsidR="00BD0509">
        <w:t>trasladado de HC Dr. IMP</w:t>
      </w:r>
      <w:r w:rsidRPr="0046189D">
        <w:t xml:space="preserve"> (</w:t>
      </w:r>
      <w:r w:rsidR="00BD0509">
        <w:t>25</w:t>
      </w:r>
      <w:r w:rsidRPr="0046189D">
        <w:t>-</w:t>
      </w:r>
      <w:r w:rsidR="00BD0509">
        <w:t>abr</w:t>
      </w:r>
      <w:r w:rsidRPr="0046189D">
        <w:t xml:space="preserve">-2017) </w:t>
      </w:r>
      <w:r w:rsidR="00E813AD">
        <w:t>a las 1</w:t>
      </w:r>
      <w:r w:rsidR="00BD0509">
        <w:t>3</w:t>
      </w:r>
      <w:r w:rsidR="00E813AD">
        <w:t>:</w:t>
      </w:r>
      <w:r w:rsidR="00BD0509">
        <w:t>21</w:t>
      </w:r>
      <w:r w:rsidR="00E813AD">
        <w:t xml:space="preserve"> horas </w:t>
      </w:r>
      <w:r w:rsidRPr="0046189D">
        <w:t xml:space="preserve">por </w:t>
      </w:r>
      <w:r w:rsidR="005414EF">
        <w:t xml:space="preserve">derrame pleural derecho (TAC), para continuar protocolo de estudio a descartar posible </w:t>
      </w:r>
      <w:proofErr w:type="spellStart"/>
      <w:r w:rsidR="005414EF">
        <w:t>paraneoplásico</w:t>
      </w:r>
      <w:proofErr w:type="spellEnd"/>
      <w:r w:rsidR="005414EF">
        <w:t xml:space="preserve"> vs </w:t>
      </w:r>
      <w:proofErr w:type="spellStart"/>
      <w:r w:rsidR="005414EF">
        <w:t>paraneumónico</w:t>
      </w:r>
      <w:proofErr w:type="spellEnd"/>
      <w:r w:rsidR="00DB6030">
        <w:t xml:space="preserve"> complicado y síndrome anémico</w:t>
      </w:r>
      <w:r>
        <w:t xml:space="preserve">. </w:t>
      </w:r>
      <w:r w:rsidRPr="0046189D">
        <w:t xml:space="preserve">A su ingreso </w:t>
      </w:r>
      <w:r w:rsidR="005414EF" w:rsidRPr="0046189D">
        <w:t>con</w:t>
      </w:r>
      <w:r w:rsidR="005414EF">
        <w:t>siente</w:t>
      </w:r>
      <w:r w:rsidRPr="0046189D">
        <w:t>,</w:t>
      </w:r>
      <w:r w:rsidR="005414EF">
        <w:t xml:space="preserve"> tegumentos mal hidratados, restos hemoptoicos en cavidad oral, campos pulmonares</w:t>
      </w:r>
      <w:r w:rsidR="00180180">
        <w:t xml:space="preserve"> con </w:t>
      </w:r>
      <w:proofErr w:type="spellStart"/>
      <w:r w:rsidR="00180180">
        <w:t>hipoventilación</w:t>
      </w:r>
      <w:proofErr w:type="spellEnd"/>
      <w:r w:rsidR="005414EF">
        <w:t>,</w:t>
      </w:r>
      <w:r w:rsidR="00180180">
        <w:t xml:space="preserve"> estertores finos </w:t>
      </w:r>
      <w:proofErr w:type="spellStart"/>
      <w:r w:rsidR="00180180">
        <w:t>subcrepitantes</w:t>
      </w:r>
      <w:proofErr w:type="spellEnd"/>
      <w:r w:rsidR="005414EF">
        <w:t xml:space="preserve">; </w:t>
      </w:r>
      <w:r w:rsidRPr="0046189D">
        <w:t xml:space="preserve">Glasgow </w:t>
      </w:r>
      <w:r w:rsidR="005414EF">
        <w:t>15</w:t>
      </w:r>
      <w:r w:rsidRPr="0046189D">
        <w:t>. SV: TA: 1</w:t>
      </w:r>
      <w:r w:rsidR="005414EF">
        <w:t>32</w:t>
      </w:r>
      <w:r w:rsidRPr="0046189D">
        <w:t>/7</w:t>
      </w:r>
      <w:r w:rsidR="005414EF">
        <w:t>9</w:t>
      </w:r>
      <w:r w:rsidRPr="0046189D">
        <w:t>; FC:</w:t>
      </w:r>
      <w:r w:rsidR="005414EF">
        <w:t>109</w:t>
      </w:r>
      <w:r w:rsidRPr="0046189D">
        <w:t>x; FR:2</w:t>
      </w:r>
      <w:r w:rsidR="005414EF">
        <w:t>6</w:t>
      </w:r>
      <w:r w:rsidRPr="0046189D">
        <w:t>x; T:36</w:t>
      </w:r>
      <w:r w:rsidR="005414EF">
        <w:t>°</w:t>
      </w:r>
      <w:r>
        <w:t xml:space="preserve">. </w:t>
      </w:r>
      <w:r w:rsidR="005414EF">
        <w:t xml:space="preserve">Se inician soluciones y se toman </w:t>
      </w:r>
      <w:proofErr w:type="spellStart"/>
      <w:r w:rsidRPr="0046189D">
        <w:t>Labs</w:t>
      </w:r>
      <w:proofErr w:type="spellEnd"/>
      <w:r w:rsidRPr="0046189D">
        <w:t xml:space="preserve">, </w:t>
      </w:r>
      <w:proofErr w:type="spellStart"/>
      <w:r w:rsidR="005414EF">
        <w:t>Rx</w:t>
      </w:r>
      <w:proofErr w:type="spellEnd"/>
      <w:r w:rsidR="005414EF">
        <w:t xml:space="preserve"> tórax</w:t>
      </w:r>
      <w:r w:rsidRPr="0046189D">
        <w:t>.</w:t>
      </w:r>
    </w:p>
    <w:p w:rsidR="0046189D" w:rsidRPr="0046189D" w:rsidRDefault="0046189D" w:rsidP="0046189D">
      <w:pPr>
        <w:jc w:val="both"/>
        <w:rPr>
          <w:lang w:val="es-ES"/>
        </w:rPr>
      </w:pPr>
      <w:proofErr w:type="spellStart"/>
      <w:r w:rsidRPr="0046189D">
        <w:rPr>
          <w:lang w:val="es-ES"/>
        </w:rPr>
        <w:t>Hb</w:t>
      </w:r>
      <w:proofErr w:type="spellEnd"/>
      <w:r w:rsidRPr="0046189D">
        <w:rPr>
          <w:lang w:val="es-ES"/>
        </w:rPr>
        <w:t>: 1</w:t>
      </w:r>
      <w:r w:rsidR="005414EF">
        <w:rPr>
          <w:lang w:val="es-ES"/>
        </w:rPr>
        <w:t>1.1</w:t>
      </w:r>
      <w:r w:rsidRPr="0046189D">
        <w:rPr>
          <w:lang w:val="es-ES"/>
        </w:rPr>
        <w:t xml:space="preserve">; </w:t>
      </w:r>
      <w:proofErr w:type="spellStart"/>
      <w:r w:rsidRPr="0046189D">
        <w:rPr>
          <w:lang w:val="es-ES"/>
        </w:rPr>
        <w:t>HTC</w:t>
      </w:r>
      <w:proofErr w:type="spellEnd"/>
      <w:r w:rsidRPr="0046189D">
        <w:rPr>
          <w:lang w:val="es-ES"/>
        </w:rPr>
        <w:t xml:space="preserve">: </w:t>
      </w:r>
      <w:r w:rsidR="005414EF">
        <w:rPr>
          <w:lang w:val="es-ES"/>
        </w:rPr>
        <w:t>35.8</w:t>
      </w:r>
      <w:r w:rsidRPr="0046189D">
        <w:rPr>
          <w:lang w:val="es-ES"/>
        </w:rPr>
        <w:t xml:space="preserve">; </w:t>
      </w:r>
      <w:r w:rsidR="005414EF">
        <w:rPr>
          <w:lang w:val="es-ES"/>
        </w:rPr>
        <w:t xml:space="preserve">HCM:25.2; </w:t>
      </w:r>
      <w:r w:rsidRPr="0046189D">
        <w:rPr>
          <w:lang w:val="es-ES"/>
        </w:rPr>
        <w:t>Leucos:</w:t>
      </w:r>
      <w:r w:rsidR="005414EF">
        <w:rPr>
          <w:lang w:val="es-ES"/>
        </w:rPr>
        <w:t>3.4</w:t>
      </w:r>
      <w:r w:rsidR="00DB6030">
        <w:rPr>
          <w:lang w:val="es-ES"/>
        </w:rPr>
        <w:t>; Plaq:</w:t>
      </w:r>
      <w:r w:rsidR="005414EF">
        <w:rPr>
          <w:lang w:val="es-ES"/>
        </w:rPr>
        <w:t>550</w:t>
      </w:r>
      <w:r w:rsidRPr="0046189D">
        <w:rPr>
          <w:lang w:val="es-ES"/>
        </w:rPr>
        <w:t xml:space="preserve"> mil; gluc:</w:t>
      </w:r>
      <w:r w:rsidR="005414EF">
        <w:rPr>
          <w:lang w:val="es-ES"/>
        </w:rPr>
        <w:t>41</w:t>
      </w:r>
      <w:r w:rsidRPr="0046189D">
        <w:rPr>
          <w:lang w:val="es-ES"/>
        </w:rPr>
        <w:t>mg/dL; urea</w:t>
      </w:r>
      <w:r w:rsidR="005414EF">
        <w:rPr>
          <w:lang w:val="es-ES"/>
        </w:rPr>
        <w:t>:42.8</w:t>
      </w:r>
      <w:r w:rsidRPr="0046189D">
        <w:rPr>
          <w:lang w:val="es-ES"/>
        </w:rPr>
        <w:t>; C</w:t>
      </w:r>
      <w:r w:rsidR="00DB6030">
        <w:rPr>
          <w:lang w:val="es-ES"/>
        </w:rPr>
        <w:t>r:</w:t>
      </w:r>
      <w:r>
        <w:rPr>
          <w:lang w:val="es-ES"/>
        </w:rPr>
        <w:t>0.</w:t>
      </w:r>
      <w:r w:rsidR="005414EF">
        <w:rPr>
          <w:lang w:val="es-ES"/>
        </w:rPr>
        <w:t>68</w:t>
      </w:r>
      <w:r>
        <w:rPr>
          <w:lang w:val="es-ES"/>
        </w:rPr>
        <w:t xml:space="preserve">; </w:t>
      </w:r>
      <w:r w:rsidR="00DB6030">
        <w:rPr>
          <w:lang w:val="es-ES"/>
        </w:rPr>
        <w:t>Na:146, K:2.3;</w:t>
      </w:r>
      <w:r>
        <w:rPr>
          <w:lang w:val="es-ES"/>
        </w:rPr>
        <w:t xml:space="preserve"> </w:t>
      </w:r>
      <w:r w:rsidR="00DB6030" w:rsidRPr="0046189D">
        <w:rPr>
          <w:lang w:val="es-ES"/>
        </w:rPr>
        <w:t>B</w:t>
      </w:r>
      <w:r w:rsidR="00DB6030">
        <w:rPr>
          <w:lang w:val="es-ES"/>
        </w:rPr>
        <w:t>I:0.13,</w:t>
      </w:r>
      <w:r w:rsidR="00DB6030" w:rsidRPr="0046189D">
        <w:rPr>
          <w:lang w:val="es-ES"/>
        </w:rPr>
        <w:t xml:space="preserve"> TGO:</w:t>
      </w:r>
      <w:r w:rsidR="00DB6030">
        <w:rPr>
          <w:lang w:val="es-ES"/>
        </w:rPr>
        <w:t xml:space="preserve">55, Alb:2.3, Globulina:4.8; PCR:434.4; </w:t>
      </w:r>
      <w:r w:rsidR="00DB6030" w:rsidRPr="0046189D">
        <w:rPr>
          <w:lang w:val="es-ES"/>
        </w:rPr>
        <w:t xml:space="preserve">TP: </w:t>
      </w:r>
      <w:r w:rsidR="00DB6030">
        <w:rPr>
          <w:lang w:val="es-ES"/>
        </w:rPr>
        <w:t>1</w:t>
      </w:r>
      <w:r w:rsidR="00DB6030" w:rsidRPr="0046189D">
        <w:rPr>
          <w:lang w:val="es-ES"/>
        </w:rPr>
        <w:t>9</w:t>
      </w:r>
      <w:r w:rsidR="00DB6030">
        <w:rPr>
          <w:lang w:val="es-ES"/>
        </w:rPr>
        <w:t>.2</w:t>
      </w:r>
      <w:r w:rsidR="00DB6030" w:rsidRPr="0046189D">
        <w:rPr>
          <w:lang w:val="es-ES"/>
        </w:rPr>
        <w:t>; INR:</w:t>
      </w:r>
      <w:r w:rsidR="00DB6030">
        <w:rPr>
          <w:lang w:val="es-ES"/>
        </w:rPr>
        <w:t>1.61</w:t>
      </w:r>
      <w:r w:rsidR="00DB6030" w:rsidRPr="0046189D">
        <w:rPr>
          <w:lang w:val="es-ES"/>
        </w:rPr>
        <w:t>; TTP:</w:t>
      </w:r>
      <w:r w:rsidR="00DB6030">
        <w:rPr>
          <w:lang w:val="es-ES"/>
        </w:rPr>
        <w:t>36.2</w:t>
      </w:r>
      <w:r w:rsidR="00DB6030" w:rsidRPr="0046189D">
        <w:rPr>
          <w:lang w:val="es-ES"/>
        </w:rPr>
        <w:t xml:space="preserve">; </w:t>
      </w:r>
    </w:p>
    <w:p w:rsidR="0046189D" w:rsidRPr="0046189D" w:rsidRDefault="0046189D" w:rsidP="0046189D">
      <w:pPr>
        <w:jc w:val="both"/>
        <w:rPr>
          <w:lang w:val="es-ES"/>
        </w:rPr>
      </w:pPr>
      <w:r w:rsidRPr="0046189D">
        <w:rPr>
          <w:lang w:val="es-ES"/>
        </w:rPr>
        <w:t>EGO: Alb:</w:t>
      </w:r>
      <w:r w:rsidR="00DB6030">
        <w:rPr>
          <w:lang w:val="es-ES"/>
        </w:rPr>
        <w:t>1</w:t>
      </w:r>
      <w:r w:rsidRPr="0046189D">
        <w:rPr>
          <w:lang w:val="es-ES"/>
        </w:rPr>
        <w:t>50mg/</w:t>
      </w:r>
      <w:proofErr w:type="spellStart"/>
      <w:r w:rsidRPr="0046189D">
        <w:rPr>
          <w:lang w:val="es-ES"/>
        </w:rPr>
        <w:t>dL</w:t>
      </w:r>
      <w:proofErr w:type="spellEnd"/>
      <w:r w:rsidRPr="0046189D">
        <w:rPr>
          <w:lang w:val="es-ES"/>
        </w:rPr>
        <w:t xml:space="preserve">; </w:t>
      </w:r>
      <w:proofErr w:type="spellStart"/>
      <w:r w:rsidRPr="0046189D">
        <w:rPr>
          <w:lang w:val="es-ES"/>
        </w:rPr>
        <w:t>Hb</w:t>
      </w:r>
      <w:proofErr w:type="spellEnd"/>
      <w:r w:rsidRPr="0046189D">
        <w:rPr>
          <w:lang w:val="es-ES"/>
        </w:rPr>
        <w:t>: trazas; Leucos:</w:t>
      </w:r>
      <w:r w:rsidR="00DB6030">
        <w:rPr>
          <w:lang w:val="es-ES"/>
        </w:rPr>
        <w:t>0-2</w:t>
      </w:r>
      <w:r w:rsidRPr="0046189D">
        <w:rPr>
          <w:lang w:val="es-ES"/>
        </w:rPr>
        <w:t xml:space="preserve">/campo; </w:t>
      </w:r>
      <w:r w:rsidR="00DB6030">
        <w:rPr>
          <w:lang w:val="es-ES"/>
        </w:rPr>
        <w:t>cilindros granulosos:6-8</w:t>
      </w:r>
      <w:r w:rsidR="00DB6030" w:rsidRPr="0046189D">
        <w:rPr>
          <w:lang w:val="es-ES"/>
        </w:rPr>
        <w:t>/campo</w:t>
      </w:r>
      <w:r w:rsidR="00DB6030">
        <w:rPr>
          <w:lang w:val="es-ES"/>
        </w:rPr>
        <w:t>, eritrocitos0-1</w:t>
      </w:r>
      <w:r w:rsidR="00DB6030" w:rsidRPr="0046189D">
        <w:rPr>
          <w:lang w:val="es-ES"/>
        </w:rPr>
        <w:t>/campo</w:t>
      </w:r>
      <w:r w:rsidR="00DB6030">
        <w:rPr>
          <w:lang w:val="es-ES"/>
        </w:rPr>
        <w:t>;</w:t>
      </w:r>
      <w:r w:rsidR="00DB6030" w:rsidRPr="0046189D">
        <w:rPr>
          <w:lang w:val="es-ES"/>
        </w:rPr>
        <w:t xml:space="preserve"> </w:t>
      </w:r>
      <w:r w:rsidRPr="0046189D">
        <w:rPr>
          <w:lang w:val="es-ES"/>
        </w:rPr>
        <w:t xml:space="preserve">bacterias escasas. </w:t>
      </w:r>
    </w:p>
    <w:p w:rsidR="0046189D" w:rsidRPr="0046189D" w:rsidRDefault="00DB6030" w:rsidP="0046189D">
      <w:pPr>
        <w:jc w:val="both"/>
        <w:rPr>
          <w:lang w:val="es-ES"/>
        </w:rPr>
      </w:pPr>
      <w:proofErr w:type="spellStart"/>
      <w:r>
        <w:t>Rx</w:t>
      </w:r>
      <w:proofErr w:type="spellEnd"/>
      <w:r>
        <w:t xml:space="preserve"> tórax</w:t>
      </w:r>
      <w:r w:rsidR="0046189D">
        <w:rPr>
          <w:lang w:val="es-ES"/>
        </w:rPr>
        <w:t xml:space="preserve">: </w:t>
      </w:r>
      <w:r>
        <w:rPr>
          <w:lang w:val="es-ES"/>
        </w:rPr>
        <w:t>infiltrado retículo nodular bilateral, derrame pleural izquierdo posterior</w:t>
      </w:r>
      <w:r w:rsidR="0046189D" w:rsidRPr="0046189D">
        <w:rPr>
          <w:lang w:val="es-ES"/>
        </w:rPr>
        <w:t xml:space="preserve">. </w:t>
      </w:r>
    </w:p>
    <w:p w:rsidR="00180180" w:rsidRDefault="0046189D" w:rsidP="0046189D">
      <w:pPr>
        <w:jc w:val="both"/>
        <w:rPr>
          <w:lang w:val="es-ES"/>
        </w:rPr>
      </w:pPr>
      <w:r>
        <w:rPr>
          <w:lang w:val="es-ES"/>
        </w:rPr>
        <w:t>Fue v</w:t>
      </w:r>
      <w:r w:rsidRPr="0046189D">
        <w:rPr>
          <w:lang w:val="es-ES"/>
        </w:rPr>
        <w:t xml:space="preserve">alorada por </w:t>
      </w:r>
      <w:r w:rsidR="00DB6030">
        <w:rPr>
          <w:lang w:val="es-ES"/>
        </w:rPr>
        <w:t>Cirugía de tórax</w:t>
      </w:r>
      <w:r w:rsidR="00E813AD">
        <w:rPr>
          <w:lang w:val="es-ES"/>
        </w:rPr>
        <w:t xml:space="preserve"> a las </w:t>
      </w:r>
      <w:r w:rsidR="00DB6030">
        <w:rPr>
          <w:lang w:val="es-ES"/>
        </w:rPr>
        <w:t>18</w:t>
      </w:r>
      <w:r w:rsidR="00E813AD">
        <w:rPr>
          <w:lang w:val="es-ES"/>
        </w:rPr>
        <w:t>:</w:t>
      </w:r>
      <w:r w:rsidR="00DB6030">
        <w:rPr>
          <w:lang w:val="es-ES"/>
        </w:rPr>
        <w:t>0</w:t>
      </w:r>
      <w:r w:rsidR="00E813AD">
        <w:rPr>
          <w:lang w:val="es-ES"/>
        </w:rPr>
        <w:t>0</w:t>
      </w:r>
      <w:r w:rsidR="00DB6030">
        <w:rPr>
          <w:lang w:val="es-ES"/>
        </w:rPr>
        <w:t xml:space="preserve"> horas</w:t>
      </w:r>
      <w:r w:rsidRPr="0046189D">
        <w:rPr>
          <w:lang w:val="es-ES"/>
        </w:rPr>
        <w:t xml:space="preserve">, </w:t>
      </w:r>
      <w:r w:rsidR="00DB6030">
        <w:rPr>
          <w:lang w:val="es-ES"/>
        </w:rPr>
        <w:t>encontrando diaforético y desorientado por hipoglucemia (35mg/</w:t>
      </w:r>
      <w:proofErr w:type="spellStart"/>
      <w:r w:rsidR="00DB6030">
        <w:rPr>
          <w:lang w:val="es-ES"/>
        </w:rPr>
        <w:t>dL</w:t>
      </w:r>
      <w:proofErr w:type="spellEnd"/>
      <w:r w:rsidR="00DB6030">
        <w:rPr>
          <w:lang w:val="es-ES"/>
        </w:rPr>
        <w:t>)</w:t>
      </w:r>
      <w:r w:rsidR="00180180">
        <w:rPr>
          <w:lang w:val="es-ES"/>
        </w:rPr>
        <w:t xml:space="preserve">, </w:t>
      </w:r>
      <w:proofErr w:type="spellStart"/>
      <w:r w:rsidR="00180180">
        <w:rPr>
          <w:lang w:val="es-ES"/>
        </w:rPr>
        <w:t>CsPs</w:t>
      </w:r>
      <w:proofErr w:type="spellEnd"/>
      <w:r w:rsidR="00180180">
        <w:rPr>
          <w:lang w:val="es-ES"/>
        </w:rPr>
        <w:t xml:space="preserve"> </w:t>
      </w:r>
      <w:proofErr w:type="spellStart"/>
      <w:r w:rsidR="00180180">
        <w:t>hipoventilación</w:t>
      </w:r>
      <w:proofErr w:type="spellEnd"/>
      <w:r w:rsidR="00180180">
        <w:t xml:space="preserve"> bilateral de predominio derecho, estertores gruesos transmitidos;</w:t>
      </w:r>
      <w:r w:rsidR="00180180">
        <w:rPr>
          <w:lang w:val="es-ES"/>
        </w:rPr>
        <w:t xml:space="preserve"> se agregan los diagnósticos de Pb reactivación pulmonar, Pb Tb pleural, se instaura tratamiento y se solicita continuar protocolo de estudio. Valorado por </w:t>
      </w:r>
      <w:proofErr w:type="spellStart"/>
      <w:r w:rsidR="00180180">
        <w:rPr>
          <w:lang w:val="es-ES"/>
        </w:rPr>
        <w:t>Infectología</w:t>
      </w:r>
      <w:proofErr w:type="spellEnd"/>
      <w:r w:rsidR="00180180">
        <w:rPr>
          <w:lang w:val="es-ES"/>
        </w:rPr>
        <w:t xml:space="preserve"> (25/04/2016; 22:00</w:t>
      </w:r>
      <w:r w:rsidR="002F71B2">
        <w:rPr>
          <w:lang w:val="es-ES"/>
        </w:rPr>
        <w:t xml:space="preserve"> horas</w:t>
      </w:r>
      <w:r w:rsidR="00180180">
        <w:rPr>
          <w:lang w:val="es-ES"/>
        </w:rPr>
        <w:t xml:space="preserve">): encontrando en falla respiratoria grave, posibilidad de Tb más neumonía nosocomial agregada, se inicia triple esquema de </w:t>
      </w:r>
      <w:r w:rsidR="002F71B2">
        <w:rPr>
          <w:lang w:val="es-ES"/>
        </w:rPr>
        <w:t>antibióticos</w:t>
      </w:r>
      <w:r w:rsidR="00180180">
        <w:rPr>
          <w:lang w:val="es-ES"/>
        </w:rPr>
        <w:t xml:space="preserve"> amplio espectro.  </w:t>
      </w:r>
    </w:p>
    <w:p w:rsidR="002F71B2" w:rsidRDefault="002F71B2" w:rsidP="0046189D">
      <w:pPr>
        <w:jc w:val="both"/>
        <w:rPr>
          <w:lang w:val="es-ES"/>
        </w:rPr>
      </w:pPr>
      <w:r>
        <w:rPr>
          <w:lang w:val="es-ES"/>
        </w:rPr>
        <w:t xml:space="preserve">Valorado por medicina crítica (25/04/2016; 22:30 horas): encontrando paciente estuporoso, datos francos de desnutrición y de insuficiencia respiratoria. Roncantes por secreciones en hipofaringe, </w:t>
      </w:r>
      <w:r w:rsidR="004E762C">
        <w:rPr>
          <w:lang w:val="es-ES"/>
        </w:rPr>
        <w:t>hipotenso, taquicá</w:t>
      </w:r>
      <w:r>
        <w:rPr>
          <w:lang w:val="es-ES"/>
        </w:rPr>
        <w:t xml:space="preserve">rdico. </w:t>
      </w:r>
      <w:r w:rsidR="004E762C">
        <w:rPr>
          <w:lang w:val="es-ES"/>
        </w:rPr>
        <w:t>A</w:t>
      </w:r>
      <w:r>
        <w:rPr>
          <w:lang w:val="es-ES"/>
        </w:rPr>
        <w:t>lta probabilidad de sepsis pulmonar por Tb pulmonar, se solicita intubación, inicio de ventilación mecánica y paso a UTI, sin embargo, familiares no aceptan. Autorizan solo cuidados paliativos.</w:t>
      </w:r>
    </w:p>
    <w:p w:rsidR="002F71B2" w:rsidRDefault="002F71B2" w:rsidP="002F71B2">
      <w:pPr>
        <w:jc w:val="both"/>
        <w:rPr>
          <w:lang w:val="es-ES"/>
        </w:rPr>
      </w:pPr>
      <w:r>
        <w:rPr>
          <w:lang w:val="es-ES"/>
        </w:rPr>
        <w:t xml:space="preserve">25/04/2016; 22:45 horas: paciente presenta asistolia. </w:t>
      </w:r>
    </w:p>
    <w:p w:rsidR="0046189D" w:rsidRDefault="002F71B2" w:rsidP="002F71B2">
      <w:pPr>
        <w:jc w:val="both"/>
        <w:rPr>
          <w:lang w:val="es-ES"/>
        </w:rPr>
      </w:pPr>
      <w:proofErr w:type="spellStart"/>
      <w:r>
        <w:rPr>
          <w:lang w:val="es-ES"/>
        </w:rPr>
        <w:t>Dx</w:t>
      </w:r>
      <w:proofErr w:type="spellEnd"/>
      <w:r>
        <w:rPr>
          <w:lang w:val="es-ES"/>
        </w:rPr>
        <w:t xml:space="preserve"> Certificado de defunción: Choque séptico; neumonía intrahospitalaria; tuberculosis pulmonar. </w:t>
      </w:r>
    </w:p>
    <w:p w:rsidR="00E00A96" w:rsidRDefault="00E00A96" w:rsidP="00E00A9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Grupo Medico interdisciplinario: Dr. Javier Alonso Pinedo Onofre. (Cirujano de </w:t>
      </w:r>
      <w:proofErr w:type="spellStart"/>
      <w:r>
        <w:rPr>
          <w:rFonts w:ascii="Arial" w:hAnsi="Arial" w:cs="Arial"/>
        </w:rPr>
        <w:t>torax</w:t>
      </w:r>
      <w:proofErr w:type="spellEnd"/>
      <w:r>
        <w:rPr>
          <w:rFonts w:ascii="Arial" w:hAnsi="Arial" w:cs="Arial"/>
        </w:rPr>
        <w:t>)</w:t>
      </w:r>
    </w:p>
    <w:p w:rsidR="00E00A96" w:rsidRDefault="00E00A96" w:rsidP="00E00A9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Dr. Everardo Fernández Rangel</w:t>
      </w:r>
      <w:r w:rsidRPr="001E3D3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(Medicina Interna)</w:t>
      </w:r>
    </w:p>
    <w:p w:rsidR="00E00A96" w:rsidRDefault="00E00A96" w:rsidP="00E00A9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Dr. </w:t>
      </w:r>
      <w:r w:rsidRPr="001E3D3F">
        <w:rPr>
          <w:rFonts w:ascii="Arial" w:hAnsi="Arial" w:cs="Arial"/>
        </w:rPr>
        <w:t xml:space="preserve">Javier Araujo Meléndez </w:t>
      </w:r>
      <w:r>
        <w:rPr>
          <w:rFonts w:ascii="Arial" w:hAnsi="Arial" w:cs="Arial"/>
        </w:rPr>
        <w:t>(Infectologo)</w:t>
      </w:r>
    </w:p>
    <w:p w:rsidR="00E00A96" w:rsidRPr="0046189D" w:rsidRDefault="00E00A96" w:rsidP="00E00A96">
      <w:pPr>
        <w:jc w:val="both"/>
        <w:rPr>
          <w:lang w:val="es-ES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</w:t>
      </w:r>
    </w:p>
    <w:sectPr w:rsidR="00E00A96" w:rsidRPr="0046189D" w:rsidSect="000E72A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6189D"/>
    <w:rsid w:val="000E72A3"/>
    <w:rsid w:val="00103F1B"/>
    <w:rsid w:val="00180180"/>
    <w:rsid w:val="002F71B2"/>
    <w:rsid w:val="00385ABE"/>
    <w:rsid w:val="0046189D"/>
    <w:rsid w:val="004E762C"/>
    <w:rsid w:val="005414EF"/>
    <w:rsid w:val="00594DD3"/>
    <w:rsid w:val="008522DF"/>
    <w:rsid w:val="00BD0509"/>
    <w:rsid w:val="00DB6030"/>
    <w:rsid w:val="00E00A96"/>
    <w:rsid w:val="00E813AD"/>
    <w:rsid w:val="00FD5E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72A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918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33143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82107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1190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0865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1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219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2187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93482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1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403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7729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212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7847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3678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6500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24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606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4410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41388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20198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220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2340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3820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39938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0507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8898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91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62650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8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71493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20407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0115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74867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514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2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418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Bioestadistica</dc:creator>
  <cp:keywords/>
  <dc:description/>
  <cp:lastModifiedBy>Dr Carlos Vargas</cp:lastModifiedBy>
  <cp:revision>2</cp:revision>
  <dcterms:created xsi:type="dcterms:W3CDTF">2017-08-14T16:34:00Z</dcterms:created>
  <dcterms:modified xsi:type="dcterms:W3CDTF">2017-08-14T16:34:00Z</dcterms:modified>
</cp:coreProperties>
</file>