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96" w:rsidRPr="00AC5802" w:rsidRDefault="00D02619" w:rsidP="00145596">
      <w:pPr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>
        <w:rPr>
          <w:rFonts w:asciiTheme="minorHAnsi" w:hAnsiTheme="minorHAnsi" w:cs="Arial"/>
          <w:b/>
          <w:sz w:val="20"/>
          <w:szCs w:val="20"/>
          <w:u w:val="single"/>
        </w:rPr>
        <w:t>ROBERTO VELAZQUEZ JIMENEZ</w:t>
      </w:r>
    </w:p>
    <w:p w:rsidR="00145596" w:rsidRPr="00AC5802" w:rsidRDefault="00A20C68" w:rsidP="0014559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SEXO: MASCULINO </w:t>
      </w:r>
    </w:p>
    <w:p w:rsidR="00145596" w:rsidRPr="00AC5802" w:rsidRDefault="00AC5802" w:rsidP="00145596">
      <w:pPr>
        <w:jc w:val="both"/>
        <w:rPr>
          <w:rFonts w:asciiTheme="minorHAnsi" w:hAnsiTheme="minorHAnsi" w:cs="Arial"/>
          <w:sz w:val="20"/>
          <w:szCs w:val="20"/>
        </w:rPr>
      </w:pPr>
      <w:r w:rsidRPr="00AC5802">
        <w:rPr>
          <w:rFonts w:asciiTheme="minorHAnsi" w:hAnsiTheme="minorHAnsi" w:cs="Arial"/>
          <w:sz w:val="20"/>
          <w:szCs w:val="20"/>
        </w:rPr>
        <w:t>EDAD</w:t>
      </w:r>
      <w:proofErr w:type="gramStart"/>
      <w:r w:rsidRPr="00AC5802">
        <w:rPr>
          <w:rFonts w:asciiTheme="minorHAnsi" w:hAnsiTheme="minorHAnsi" w:cs="Arial"/>
          <w:sz w:val="20"/>
          <w:szCs w:val="20"/>
        </w:rPr>
        <w:t xml:space="preserve">: </w:t>
      </w:r>
      <w:r w:rsidR="00D02619">
        <w:rPr>
          <w:rFonts w:asciiTheme="minorHAnsi" w:hAnsiTheme="minorHAnsi" w:cs="Arial"/>
          <w:sz w:val="20"/>
          <w:szCs w:val="20"/>
        </w:rPr>
        <w:t xml:space="preserve"> 7</w:t>
      </w:r>
      <w:r w:rsidR="00A20C68">
        <w:rPr>
          <w:rFonts w:asciiTheme="minorHAnsi" w:hAnsiTheme="minorHAnsi" w:cs="Arial"/>
          <w:sz w:val="20"/>
          <w:szCs w:val="20"/>
        </w:rPr>
        <w:t>9</w:t>
      </w:r>
      <w:proofErr w:type="gramEnd"/>
    </w:p>
    <w:p w:rsidR="00145596" w:rsidRPr="00AC5802" w:rsidRDefault="00A20C68" w:rsidP="0014559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DEFUNCIÓN: 1</w:t>
      </w:r>
      <w:r w:rsidR="001F7BBF">
        <w:rPr>
          <w:rFonts w:asciiTheme="minorHAnsi" w:hAnsiTheme="minorHAnsi" w:cs="Arial"/>
          <w:sz w:val="20"/>
          <w:szCs w:val="20"/>
        </w:rPr>
        <w:t>5 04 16</w:t>
      </w:r>
    </w:p>
    <w:p w:rsidR="00145596" w:rsidRPr="00AC5802" w:rsidRDefault="00D02619" w:rsidP="0014559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FOLIO: 160621304</w:t>
      </w:r>
    </w:p>
    <w:p w:rsidR="00145596" w:rsidRPr="00AC5802" w:rsidRDefault="00145596" w:rsidP="00145596">
      <w:pPr>
        <w:jc w:val="both"/>
        <w:rPr>
          <w:rFonts w:asciiTheme="minorHAnsi" w:hAnsiTheme="minorHAnsi" w:cs="Arial"/>
          <w:sz w:val="20"/>
          <w:szCs w:val="20"/>
        </w:rPr>
      </w:pPr>
    </w:p>
    <w:p w:rsidR="00145596" w:rsidRPr="00AC5802" w:rsidRDefault="00AC5802" w:rsidP="00145596">
      <w:pPr>
        <w:jc w:val="both"/>
        <w:rPr>
          <w:rFonts w:asciiTheme="minorHAnsi" w:hAnsiTheme="minorHAnsi" w:cs="Arial"/>
          <w:sz w:val="20"/>
          <w:szCs w:val="20"/>
        </w:rPr>
      </w:pPr>
      <w:r w:rsidRPr="00AC5802">
        <w:rPr>
          <w:rFonts w:asciiTheme="minorHAnsi" w:hAnsiTheme="minorHAnsi" w:cs="Arial"/>
          <w:sz w:val="20"/>
          <w:szCs w:val="20"/>
        </w:rPr>
        <w:t xml:space="preserve">RESUMEN </w:t>
      </w:r>
    </w:p>
    <w:p w:rsidR="00AC5802" w:rsidRPr="00AC5802" w:rsidRDefault="00AC5802" w:rsidP="00145596">
      <w:pPr>
        <w:jc w:val="both"/>
        <w:rPr>
          <w:rFonts w:asciiTheme="minorHAnsi" w:hAnsiTheme="minorHAnsi" w:cs="Arial"/>
          <w:sz w:val="20"/>
          <w:szCs w:val="20"/>
        </w:rPr>
      </w:pPr>
    </w:p>
    <w:p w:rsidR="00145596" w:rsidRPr="00AC5802" w:rsidRDefault="00145596" w:rsidP="00145596">
      <w:pPr>
        <w:jc w:val="both"/>
        <w:rPr>
          <w:rFonts w:asciiTheme="minorHAnsi" w:hAnsiTheme="minorHAnsi" w:cs="Arial"/>
          <w:sz w:val="20"/>
          <w:szCs w:val="20"/>
        </w:rPr>
      </w:pPr>
    </w:p>
    <w:p w:rsidR="00A20C68" w:rsidRDefault="00AC5802" w:rsidP="00A20C68">
      <w:pPr>
        <w:jc w:val="both"/>
        <w:rPr>
          <w:rFonts w:asciiTheme="minorHAnsi" w:hAnsiTheme="minorHAnsi" w:cs="Arial"/>
          <w:sz w:val="20"/>
          <w:szCs w:val="20"/>
        </w:rPr>
      </w:pPr>
      <w:r w:rsidRPr="00AC5802">
        <w:rPr>
          <w:rFonts w:asciiTheme="minorHAnsi" w:hAnsiTheme="minorHAnsi" w:cs="Arial"/>
          <w:sz w:val="20"/>
          <w:szCs w:val="20"/>
        </w:rPr>
        <w:t xml:space="preserve">Paciente con antecedentes </w:t>
      </w:r>
      <w:r w:rsidR="00D02619">
        <w:rPr>
          <w:rFonts w:asciiTheme="minorHAnsi" w:hAnsiTheme="minorHAnsi" w:cs="Arial"/>
          <w:sz w:val="20"/>
          <w:szCs w:val="20"/>
        </w:rPr>
        <w:t xml:space="preserve">de EPOC e infarto </w:t>
      </w:r>
      <w:proofErr w:type="spellStart"/>
      <w:r w:rsidR="00D02619">
        <w:rPr>
          <w:rFonts w:asciiTheme="minorHAnsi" w:hAnsiTheme="minorHAnsi" w:cs="Arial"/>
          <w:sz w:val="20"/>
          <w:szCs w:val="20"/>
        </w:rPr>
        <w:t>anteroseptal</w:t>
      </w:r>
      <w:proofErr w:type="spellEnd"/>
      <w:r w:rsidR="00D02619">
        <w:rPr>
          <w:rFonts w:asciiTheme="minorHAnsi" w:hAnsiTheme="minorHAnsi" w:cs="Arial"/>
          <w:sz w:val="20"/>
          <w:szCs w:val="20"/>
        </w:rPr>
        <w:t xml:space="preserve"> en 2003 con falla cardiaca secundaria, ingresa por datos de dificultad respiratoria, </w:t>
      </w:r>
      <w:proofErr w:type="spellStart"/>
      <w:r w:rsidR="00D02619">
        <w:rPr>
          <w:rFonts w:asciiTheme="minorHAnsi" w:hAnsiTheme="minorHAnsi" w:cs="Arial"/>
          <w:sz w:val="20"/>
          <w:szCs w:val="20"/>
        </w:rPr>
        <w:t>ort</w:t>
      </w:r>
      <w:bookmarkStart w:id="0" w:name="_GoBack"/>
      <w:bookmarkEnd w:id="0"/>
      <w:r w:rsidR="00D02619">
        <w:rPr>
          <w:rFonts w:asciiTheme="minorHAnsi" w:hAnsiTheme="minorHAnsi" w:cs="Arial"/>
          <w:sz w:val="20"/>
          <w:szCs w:val="20"/>
        </w:rPr>
        <w:t>opnea</w:t>
      </w:r>
      <w:proofErr w:type="spellEnd"/>
      <w:r w:rsidR="00D02619">
        <w:rPr>
          <w:rFonts w:asciiTheme="minorHAnsi" w:hAnsiTheme="minorHAnsi" w:cs="Arial"/>
          <w:sz w:val="20"/>
          <w:szCs w:val="20"/>
        </w:rPr>
        <w:t xml:space="preserve"> y edema de miembros,</w:t>
      </w:r>
    </w:p>
    <w:p w:rsidR="00D02619" w:rsidRDefault="00D02619" w:rsidP="00A20C68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En tac se encontrar pulmón derecho colapsado, se indica intubación endotraqueal, e interconsulta cardiología  por taquicardia </w:t>
      </w:r>
      <w:proofErr w:type="spellStart"/>
      <w:r>
        <w:rPr>
          <w:rFonts w:asciiTheme="minorHAnsi" w:hAnsiTheme="minorHAnsi" w:cs="Arial"/>
          <w:sz w:val="20"/>
          <w:szCs w:val="20"/>
        </w:rPr>
        <w:t>supraventricular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, se consolida </w:t>
      </w:r>
      <w:proofErr w:type="spellStart"/>
      <w:r w:rsidR="00971B6F">
        <w:rPr>
          <w:rFonts w:asciiTheme="minorHAnsi" w:hAnsiTheme="minorHAnsi" w:cs="Arial"/>
          <w:sz w:val="20"/>
          <w:szCs w:val="20"/>
        </w:rPr>
        <w:t>diagnostico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de neumonía intrahospitalaria, con </w:t>
      </w:r>
      <w:r w:rsidR="00971B6F">
        <w:rPr>
          <w:rFonts w:asciiTheme="minorHAnsi" w:hAnsiTheme="minorHAnsi" w:cs="Arial"/>
          <w:sz w:val="20"/>
          <w:szCs w:val="20"/>
        </w:rPr>
        <w:t>aumento</w:t>
      </w:r>
      <w:r>
        <w:rPr>
          <w:rFonts w:asciiTheme="minorHAnsi" w:hAnsiTheme="minorHAnsi" w:cs="Arial"/>
          <w:sz w:val="20"/>
          <w:szCs w:val="20"/>
        </w:rPr>
        <w:t xml:space="preserve"> de las secreción purulenta por tubo endotraqueal, se toma cultivo no aislando germen, se agrega doble esquema antimicrobiano.</w:t>
      </w:r>
    </w:p>
    <w:p w:rsidR="00AC5802" w:rsidRPr="00AC5802" w:rsidRDefault="00D02619" w:rsidP="00C4092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El </w:t>
      </w:r>
      <w:r w:rsidR="00971B6F">
        <w:rPr>
          <w:rFonts w:asciiTheme="minorHAnsi" w:hAnsiTheme="minorHAnsi" w:cs="Arial"/>
          <w:sz w:val="20"/>
          <w:szCs w:val="20"/>
        </w:rPr>
        <w:t>día</w:t>
      </w:r>
      <w:r>
        <w:rPr>
          <w:rFonts w:asciiTheme="minorHAnsi" w:hAnsiTheme="minorHAnsi" w:cs="Arial"/>
          <w:sz w:val="20"/>
          <w:szCs w:val="20"/>
        </w:rPr>
        <w:t xml:space="preserve"> 15 presenta datos de bloqueo de rama anterior, </w:t>
      </w:r>
      <w:r w:rsidR="00971B6F">
        <w:rPr>
          <w:rFonts w:asciiTheme="minorHAnsi" w:hAnsiTheme="minorHAnsi" w:cs="Arial"/>
          <w:sz w:val="20"/>
          <w:szCs w:val="20"/>
        </w:rPr>
        <w:t>presentando</w:t>
      </w:r>
      <w:r>
        <w:rPr>
          <w:rFonts w:asciiTheme="minorHAnsi" w:hAnsiTheme="minorHAnsi" w:cs="Arial"/>
          <w:sz w:val="20"/>
          <w:szCs w:val="20"/>
        </w:rPr>
        <w:t xml:space="preserve"> paro no reversible a </w:t>
      </w:r>
      <w:r w:rsidR="00971B6F">
        <w:rPr>
          <w:rFonts w:asciiTheme="minorHAnsi" w:hAnsiTheme="minorHAnsi" w:cs="Arial"/>
          <w:sz w:val="20"/>
          <w:szCs w:val="20"/>
        </w:rPr>
        <w:t>maniobras</w:t>
      </w:r>
      <w:r>
        <w:rPr>
          <w:rFonts w:asciiTheme="minorHAnsi" w:hAnsiTheme="minorHAnsi" w:cs="Arial"/>
          <w:sz w:val="20"/>
          <w:szCs w:val="20"/>
        </w:rPr>
        <w:t xml:space="preserve"> declarándose muerto a las 06:59</w:t>
      </w:r>
    </w:p>
    <w:p w:rsidR="00AC5802" w:rsidRPr="00AC5802" w:rsidRDefault="00AC5802" w:rsidP="00145596">
      <w:pPr>
        <w:jc w:val="both"/>
        <w:rPr>
          <w:rFonts w:asciiTheme="minorHAnsi" w:hAnsiTheme="minorHAnsi" w:cs="Arial"/>
          <w:sz w:val="20"/>
          <w:szCs w:val="20"/>
        </w:rPr>
      </w:pPr>
    </w:p>
    <w:p w:rsidR="00145596" w:rsidRPr="00AC5802" w:rsidRDefault="00145596" w:rsidP="00145596">
      <w:pPr>
        <w:jc w:val="both"/>
        <w:rPr>
          <w:rFonts w:asciiTheme="minorHAnsi" w:hAnsiTheme="minorHAnsi" w:cs="Arial"/>
          <w:sz w:val="20"/>
          <w:szCs w:val="20"/>
        </w:rPr>
      </w:pPr>
    </w:p>
    <w:p w:rsidR="00145596" w:rsidRPr="00AC5802" w:rsidRDefault="00D02619" w:rsidP="00145596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BLOQUEO AURICULOVENTRICULAR </w:t>
      </w:r>
    </w:p>
    <w:p w:rsidR="00145596" w:rsidRDefault="00600ED9" w:rsidP="00145596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NEUMONIA INTRAHOSPITALARIA </w:t>
      </w:r>
    </w:p>
    <w:p w:rsidR="001D007E" w:rsidRDefault="001D007E" w:rsidP="00145596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INFARTO ANTEROSEPTAL ANTIGUO</w:t>
      </w:r>
    </w:p>
    <w:p w:rsidR="00600ED9" w:rsidRDefault="001D007E" w:rsidP="00145596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EPOC</w:t>
      </w:r>
    </w:p>
    <w:p w:rsidR="00AC5802" w:rsidRDefault="00AC5802" w:rsidP="00AC5802">
      <w:pPr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AC5802" w:rsidRPr="00AC5802" w:rsidRDefault="00AC5802" w:rsidP="00AC5802">
      <w:pPr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145596" w:rsidRPr="00AC5802" w:rsidRDefault="00145596" w:rsidP="00145596">
      <w:pPr>
        <w:jc w:val="both"/>
        <w:rPr>
          <w:rFonts w:asciiTheme="minorHAnsi" w:hAnsiTheme="minorHAnsi" w:cs="Arial"/>
          <w:sz w:val="20"/>
          <w:szCs w:val="20"/>
          <w:u w:val="single"/>
        </w:rPr>
      </w:pPr>
    </w:p>
    <w:p w:rsidR="00D929BE" w:rsidRPr="00AC5802" w:rsidRDefault="00D929BE">
      <w:pPr>
        <w:rPr>
          <w:rFonts w:asciiTheme="minorHAnsi" w:hAnsiTheme="minorHAnsi"/>
        </w:rPr>
      </w:pPr>
    </w:p>
    <w:sectPr w:rsidR="00D929BE" w:rsidRPr="00AC58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048E9"/>
    <w:multiLevelType w:val="hybridMultilevel"/>
    <w:tmpl w:val="D174C6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96"/>
    <w:rsid w:val="00145596"/>
    <w:rsid w:val="001D007E"/>
    <w:rsid w:val="001F7BBF"/>
    <w:rsid w:val="00600ED9"/>
    <w:rsid w:val="006462FD"/>
    <w:rsid w:val="00971B6F"/>
    <w:rsid w:val="00A20C68"/>
    <w:rsid w:val="00AC5802"/>
    <w:rsid w:val="00C4092D"/>
    <w:rsid w:val="00D02619"/>
    <w:rsid w:val="00D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45DDE-4729-4F97-B218-3631F853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Alba</dc:creator>
  <cp:keywords/>
  <dc:description/>
  <cp:lastModifiedBy>Victor Alba</cp:lastModifiedBy>
  <cp:revision>3</cp:revision>
  <dcterms:created xsi:type="dcterms:W3CDTF">2016-05-02T15:11:00Z</dcterms:created>
  <dcterms:modified xsi:type="dcterms:W3CDTF">2016-05-02T15:13:00Z</dcterms:modified>
</cp:coreProperties>
</file>