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97F" w:rsidRDefault="00C3697F" w:rsidP="00AA4F63">
      <w:pPr>
        <w:jc w:val="center"/>
        <w:rPr>
          <w:b/>
          <w:sz w:val="24"/>
        </w:rPr>
      </w:pPr>
      <w:r w:rsidRPr="005F2751">
        <w:rPr>
          <w:b/>
          <w:sz w:val="24"/>
        </w:rPr>
        <w:t xml:space="preserve">Hospital Central </w:t>
      </w:r>
      <w:r w:rsidR="005F2751" w:rsidRPr="005F2751">
        <w:rPr>
          <w:b/>
          <w:sz w:val="24"/>
        </w:rPr>
        <w:t>“Dr. Ignacio Morones Prieto”</w:t>
      </w:r>
    </w:p>
    <w:p w:rsidR="00946EEE" w:rsidRPr="005F2751" w:rsidRDefault="00946EEE" w:rsidP="00AA4F63">
      <w:pPr>
        <w:jc w:val="center"/>
        <w:rPr>
          <w:b/>
          <w:sz w:val="24"/>
        </w:rPr>
      </w:pPr>
    </w:p>
    <w:p w:rsidR="0010120F" w:rsidRDefault="0010120F">
      <w:pPr>
        <w:rPr>
          <w:b/>
        </w:rPr>
      </w:pPr>
    </w:p>
    <w:p w:rsidR="00B576DA" w:rsidRPr="005F2751" w:rsidRDefault="00B576DA">
      <w:pPr>
        <w:rPr>
          <w:b/>
        </w:rPr>
        <w:sectPr w:rsidR="00B576DA" w:rsidRPr="005F2751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4748CB" w:rsidRPr="00394396" w:rsidRDefault="00786698">
      <w:pPr>
        <w:rPr>
          <w:b/>
        </w:rPr>
      </w:pPr>
      <w:r w:rsidRPr="00394396">
        <w:rPr>
          <w:b/>
        </w:rPr>
        <w:lastRenderedPageBreak/>
        <w:t xml:space="preserve">Nombre: </w:t>
      </w:r>
      <w:bookmarkStart w:id="0" w:name="_GoBack"/>
      <w:r w:rsidR="004F760F">
        <w:t>Piña Martí</w:t>
      </w:r>
      <w:r w:rsidR="003263F6">
        <w:t>nez Julio</w:t>
      </w:r>
      <w:bookmarkEnd w:id="0"/>
    </w:p>
    <w:p w:rsidR="00A728AD" w:rsidRPr="00AA4F63" w:rsidRDefault="00A728AD">
      <w:pPr>
        <w:rPr>
          <w:b/>
        </w:rPr>
      </w:pPr>
      <w:r w:rsidRPr="00AA4F63">
        <w:rPr>
          <w:b/>
        </w:rPr>
        <w:t xml:space="preserve">Sexo: </w:t>
      </w:r>
      <w:r w:rsidR="00A52427">
        <w:rPr>
          <w:b/>
        </w:rPr>
        <w:t>masculino</w:t>
      </w:r>
    </w:p>
    <w:p w:rsidR="00A728AD" w:rsidRDefault="00786698">
      <w:pPr>
        <w:rPr>
          <w:b/>
        </w:rPr>
      </w:pPr>
      <w:r w:rsidRPr="00AA4F63">
        <w:rPr>
          <w:b/>
        </w:rPr>
        <w:lastRenderedPageBreak/>
        <w:t xml:space="preserve">Fecha de defunción: </w:t>
      </w:r>
      <w:r w:rsidR="003263F6">
        <w:rPr>
          <w:b/>
        </w:rPr>
        <w:t>20</w:t>
      </w:r>
      <w:r w:rsidR="00D049DD">
        <w:rPr>
          <w:b/>
        </w:rPr>
        <w:t>/07</w:t>
      </w:r>
      <w:r w:rsidR="006D36AC">
        <w:rPr>
          <w:b/>
        </w:rPr>
        <w:t>/2016</w:t>
      </w:r>
      <w:r w:rsidR="0010120F">
        <w:rPr>
          <w:b/>
        </w:rPr>
        <w:t xml:space="preserve"> </w:t>
      </w:r>
    </w:p>
    <w:p w:rsidR="00C03F90" w:rsidRDefault="0010120F">
      <w:pPr>
        <w:rPr>
          <w:b/>
        </w:rPr>
      </w:pPr>
      <w:r>
        <w:rPr>
          <w:b/>
        </w:rPr>
        <w:t>Certificado de defunción</w:t>
      </w:r>
      <w:proofErr w:type="gramStart"/>
      <w:r>
        <w:rPr>
          <w:b/>
        </w:rPr>
        <w:t xml:space="preserve">:  </w:t>
      </w:r>
      <w:r w:rsidR="003263F6">
        <w:rPr>
          <w:b/>
        </w:rPr>
        <w:t>160626121</w:t>
      </w:r>
      <w:proofErr w:type="gramEnd"/>
    </w:p>
    <w:p w:rsidR="003263F6" w:rsidRDefault="003263F6">
      <w:pPr>
        <w:rPr>
          <w:b/>
        </w:rPr>
        <w:sectPr w:rsidR="003263F6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3263F6" w:rsidRDefault="003263F6">
      <w:pPr>
        <w:rPr>
          <w:b/>
        </w:rPr>
      </w:pPr>
    </w:p>
    <w:p w:rsidR="003263F6" w:rsidRDefault="003263F6">
      <w:pPr>
        <w:rPr>
          <w:b/>
        </w:rPr>
      </w:pPr>
    </w:p>
    <w:p w:rsidR="003263F6" w:rsidRDefault="003263F6" w:rsidP="003263F6">
      <w:pPr>
        <w:jc w:val="center"/>
        <w:rPr>
          <w:b/>
        </w:rPr>
        <w:sectPr w:rsidR="003263F6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3263F6" w:rsidRDefault="003263F6" w:rsidP="003263F6">
      <w:pPr>
        <w:jc w:val="center"/>
        <w:rPr>
          <w:b/>
        </w:rPr>
      </w:pPr>
    </w:p>
    <w:p w:rsidR="00FC2377" w:rsidRPr="00AA4F63" w:rsidRDefault="00B576DA" w:rsidP="003263F6">
      <w:pPr>
        <w:jc w:val="center"/>
        <w:rPr>
          <w:b/>
        </w:rPr>
      </w:pPr>
      <w:r>
        <w:rPr>
          <w:b/>
        </w:rPr>
        <w:t>RESÚ</w:t>
      </w:r>
      <w:r w:rsidR="00E31F7F">
        <w:rPr>
          <w:b/>
        </w:rPr>
        <w:t xml:space="preserve">MEN </w:t>
      </w:r>
      <w:r w:rsidR="00C03F90">
        <w:rPr>
          <w:b/>
        </w:rPr>
        <w:t>MÉDICO</w:t>
      </w:r>
    </w:p>
    <w:p w:rsidR="008D0A22" w:rsidRDefault="008D0A22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  <w:sectPr w:rsidR="008D0A22" w:rsidSect="003263F6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545696" w:rsidRDefault="00B40636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val="es-ES" w:eastAsia="es-ES"/>
        </w:rPr>
        <w:lastRenderedPageBreak/>
        <w:t>Masculino</w:t>
      </w:r>
      <w:r w:rsidR="008D0A22"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de </w:t>
      </w:r>
      <w:r w:rsidR="002B6B7F">
        <w:rPr>
          <w:rFonts w:ascii="Arial" w:eastAsia="Times New Roman" w:hAnsi="Arial" w:cs="Arial"/>
          <w:sz w:val="20"/>
          <w:szCs w:val="20"/>
          <w:lang w:eastAsia="es-ES"/>
        </w:rPr>
        <w:t>57</w:t>
      </w:r>
      <w:r w:rsidR="00545696">
        <w:rPr>
          <w:rFonts w:ascii="Arial" w:eastAsia="Times New Roman" w:hAnsi="Arial" w:cs="Arial"/>
          <w:sz w:val="20"/>
          <w:szCs w:val="20"/>
          <w:lang w:eastAsia="es-ES"/>
        </w:rPr>
        <w:t xml:space="preserve"> años de edad, </w:t>
      </w:r>
      <w:r w:rsidR="00D76CF9">
        <w:rPr>
          <w:rFonts w:ascii="Arial" w:eastAsia="Times New Roman" w:hAnsi="Arial" w:cs="Arial"/>
          <w:sz w:val="20"/>
          <w:szCs w:val="20"/>
          <w:lang w:eastAsia="es-ES"/>
        </w:rPr>
        <w:t>originario</w:t>
      </w:r>
      <w:r w:rsidR="00545696">
        <w:rPr>
          <w:rFonts w:ascii="Arial" w:eastAsia="Times New Roman" w:hAnsi="Arial" w:cs="Arial"/>
          <w:sz w:val="20"/>
          <w:szCs w:val="20"/>
          <w:lang w:eastAsia="es-ES"/>
        </w:rPr>
        <w:t xml:space="preserve"> y residente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de</w:t>
      </w:r>
      <w:r w:rsidR="00545696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3263F6">
        <w:rPr>
          <w:rFonts w:ascii="Arial" w:eastAsia="Times New Roman" w:hAnsi="Arial" w:cs="Arial"/>
          <w:sz w:val="20"/>
          <w:szCs w:val="20"/>
          <w:lang w:eastAsia="es-ES"/>
        </w:rPr>
        <w:t>Villa de Pozos</w:t>
      </w:r>
      <w:r w:rsidR="002B6B7F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r w:rsidR="00545696">
        <w:rPr>
          <w:rFonts w:ascii="Arial" w:eastAsia="Times New Roman" w:hAnsi="Arial" w:cs="Arial"/>
          <w:sz w:val="20"/>
          <w:szCs w:val="20"/>
          <w:lang w:eastAsia="es-ES"/>
        </w:rPr>
        <w:t xml:space="preserve">San Luis Potosí, </w:t>
      </w:r>
      <w:r w:rsidR="003263F6">
        <w:rPr>
          <w:rFonts w:ascii="Arial" w:eastAsia="Times New Roman" w:hAnsi="Arial" w:cs="Arial"/>
          <w:sz w:val="20"/>
          <w:szCs w:val="20"/>
          <w:lang w:eastAsia="es-ES"/>
        </w:rPr>
        <w:t>soltero, ocupación fabricante de mecates</w:t>
      </w:r>
      <w:r w:rsidR="002B6B7F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r w:rsidR="003263F6">
        <w:rPr>
          <w:rFonts w:ascii="Arial" w:eastAsia="Times New Roman" w:hAnsi="Arial" w:cs="Arial"/>
          <w:sz w:val="20"/>
          <w:szCs w:val="20"/>
          <w:lang w:eastAsia="es-ES"/>
        </w:rPr>
        <w:t xml:space="preserve">escolaridad primaria completa, tabaquismo desde la juventud sin especificar cantidad, </w:t>
      </w:r>
      <w:proofErr w:type="spellStart"/>
      <w:r w:rsidR="003263F6">
        <w:rPr>
          <w:rFonts w:ascii="Arial" w:eastAsia="Times New Roman" w:hAnsi="Arial" w:cs="Arial"/>
          <w:sz w:val="20"/>
          <w:szCs w:val="20"/>
          <w:lang w:eastAsia="es-ES"/>
        </w:rPr>
        <w:t>halcoholismo</w:t>
      </w:r>
      <w:proofErr w:type="spellEnd"/>
      <w:r w:rsidR="003263F6">
        <w:rPr>
          <w:rFonts w:ascii="Arial" w:eastAsia="Times New Roman" w:hAnsi="Arial" w:cs="Arial"/>
          <w:sz w:val="20"/>
          <w:szCs w:val="20"/>
          <w:lang w:eastAsia="es-ES"/>
        </w:rPr>
        <w:t xml:space="preserve"> desde la juventud hasta llegar a la embriaguez diariamente, </w:t>
      </w:r>
      <w:r w:rsidR="00E7421D">
        <w:rPr>
          <w:rFonts w:ascii="Arial" w:eastAsia="Times New Roman" w:hAnsi="Arial" w:cs="Arial"/>
          <w:sz w:val="20"/>
          <w:szCs w:val="20"/>
          <w:lang w:eastAsia="es-ES"/>
        </w:rPr>
        <w:t>sin antecedentes crónico degenerativos.</w:t>
      </w:r>
    </w:p>
    <w:p w:rsidR="002E7F8F" w:rsidRDefault="00E7421D" w:rsidP="007B17C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Referido del Hospital General de Soledad el 10/06/16 con diagnóstico de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abcesos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cerebrales y meningitis, se refiere inició su padecimiento hace un mes al presentar secreción purulenta por oído derecho,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asi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como fiebre, malestar general, desorientación,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hipórexia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, astenia, adinamia, hasta mantenerse postrado en cama, por lo que se ingresa a hospitalización donde se documentó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neuroinfección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, y se mantiene con esquema cuádruple de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antibioticoterapia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no especificado, durante tres semanas</w:t>
      </w:r>
      <w:r w:rsidR="00C82ACA">
        <w:rPr>
          <w:rFonts w:ascii="Arial" w:eastAsia="Times New Roman" w:hAnsi="Arial" w:cs="Arial"/>
          <w:sz w:val="20"/>
          <w:szCs w:val="20"/>
          <w:lang w:eastAsia="es-ES"/>
        </w:rPr>
        <w:t xml:space="preserve">, presentando mejoría durante </w:t>
      </w:r>
      <w:proofErr w:type="spellStart"/>
      <w:r w:rsidR="00C82ACA">
        <w:rPr>
          <w:rFonts w:ascii="Arial" w:eastAsia="Times New Roman" w:hAnsi="Arial" w:cs="Arial"/>
          <w:sz w:val="20"/>
          <w:szCs w:val="20"/>
          <w:lang w:eastAsia="es-ES"/>
        </w:rPr>
        <w:t>hospiotalizacion</w:t>
      </w:r>
      <w:proofErr w:type="spellEnd"/>
      <w:r w:rsidR="00C82ACA">
        <w:rPr>
          <w:rFonts w:ascii="Arial" w:eastAsia="Times New Roman" w:hAnsi="Arial" w:cs="Arial"/>
          <w:sz w:val="20"/>
          <w:szCs w:val="20"/>
          <w:lang w:eastAsia="es-ES"/>
        </w:rPr>
        <w:t>, se refiere a esta unidad para manejo.</w:t>
      </w:r>
    </w:p>
    <w:p w:rsidR="00C82ACA" w:rsidRDefault="00C82ACA" w:rsidP="007B17C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A su ingreso el 10/06/16 por urgencias de ésta unidad, alerta, consciente, orientado en persona y lugar, desorientado en tiempo, lenguaje normal, pupilas simétricas y reactivas a estimulo luminoso, fondo de ojo normal, fuerza muscular 5/5, reflejos </w:t>
      </w:r>
      <w:proofErr w:type="spellStart"/>
      <w:r w:rsidR="007D47EF">
        <w:rPr>
          <w:rFonts w:ascii="Arial" w:eastAsia="Times New Roman" w:hAnsi="Arial" w:cs="Arial"/>
          <w:sz w:val="20"/>
          <w:szCs w:val="20"/>
          <w:lang w:eastAsia="es-ES"/>
        </w:rPr>
        <w:t>osteotendinosos</w:t>
      </w:r>
      <w:proofErr w:type="spellEnd"/>
      <w:r w:rsidR="007D47EF">
        <w:rPr>
          <w:rFonts w:ascii="Arial" w:eastAsia="Times New Roman" w:hAnsi="Arial" w:cs="Arial"/>
          <w:sz w:val="20"/>
          <w:szCs w:val="20"/>
          <w:lang w:eastAsia="es-ES"/>
        </w:rPr>
        <w:t xml:space="preserve"> normales, resto normal a su ingreso. Se ingresa a piso de medicina interna y se solicita tomografía simple de cráneo donde se observan imágenes </w:t>
      </w:r>
      <w:proofErr w:type="spellStart"/>
      <w:r w:rsidR="007D47EF">
        <w:rPr>
          <w:rFonts w:ascii="Arial" w:eastAsia="Times New Roman" w:hAnsi="Arial" w:cs="Arial"/>
          <w:sz w:val="20"/>
          <w:szCs w:val="20"/>
          <w:lang w:eastAsia="es-ES"/>
        </w:rPr>
        <w:t>hipodensas</w:t>
      </w:r>
      <w:proofErr w:type="spellEnd"/>
      <w:r w:rsidR="007D47EF">
        <w:rPr>
          <w:rFonts w:ascii="Arial" w:eastAsia="Times New Roman" w:hAnsi="Arial" w:cs="Arial"/>
          <w:sz w:val="20"/>
          <w:szCs w:val="20"/>
          <w:lang w:eastAsia="es-ES"/>
        </w:rPr>
        <w:t xml:space="preserve"> frontales bilaterales y dudosa </w:t>
      </w:r>
      <w:proofErr w:type="spellStart"/>
      <w:r w:rsidR="007D47EF">
        <w:rPr>
          <w:rFonts w:ascii="Arial" w:eastAsia="Times New Roman" w:hAnsi="Arial" w:cs="Arial"/>
          <w:sz w:val="20"/>
          <w:szCs w:val="20"/>
          <w:lang w:eastAsia="es-ES"/>
        </w:rPr>
        <w:t>hipodensidad</w:t>
      </w:r>
      <w:proofErr w:type="spellEnd"/>
      <w:r w:rsidR="007D47EF">
        <w:rPr>
          <w:rFonts w:ascii="Arial" w:eastAsia="Times New Roman" w:hAnsi="Arial" w:cs="Arial"/>
          <w:sz w:val="20"/>
          <w:szCs w:val="20"/>
          <w:lang w:eastAsia="es-ES"/>
        </w:rPr>
        <w:t xml:space="preserve"> en hemisferio </w:t>
      </w:r>
      <w:proofErr w:type="spellStart"/>
      <w:r w:rsidR="007D47EF">
        <w:rPr>
          <w:rFonts w:ascii="Arial" w:eastAsia="Times New Roman" w:hAnsi="Arial" w:cs="Arial"/>
          <w:sz w:val="20"/>
          <w:szCs w:val="20"/>
          <w:lang w:eastAsia="es-ES"/>
        </w:rPr>
        <w:t>cerebeloso</w:t>
      </w:r>
      <w:proofErr w:type="spellEnd"/>
      <w:r w:rsidR="007D47EF">
        <w:rPr>
          <w:rFonts w:ascii="Arial" w:eastAsia="Times New Roman" w:hAnsi="Arial" w:cs="Arial"/>
          <w:sz w:val="20"/>
          <w:szCs w:val="20"/>
          <w:lang w:eastAsia="es-ES"/>
        </w:rPr>
        <w:t xml:space="preserve"> izquierdo</w:t>
      </w:r>
      <w:r w:rsidR="00ED3C7B">
        <w:rPr>
          <w:rFonts w:ascii="Arial" w:eastAsia="Times New Roman" w:hAnsi="Arial" w:cs="Arial"/>
          <w:sz w:val="20"/>
          <w:szCs w:val="20"/>
          <w:lang w:eastAsia="es-ES"/>
        </w:rPr>
        <w:t xml:space="preserve">, el 17/06/16 se inicia tratamiento con </w:t>
      </w:r>
      <w:proofErr w:type="spellStart"/>
      <w:r w:rsidR="00ED3C7B">
        <w:rPr>
          <w:rFonts w:ascii="Arial" w:eastAsia="Times New Roman" w:hAnsi="Arial" w:cs="Arial"/>
          <w:sz w:val="20"/>
          <w:szCs w:val="20"/>
          <w:lang w:eastAsia="es-ES"/>
        </w:rPr>
        <w:t>Dotbal</w:t>
      </w:r>
      <w:proofErr w:type="spellEnd"/>
      <w:r w:rsidR="00ED3C7B">
        <w:rPr>
          <w:rFonts w:ascii="Arial" w:eastAsia="Times New Roman" w:hAnsi="Arial" w:cs="Arial"/>
          <w:sz w:val="20"/>
          <w:szCs w:val="20"/>
          <w:lang w:eastAsia="es-ES"/>
        </w:rPr>
        <w:t xml:space="preserve"> y </w:t>
      </w:r>
      <w:proofErr w:type="spellStart"/>
      <w:r w:rsidR="00ED3C7B">
        <w:rPr>
          <w:rFonts w:ascii="Arial" w:eastAsia="Times New Roman" w:hAnsi="Arial" w:cs="Arial"/>
          <w:sz w:val="20"/>
          <w:szCs w:val="20"/>
          <w:lang w:eastAsia="es-ES"/>
        </w:rPr>
        <w:t>Levofloxacino</w:t>
      </w:r>
      <w:proofErr w:type="spellEnd"/>
      <w:r w:rsidR="00ED3C7B">
        <w:rPr>
          <w:rFonts w:ascii="Arial" w:eastAsia="Times New Roman" w:hAnsi="Arial" w:cs="Arial"/>
          <w:sz w:val="20"/>
          <w:szCs w:val="20"/>
          <w:lang w:eastAsia="es-ES"/>
        </w:rPr>
        <w:t xml:space="preserve"> ante sospecha de tuberculosis meníngea por antecedentes y líquido cefalorraquídeo con </w:t>
      </w:r>
      <w:proofErr w:type="spellStart"/>
      <w:r w:rsidR="00ED3C7B">
        <w:rPr>
          <w:rFonts w:ascii="Arial" w:eastAsia="Times New Roman" w:hAnsi="Arial" w:cs="Arial"/>
          <w:sz w:val="20"/>
          <w:szCs w:val="20"/>
          <w:lang w:eastAsia="es-ES"/>
        </w:rPr>
        <w:t>hiperproteinorraquia</w:t>
      </w:r>
      <w:proofErr w:type="spellEnd"/>
      <w:r w:rsidR="00ED3C7B">
        <w:rPr>
          <w:rFonts w:ascii="Arial" w:eastAsia="Times New Roman" w:hAnsi="Arial" w:cs="Arial"/>
          <w:sz w:val="20"/>
          <w:szCs w:val="20"/>
          <w:lang w:eastAsia="es-ES"/>
        </w:rPr>
        <w:t xml:space="preserve"> 114.19, </w:t>
      </w:r>
      <w:proofErr w:type="spellStart"/>
      <w:r w:rsidR="00ED3C7B">
        <w:rPr>
          <w:rFonts w:ascii="Arial" w:eastAsia="Times New Roman" w:hAnsi="Arial" w:cs="Arial"/>
          <w:sz w:val="20"/>
          <w:szCs w:val="20"/>
          <w:lang w:eastAsia="es-ES"/>
        </w:rPr>
        <w:t>hipoglucorraquia</w:t>
      </w:r>
      <w:proofErr w:type="spellEnd"/>
      <w:r w:rsidR="00ED3C7B">
        <w:rPr>
          <w:rFonts w:ascii="Arial" w:eastAsia="Times New Roman" w:hAnsi="Arial" w:cs="Arial"/>
          <w:sz w:val="20"/>
          <w:szCs w:val="20"/>
          <w:lang w:eastAsia="es-ES"/>
        </w:rPr>
        <w:t xml:space="preserve"> 4ml/dl y predominio de </w:t>
      </w:r>
      <w:proofErr w:type="spellStart"/>
      <w:r w:rsidR="00ED3C7B">
        <w:rPr>
          <w:rFonts w:ascii="Arial" w:eastAsia="Times New Roman" w:hAnsi="Arial" w:cs="Arial"/>
          <w:sz w:val="20"/>
          <w:szCs w:val="20"/>
          <w:lang w:eastAsia="es-ES"/>
        </w:rPr>
        <w:t>polimorfonucleares</w:t>
      </w:r>
      <w:proofErr w:type="spellEnd"/>
      <w:r w:rsidR="00ED3C7B">
        <w:rPr>
          <w:rFonts w:ascii="Arial" w:eastAsia="Times New Roman" w:hAnsi="Arial" w:cs="Arial"/>
          <w:sz w:val="20"/>
          <w:szCs w:val="20"/>
          <w:lang w:eastAsia="es-ES"/>
        </w:rPr>
        <w:t xml:space="preserve">. Se reportan imágenes compatibles con abscesos cerebrales en resonancia magnética. El 22/06/16 se reportan dos eventos de crisis convulsivas tónico clónicas, y se recaba resultado de PCR para tuberculosis en </w:t>
      </w:r>
      <w:proofErr w:type="spellStart"/>
      <w:r w:rsidR="00ED3C7B">
        <w:rPr>
          <w:rFonts w:ascii="Arial" w:eastAsia="Times New Roman" w:hAnsi="Arial" w:cs="Arial"/>
          <w:sz w:val="20"/>
          <w:szCs w:val="20"/>
          <w:lang w:eastAsia="es-ES"/>
        </w:rPr>
        <w:t>liquido</w:t>
      </w:r>
      <w:proofErr w:type="spellEnd"/>
      <w:r w:rsidR="00ED3C7B">
        <w:rPr>
          <w:rFonts w:ascii="Arial" w:eastAsia="Times New Roman" w:hAnsi="Arial" w:cs="Arial"/>
          <w:sz w:val="20"/>
          <w:szCs w:val="20"/>
          <w:lang w:eastAsia="es-ES"/>
        </w:rPr>
        <w:t xml:space="preserve"> cefalorraquídeo negativa, se mantiene con triple esquema antibiótico, se reporta con deterioro clínico de 72 horas de </w:t>
      </w:r>
      <w:r w:rsidR="00C66946">
        <w:rPr>
          <w:rFonts w:ascii="Arial" w:eastAsia="Times New Roman" w:hAnsi="Arial" w:cs="Arial"/>
          <w:sz w:val="20"/>
          <w:szCs w:val="20"/>
          <w:lang w:eastAsia="es-ES"/>
        </w:rPr>
        <w:t xml:space="preserve">evolución y picos febriles continuos de 38.5 grados Centígrados, se realiza posteriormente nueva PCR en </w:t>
      </w:r>
      <w:proofErr w:type="spellStart"/>
      <w:r w:rsidR="00C66946">
        <w:rPr>
          <w:rFonts w:ascii="Arial" w:eastAsia="Times New Roman" w:hAnsi="Arial" w:cs="Arial"/>
          <w:sz w:val="20"/>
          <w:szCs w:val="20"/>
          <w:lang w:eastAsia="es-ES"/>
        </w:rPr>
        <w:t>liquido</w:t>
      </w:r>
      <w:proofErr w:type="spellEnd"/>
      <w:r w:rsidR="00C66946">
        <w:rPr>
          <w:rFonts w:ascii="Arial" w:eastAsia="Times New Roman" w:hAnsi="Arial" w:cs="Arial"/>
          <w:sz w:val="20"/>
          <w:szCs w:val="20"/>
          <w:lang w:eastAsia="es-ES"/>
        </w:rPr>
        <w:t xml:space="preserve"> cefalorraquídeo la cual resulta negativa, se descarta proceso tuberculoso, además se reportan 5 hemocultivos negativos. El 14/07/16 se reporta rosa de bengala negativo</w:t>
      </w:r>
      <w:r w:rsidR="00EE0744">
        <w:rPr>
          <w:rFonts w:ascii="Arial" w:eastAsia="Times New Roman" w:hAnsi="Arial" w:cs="Arial"/>
          <w:sz w:val="20"/>
          <w:szCs w:val="20"/>
          <w:lang w:eastAsia="es-ES"/>
        </w:rPr>
        <w:t xml:space="preserve">, el 18/07/16 se comenta con familiares posible toma de biopsia cerebral y se valora egreso. El 19/07/16 en condiciones regulares, </w:t>
      </w:r>
      <w:proofErr w:type="spellStart"/>
      <w:r w:rsidR="00EE0744">
        <w:rPr>
          <w:rFonts w:ascii="Arial" w:eastAsia="Times New Roman" w:hAnsi="Arial" w:cs="Arial"/>
          <w:sz w:val="20"/>
          <w:szCs w:val="20"/>
          <w:lang w:eastAsia="es-ES"/>
        </w:rPr>
        <w:t>hemodinamicamente</w:t>
      </w:r>
      <w:proofErr w:type="spellEnd"/>
      <w:r w:rsidR="00EE0744">
        <w:rPr>
          <w:rFonts w:ascii="Arial" w:eastAsia="Times New Roman" w:hAnsi="Arial" w:cs="Arial"/>
          <w:sz w:val="20"/>
          <w:szCs w:val="20"/>
          <w:lang w:eastAsia="es-ES"/>
        </w:rPr>
        <w:t xml:space="preserve"> estable, con febrícula, con oscilaciones en su estado de conciencia, con tendencia a la somnolencia, se mantiene manejo con </w:t>
      </w:r>
      <w:proofErr w:type="spellStart"/>
      <w:r w:rsidR="00EE0744">
        <w:rPr>
          <w:rFonts w:ascii="Arial" w:eastAsia="Times New Roman" w:hAnsi="Arial" w:cs="Arial"/>
          <w:sz w:val="20"/>
          <w:szCs w:val="20"/>
          <w:lang w:eastAsia="es-ES"/>
        </w:rPr>
        <w:t>metronidazol</w:t>
      </w:r>
      <w:proofErr w:type="spellEnd"/>
      <w:r w:rsidR="00EE0744">
        <w:rPr>
          <w:rFonts w:ascii="Arial" w:eastAsia="Times New Roman" w:hAnsi="Arial" w:cs="Arial"/>
          <w:sz w:val="20"/>
          <w:szCs w:val="20"/>
          <w:lang w:eastAsia="es-ES"/>
        </w:rPr>
        <w:t xml:space="preserve"> y ampicilina. El 20/07/16 se encontraba relativamente estable se reporta despeñe diarreico que lo condiciona a </w:t>
      </w:r>
      <w:proofErr w:type="spellStart"/>
      <w:r w:rsidR="00EE0744">
        <w:rPr>
          <w:rFonts w:ascii="Arial" w:eastAsia="Times New Roman" w:hAnsi="Arial" w:cs="Arial"/>
          <w:sz w:val="20"/>
          <w:szCs w:val="20"/>
          <w:lang w:eastAsia="es-ES"/>
        </w:rPr>
        <w:t>hipotencion</w:t>
      </w:r>
      <w:proofErr w:type="spellEnd"/>
      <w:r w:rsidR="00EE0744">
        <w:rPr>
          <w:rFonts w:ascii="Arial" w:eastAsia="Times New Roman" w:hAnsi="Arial" w:cs="Arial"/>
          <w:sz w:val="20"/>
          <w:szCs w:val="20"/>
          <w:lang w:eastAsia="es-ES"/>
        </w:rPr>
        <w:t xml:space="preserve"> durante la guardia, y manifestaciones de choque mixto. Se coloca catéter venoso central </w:t>
      </w:r>
      <w:proofErr w:type="spellStart"/>
      <w:r w:rsidR="00EE0744">
        <w:rPr>
          <w:rFonts w:ascii="Arial" w:eastAsia="Times New Roman" w:hAnsi="Arial" w:cs="Arial"/>
          <w:sz w:val="20"/>
          <w:szCs w:val="20"/>
          <w:lang w:eastAsia="es-ES"/>
        </w:rPr>
        <w:t>y</w:t>
      </w:r>
      <w:proofErr w:type="spellEnd"/>
      <w:r w:rsidR="00EE0744">
        <w:rPr>
          <w:rFonts w:ascii="Arial" w:eastAsia="Times New Roman" w:hAnsi="Arial" w:cs="Arial"/>
          <w:sz w:val="20"/>
          <w:szCs w:val="20"/>
          <w:lang w:eastAsia="es-ES"/>
        </w:rPr>
        <w:t xml:space="preserve"> se ingresa a terapia intensiva donde presenta paro </w:t>
      </w:r>
      <w:proofErr w:type="spellStart"/>
      <w:r w:rsidR="00EE0744">
        <w:rPr>
          <w:rFonts w:ascii="Arial" w:eastAsia="Times New Roman" w:hAnsi="Arial" w:cs="Arial"/>
          <w:sz w:val="20"/>
          <w:szCs w:val="20"/>
          <w:lang w:eastAsia="es-ES"/>
        </w:rPr>
        <w:t>cardiorespiratorio</w:t>
      </w:r>
      <w:proofErr w:type="spellEnd"/>
      <w:r w:rsidR="00EE0744">
        <w:rPr>
          <w:rFonts w:ascii="Arial" w:eastAsia="Times New Roman" w:hAnsi="Arial" w:cs="Arial"/>
          <w:sz w:val="20"/>
          <w:szCs w:val="20"/>
          <w:lang w:eastAsia="es-ES"/>
        </w:rPr>
        <w:t xml:space="preserve"> que no cede a </w:t>
      </w:r>
      <w:proofErr w:type="spellStart"/>
      <w:r w:rsidR="00EE0744">
        <w:rPr>
          <w:rFonts w:ascii="Arial" w:eastAsia="Times New Roman" w:hAnsi="Arial" w:cs="Arial"/>
          <w:sz w:val="20"/>
          <w:szCs w:val="20"/>
          <w:lang w:eastAsia="es-ES"/>
        </w:rPr>
        <w:t>amaniobras</w:t>
      </w:r>
      <w:proofErr w:type="spellEnd"/>
      <w:r w:rsidR="00EE0744">
        <w:rPr>
          <w:rFonts w:ascii="Arial" w:eastAsia="Times New Roman" w:hAnsi="Arial" w:cs="Arial"/>
          <w:sz w:val="20"/>
          <w:szCs w:val="20"/>
          <w:lang w:eastAsia="es-ES"/>
        </w:rPr>
        <w:t xml:space="preserve"> de reanimación avanzadas, se </w:t>
      </w:r>
      <w:proofErr w:type="spellStart"/>
      <w:r w:rsidR="00EE0744">
        <w:rPr>
          <w:rFonts w:ascii="Arial" w:eastAsia="Times New Roman" w:hAnsi="Arial" w:cs="Arial"/>
          <w:sz w:val="20"/>
          <w:szCs w:val="20"/>
          <w:lang w:eastAsia="es-ES"/>
        </w:rPr>
        <w:t>dicatamina</w:t>
      </w:r>
      <w:proofErr w:type="spellEnd"/>
      <w:r w:rsidR="00EE0744">
        <w:rPr>
          <w:rFonts w:ascii="Arial" w:eastAsia="Times New Roman" w:hAnsi="Arial" w:cs="Arial"/>
          <w:sz w:val="20"/>
          <w:szCs w:val="20"/>
          <w:lang w:eastAsia="es-ES"/>
        </w:rPr>
        <w:t xml:space="preserve"> hora de defunción a las </w:t>
      </w:r>
      <w:r w:rsidR="0011774F">
        <w:rPr>
          <w:rFonts w:ascii="Arial" w:eastAsia="Times New Roman" w:hAnsi="Arial" w:cs="Arial"/>
          <w:sz w:val="20"/>
          <w:szCs w:val="20"/>
          <w:lang w:eastAsia="es-ES"/>
        </w:rPr>
        <w:t>22:18 horas.</w:t>
      </w:r>
    </w:p>
    <w:p w:rsidR="00C03F90" w:rsidRDefault="00C03F90" w:rsidP="00E76C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C03F90" w:rsidRDefault="00C03F90" w:rsidP="00E76C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Se ratifica diagnóstico de </w:t>
      </w:r>
      <w:r w:rsidR="0011774F">
        <w:rPr>
          <w:rFonts w:ascii="Arial" w:eastAsia="Times New Roman" w:hAnsi="Arial" w:cs="Arial"/>
          <w:sz w:val="20"/>
          <w:szCs w:val="20"/>
          <w:lang w:eastAsia="es-ES"/>
        </w:rPr>
        <w:t xml:space="preserve">Diarrea por </w:t>
      </w:r>
      <w:proofErr w:type="spellStart"/>
      <w:r w:rsidR="0011774F">
        <w:rPr>
          <w:rFonts w:ascii="Arial" w:eastAsia="Times New Roman" w:hAnsi="Arial" w:cs="Arial"/>
          <w:sz w:val="20"/>
          <w:szCs w:val="20"/>
          <w:lang w:eastAsia="es-ES"/>
        </w:rPr>
        <w:t>Clostridium</w:t>
      </w:r>
      <w:proofErr w:type="spellEnd"/>
      <w:r w:rsidR="0011774F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11774F">
        <w:rPr>
          <w:rFonts w:ascii="Arial" w:eastAsia="Times New Roman" w:hAnsi="Arial" w:cs="Arial"/>
          <w:sz w:val="20"/>
          <w:szCs w:val="20"/>
          <w:lang w:eastAsia="es-ES"/>
        </w:rPr>
        <w:t>difficile</w:t>
      </w:r>
      <w:proofErr w:type="spellEnd"/>
      <w:r w:rsidR="0011774F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se adjunta el resultado</w:t>
      </w:r>
      <w:r w:rsidR="0011774F">
        <w:rPr>
          <w:rFonts w:ascii="Arial" w:eastAsia="Times New Roman" w:hAnsi="Arial" w:cs="Arial"/>
          <w:sz w:val="20"/>
          <w:szCs w:val="20"/>
          <w:lang w:eastAsia="es-ES"/>
        </w:rPr>
        <w:t xml:space="preserve"> de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11774F">
        <w:rPr>
          <w:rFonts w:ascii="Arial" w:eastAsia="Times New Roman" w:hAnsi="Arial" w:cs="Arial"/>
          <w:sz w:val="20"/>
          <w:szCs w:val="20"/>
          <w:lang w:eastAsia="es-ES"/>
        </w:rPr>
        <w:t>detección de toxinas positivas del 20/07/16.</w:t>
      </w:r>
    </w:p>
    <w:p w:rsidR="0009512D" w:rsidRDefault="0009512D" w:rsidP="00E76C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09512D" w:rsidRDefault="0009512D" w:rsidP="00E76C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C03F90" w:rsidRDefault="00C03F90" w:rsidP="00E76C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C03F90" w:rsidRDefault="00C03F90" w:rsidP="00E76C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C03F90" w:rsidRPr="00E76CE2" w:rsidRDefault="00C03F90" w:rsidP="00E76C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  <w:sectPr w:rsidR="00C03F90" w:rsidRPr="00E76CE2" w:rsidSect="008D0A22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AA4F63" w:rsidRPr="00B576DA" w:rsidRDefault="00C3697F" w:rsidP="006E2958">
      <w:pPr>
        <w:spacing w:after="0"/>
        <w:ind w:right="-57"/>
        <w:rPr>
          <w:b/>
        </w:rPr>
        <w:sectPr w:rsidR="00AA4F63" w:rsidRPr="00B576DA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proofErr w:type="spellStart"/>
      <w:r w:rsidRPr="00B576DA">
        <w:rPr>
          <w:b/>
        </w:rPr>
        <w:lastRenderedPageBreak/>
        <w:t>Dx</w:t>
      </w:r>
      <w:proofErr w:type="spellEnd"/>
      <w:r w:rsidRPr="00B576DA">
        <w:rPr>
          <w:b/>
        </w:rPr>
        <w:t xml:space="preserve"> de</w:t>
      </w:r>
      <w:r w:rsidR="008D0A22" w:rsidRPr="00B576DA">
        <w:rPr>
          <w:b/>
        </w:rPr>
        <w:t xml:space="preserve"> defunción:</w:t>
      </w:r>
    </w:p>
    <w:p w:rsidR="00B40636" w:rsidRDefault="009B2797" w:rsidP="006E2958">
      <w:pPr>
        <w:spacing w:after="0"/>
        <w:ind w:right="-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Choque </w:t>
      </w:r>
      <w:proofErr w:type="spellStart"/>
      <w:r>
        <w:rPr>
          <w:rFonts w:ascii="Arial" w:hAnsi="Arial" w:cs="Arial"/>
          <w:sz w:val="20"/>
          <w:szCs w:val="20"/>
        </w:rPr>
        <w:t>Septico</w:t>
      </w:r>
      <w:proofErr w:type="spellEnd"/>
      <w:r>
        <w:rPr>
          <w:rFonts w:ascii="Arial" w:hAnsi="Arial" w:cs="Arial"/>
          <w:sz w:val="20"/>
          <w:szCs w:val="20"/>
        </w:rPr>
        <w:t xml:space="preserve">  (A419)</w:t>
      </w:r>
    </w:p>
    <w:p w:rsidR="009B2797" w:rsidRDefault="009B2797" w:rsidP="006E2958">
      <w:pPr>
        <w:spacing w:after="0"/>
        <w:ind w:right="-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Diarrea por </w:t>
      </w:r>
      <w:proofErr w:type="spellStart"/>
      <w:r>
        <w:rPr>
          <w:rFonts w:ascii="Arial" w:hAnsi="Arial" w:cs="Arial"/>
          <w:sz w:val="20"/>
          <w:szCs w:val="20"/>
        </w:rPr>
        <w:t>Clostridium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difficile</w:t>
      </w:r>
      <w:proofErr w:type="spellEnd"/>
      <w:r>
        <w:rPr>
          <w:rFonts w:ascii="Arial" w:hAnsi="Arial" w:cs="Arial"/>
          <w:sz w:val="20"/>
          <w:szCs w:val="20"/>
        </w:rPr>
        <w:t xml:space="preserve">  (A047)</w:t>
      </w:r>
    </w:p>
    <w:p w:rsidR="009B2797" w:rsidRDefault="009B2797" w:rsidP="006E2958">
      <w:pPr>
        <w:spacing w:after="0"/>
        <w:ind w:right="-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Absceso Cerebral  (G060)</w:t>
      </w:r>
    </w:p>
    <w:p w:rsidR="00384004" w:rsidRPr="006E2958" w:rsidRDefault="00C1185D" w:rsidP="00127A80">
      <w:pPr>
        <w:spacing w:after="0"/>
        <w:jc w:val="right"/>
        <w:rPr>
          <w:rFonts w:ascii="Arial" w:hAnsi="Arial" w:cs="Arial"/>
          <w:sz w:val="20"/>
          <w:szCs w:val="20"/>
        </w:rPr>
      </w:pPr>
      <w:r w:rsidRPr="00AA4F63">
        <w:rPr>
          <w:b/>
        </w:rPr>
        <w:t xml:space="preserve">Dr. Erik </w:t>
      </w:r>
      <w:proofErr w:type="spellStart"/>
      <w:r w:rsidRPr="00AA4F63">
        <w:rPr>
          <w:b/>
        </w:rPr>
        <w:t>Nuñez</w:t>
      </w:r>
      <w:proofErr w:type="spellEnd"/>
      <w:r w:rsidRPr="00AA4F63">
        <w:rPr>
          <w:b/>
        </w:rPr>
        <w:t xml:space="preserve"> Becerra.</w:t>
      </w:r>
      <w:r w:rsidR="0010120F">
        <w:rPr>
          <w:b/>
        </w:rPr>
        <w:t xml:space="preserve">   </w:t>
      </w:r>
    </w:p>
    <w:p w:rsidR="007754BF" w:rsidRPr="0010120F" w:rsidRDefault="002A5A1B" w:rsidP="00127A80">
      <w:pPr>
        <w:spacing w:after="0"/>
        <w:jc w:val="right"/>
        <w:rPr>
          <w:b/>
        </w:rPr>
      </w:pPr>
      <w:r>
        <w:rPr>
          <w:b/>
        </w:rPr>
        <w:t>Epidemiología</w:t>
      </w:r>
    </w:p>
    <w:p w:rsidR="006B6CB2" w:rsidRDefault="006B6CB2"/>
    <w:p w:rsidR="004F760F" w:rsidRDefault="004F760F"/>
    <w:p w:rsidR="004F760F" w:rsidRDefault="004F760F"/>
    <w:p w:rsidR="004F760F" w:rsidRDefault="004F760F">
      <w:r>
        <w:rPr>
          <w:noProof/>
          <w:lang w:eastAsia="es-MX"/>
        </w:rPr>
        <w:lastRenderedPageBreak/>
        <w:drawing>
          <wp:inline distT="0" distB="0" distL="0" distR="0">
            <wp:extent cx="5612130" cy="7259028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259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6CB2" w:rsidRDefault="006B6CB2"/>
    <w:p w:rsidR="00A728AD" w:rsidRDefault="00596466">
      <w:r>
        <w:rPr>
          <w:noProof/>
          <w:lang w:eastAsia="es-MX"/>
        </w:rPr>
        <w:lastRenderedPageBreak/>
        <w:drawing>
          <wp:inline distT="0" distB="0" distL="0" distR="0">
            <wp:extent cx="5612130" cy="732352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3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28AD" w:rsidRDefault="00DB37D1">
      <w:r>
        <w:rPr>
          <w:noProof/>
          <w:lang w:eastAsia="es-MX"/>
        </w:rPr>
        <w:lastRenderedPageBreak/>
        <w:drawing>
          <wp:inline distT="0" distB="0" distL="0" distR="0">
            <wp:extent cx="4771151" cy="6185140"/>
            <wp:effectExtent l="0" t="0" r="0" b="635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371" cy="6190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728AD" w:rsidSect="00AA4F6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AD"/>
    <w:rsid w:val="00035214"/>
    <w:rsid w:val="0009512D"/>
    <w:rsid w:val="000A61C5"/>
    <w:rsid w:val="000B3362"/>
    <w:rsid w:val="000E0D8C"/>
    <w:rsid w:val="000E20CF"/>
    <w:rsid w:val="0010120F"/>
    <w:rsid w:val="0011774F"/>
    <w:rsid w:val="00127A80"/>
    <w:rsid w:val="00166C83"/>
    <w:rsid w:val="00191CF2"/>
    <w:rsid w:val="001A7C1B"/>
    <w:rsid w:val="001D00D1"/>
    <w:rsid w:val="001F65C7"/>
    <w:rsid w:val="00200546"/>
    <w:rsid w:val="0026716F"/>
    <w:rsid w:val="0029613F"/>
    <w:rsid w:val="002A5A1B"/>
    <w:rsid w:val="002B6B7F"/>
    <w:rsid w:val="002D3E76"/>
    <w:rsid w:val="002E7F8F"/>
    <w:rsid w:val="003263F6"/>
    <w:rsid w:val="00327368"/>
    <w:rsid w:val="0033779E"/>
    <w:rsid w:val="0036701C"/>
    <w:rsid w:val="00384004"/>
    <w:rsid w:val="00394396"/>
    <w:rsid w:val="003D25B1"/>
    <w:rsid w:val="003F1E55"/>
    <w:rsid w:val="0040366A"/>
    <w:rsid w:val="00414013"/>
    <w:rsid w:val="004403F5"/>
    <w:rsid w:val="00470D79"/>
    <w:rsid w:val="004743C1"/>
    <w:rsid w:val="004748CB"/>
    <w:rsid w:val="004A5EDF"/>
    <w:rsid w:val="004B1906"/>
    <w:rsid w:val="004B31E3"/>
    <w:rsid w:val="004F051B"/>
    <w:rsid w:val="004F760F"/>
    <w:rsid w:val="00505804"/>
    <w:rsid w:val="0053039A"/>
    <w:rsid w:val="00534FA7"/>
    <w:rsid w:val="00545696"/>
    <w:rsid w:val="005767B8"/>
    <w:rsid w:val="00592E31"/>
    <w:rsid w:val="00595DF3"/>
    <w:rsid w:val="00596466"/>
    <w:rsid w:val="005A20B0"/>
    <w:rsid w:val="005C3C95"/>
    <w:rsid w:val="005C46F3"/>
    <w:rsid w:val="005F2751"/>
    <w:rsid w:val="00610202"/>
    <w:rsid w:val="00613411"/>
    <w:rsid w:val="006309A5"/>
    <w:rsid w:val="00630AF9"/>
    <w:rsid w:val="00677F06"/>
    <w:rsid w:val="006B2248"/>
    <w:rsid w:val="006B6CB2"/>
    <w:rsid w:val="006D36AC"/>
    <w:rsid w:val="006E2958"/>
    <w:rsid w:val="00701AA7"/>
    <w:rsid w:val="007329D2"/>
    <w:rsid w:val="007541B8"/>
    <w:rsid w:val="007754BF"/>
    <w:rsid w:val="00786698"/>
    <w:rsid w:val="00787536"/>
    <w:rsid w:val="00794D42"/>
    <w:rsid w:val="007B17CB"/>
    <w:rsid w:val="007D47EF"/>
    <w:rsid w:val="00864693"/>
    <w:rsid w:val="0088293F"/>
    <w:rsid w:val="008B6B40"/>
    <w:rsid w:val="008D0A22"/>
    <w:rsid w:val="008F22E9"/>
    <w:rsid w:val="00904E7E"/>
    <w:rsid w:val="00911C21"/>
    <w:rsid w:val="00936228"/>
    <w:rsid w:val="009401BF"/>
    <w:rsid w:val="00946EEE"/>
    <w:rsid w:val="00961B6D"/>
    <w:rsid w:val="00977DC8"/>
    <w:rsid w:val="009B2797"/>
    <w:rsid w:val="009C05D5"/>
    <w:rsid w:val="00A41EEA"/>
    <w:rsid w:val="00A4768F"/>
    <w:rsid w:val="00A52427"/>
    <w:rsid w:val="00A728AD"/>
    <w:rsid w:val="00AA4F63"/>
    <w:rsid w:val="00AA7E8A"/>
    <w:rsid w:val="00AD2BAF"/>
    <w:rsid w:val="00AF20AA"/>
    <w:rsid w:val="00B0705F"/>
    <w:rsid w:val="00B40636"/>
    <w:rsid w:val="00B53266"/>
    <w:rsid w:val="00B576DA"/>
    <w:rsid w:val="00BA7450"/>
    <w:rsid w:val="00BE1DD6"/>
    <w:rsid w:val="00C03F90"/>
    <w:rsid w:val="00C04D2F"/>
    <w:rsid w:val="00C1185D"/>
    <w:rsid w:val="00C3697F"/>
    <w:rsid w:val="00C428BD"/>
    <w:rsid w:val="00C535A0"/>
    <w:rsid w:val="00C66946"/>
    <w:rsid w:val="00C82ACA"/>
    <w:rsid w:val="00C95F39"/>
    <w:rsid w:val="00D049DD"/>
    <w:rsid w:val="00D37386"/>
    <w:rsid w:val="00D466F7"/>
    <w:rsid w:val="00D73328"/>
    <w:rsid w:val="00D76CF9"/>
    <w:rsid w:val="00DB37D1"/>
    <w:rsid w:val="00DE3325"/>
    <w:rsid w:val="00E27041"/>
    <w:rsid w:val="00E31F7F"/>
    <w:rsid w:val="00E70BFF"/>
    <w:rsid w:val="00E7421D"/>
    <w:rsid w:val="00E76CE2"/>
    <w:rsid w:val="00ED3C7B"/>
    <w:rsid w:val="00EE0744"/>
    <w:rsid w:val="00EF22C5"/>
    <w:rsid w:val="00EF31AE"/>
    <w:rsid w:val="00F03E78"/>
    <w:rsid w:val="00F429F3"/>
    <w:rsid w:val="00F52C6A"/>
    <w:rsid w:val="00F543E8"/>
    <w:rsid w:val="00F8042A"/>
    <w:rsid w:val="00F85A4E"/>
    <w:rsid w:val="00FA7E2F"/>
    <w:rsid w:val="00FC2377"/>
    <w:rsid w:val="00FF4BC4"/>
    <w:rsid w:val="00FF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3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37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3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37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BA770-92A6-4748-9BA3-85F0975BD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523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MEDICINA PREVENTIVA</dc:creator>
  <cp:lastModifiedBy>Epidemiología</cp:lastModifiedBy>
  <cp:revision>2</cp:revision>
  <dcterms:created xsi:type="dcterms:W3CDTF">2016-07-21T18:25:00Z</dcterms:created>
  <dcterms:modified xsi:type="dcterms:W3CDTF">2016-07-21T18:25:00Z</dcterms:modified>
</cp:coreProperties>
</file>