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SERVI</w:t>
      </w:r>
      <w:r w:rsidR="003C6ACD">
        <w:rPr>
          <w:b/>
          <w:sz w:val="24"/>
          <w:szCs w:val="20"/>
          <w:lang w:val="es-ES"/>
        </w:rPr>
        <w:t>C</w:t>
      </w:r>
      <w:r w:rsidRPr="00F9741E">
        <w:rPr>
          <w:b/>
          <w:sz w:val="24"/>
          <w:szCs w:val="20"/>
          <w:lang w:val="es-ES"/>
        </w:rPr>
        <w:t>IO</w:t>
      </w:r>
      <w:r w:rsidR="003C6ACD">
        <w:rPr>
          <w:b/>
          <w:sz w:val="24"/>
          <w:szCs w:val="20"/>
          <w:lang w:val="es-ES"/>
        </w:rPr>
        <w:t>S</w:t>
      </w:r>
      <w:r w:rsidRPr="00F9741E">
        <w:rPr>
          <w:b/>
          <w:sz w:val="24"/>
          <w:szCs w:val="20"/>
          <w:lang w:val="es-ES"/>
        </w:rPr>
        <w:t xml:space="preserve"> DE SALUD DE SAN LUIS POTOSI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>HOSPITAL DEL NIÑO Y LA MUJER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  <w:r w:rsidRPr="00F9741E">
        <w:rPr>
          <w:b/>
          <w:sz w:val="24"/>
          <w:szCs w:val="20"/>
          <w:lang w:val="es-ES"/>
        </w:rPr>
        <w:t xml:space="preserve">RESUMEN CLINICO </w:t>
      </w:r>
    </w:p>
    <w:p w:rsidR="003F3262" w:rsidRPr="00F9741E" w:rsidRDefault="003F3262" w:rsidP="003F3262">
      <w:pPr>
        <w:pStyle w:val="Sinespaciado"/>
        <w:jc w:val="center"/>
        <w:rPr>
          <w:b/>
          <w:sz w:val="24"/>
          <w:szCs w:val="20"/>
          <w:lang w:val="es-ES"/>
        </w:rPr>
      </w:pP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NOMBRE: Tadeo </w:t>
      </w:r>
      <w:proofErr w:type="spellStart"/>
      <w:r w:rsidR="002D17FD" w:rsidRPr="003B2013">
        <w:rPr>
          <w:sz w:val="24"/>
          <w:szCs w:val="20"/>
          <w:lang w:val="es-ES"/>
        </w:rPr>
        <w:t>T</w:t>
      </w:r>
      <w:r w:rsidRPr="003B2013">
        <w:rPr>
          <w:sz w:val="24"/>
          <w:szCs w:val="20"/>
          <w:lang w:val="es-ES"/>
        </w:rPr>
        <w:t>ur</w:t>
      </w:r>
      <w:r w:rsidR="002D17FD" w:rsidRPr="003B2013">
        <w:rPr>
          <w:sz w:val="24"/>
          <w:szCs w:val="20"/>
          <w:lang w:val="es-ES"/>
        </w:rPr>
        <w:t>ru</w:t>
      </w:r>
      <w:r w:rsidRPr="003B2013">
        <w:rPr>
          <w:sz w:val="24"/>
          <w:szCs w:val="20"/>
          <w:lang w:val="es-ES"/>
        </w:rPr>
        <w:t>bia</w:t>
      </w:r>
      <w:r w:rsidR="002D17FD" w:rsidRPr="003B2013">
        <w:rPr>
          <w:sz w:val="24"/>
          <w:szCs w:val="20"/>
          <w:lang w:val="es-ES"/>
        </w:rPr>
        <w:t>r</w:t>
      </w:r>
      <w:r w:rsidRPr="003B2013">
        <w:rPr>
          <w:sz w:val="24"/>
          <w:szCs w:val="20"/>
          <w:lang w:val="es-ES"/>
        </w:rPr>
        <w:t>tes</w:t>
      </w:r>
      <w:proofErr w:type="spellEnd"/>
      <w:r w:rsidRPr="003B2013">
        <w:rPr>
          <w:sz w:val="24"/>
          <w:szCs w:val="20"/>
          <w:lang w:val="es-ES"/>
        </w:rPr>
        <w:t xml:space="preserve"> Tovar</w:t>
      </w: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FECHA DE NACIMIENTO: </w:t>
      </w:r>
      <w:r w:rsidR="00221A18">
        <w:rPr>
          <w:sz w:val="24"/>
          <w:szCs w:val="20"/>
          <w:lang w:val="es-ES"/>
        </w:rPr>
        <w:t>0</w:t>
      </w:r>
      <w:r w:rsidRPr="003B2013">
        <w:rPr>
          <w:sz w:val="24"/>
          <w:szCs w:val="20"/>
          <w:lang w:val="es-ES"/>
        </w:rPr>
        <w:t>8 de octubre de 2015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>FECHA DE INGRESO: 17 de octubre de 2016</w:t>
      </w:r>
    </w:p>
    <w:p w:rsidR="00221A18" w:rsidRPr="003B2013" w:rsidRDefault="00221A18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FECHA DE DEFUNCIÓN: 04/11/2016</w:t>
      </w:r>
    </w:p>
    <w:p w:rsidR="003F3262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 xml:space="preserve">IDX DE INGRESO: </w:t>
      </w:r>
      <w:r w:rsidR="00221A18">
        <w:rPr>
          <w:sz w:val="24"/>
          <w:szCs w:val="20"/>
          <w:lang w:val="es-ES"/>
        </w:rPr>
        <w:t>Neumonía</w:t>
      </w:r>
    </w:p>
    <w:p w:rsidR="009A2C36" w:rsidRPr="003B2013" w:rsidRDefault="009A2C36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IDX DE EGRESO: FALLA ORGÁNICA MÚLTIPLE/NEUMONÍA/HIPERTENSIÓN ARTERIAL PULMONAR/ DISPLASIA BRONCOPULMONAR.</w:t>
      </w:r>
    </w:p>
    <w:p w:rsidR="003F3262" w:rsidRPr="003B2013" w:rsidRDefault="003F3262" w:rsidP="003C6ACD">
      <w:pPr>
        <w:pStyle w:val="Sinespaciado"/>
        <w:jc w:val="both"/>
        <w:rPr>
          <w:sz w:val="24"/>
          <w:szCs w:val="20"/>
          <w:lang w:val="es-ES"/>
        </w:rPr>
      </w:pPr>
      <w:r w:rsidRPr="003B2013">
        <w:rPr>
          <w:sz w:val="24"/>
          <w:szCs w:val="20"/>
          <w:lang w:val="es-ES"/>
        </w:rPr>
        <w:t>FOLIO: 2409766577</w:t>
      </w:r>
    </w:p>
    <w:p w:rsidR="00AE25E3" w:rsidRDefault="003B2013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        </w:t>
      </w:r>
      <w:r w:rsidR="003F3262" w:rsidRPr="003B2013">
        <w:rPr>
          <w:sz w:val="24"/>
          <w:szCs w:val="20"/>
          <w:lang w:val="es-ES"/>
        </w:rPr>
        <w:t>Paciente</w:t>
      </w:r>
      <w:r w:rsidR="002D17FD" w:rsidRPr="003B2013">
        <w:rPr>
          <w:sz w:val="24"/>
          <w:szCs w:val="20"/>
          <w:lang w:val="es-ES"/>
        </w:rPr>
        <w:t xml:space="preserve"> masculino</w:t>
      </w:r>
      <w:r w:rsidR="003F3262" w:rsidRPr="003B2013">
        <w:rPr>
          <w:sz w:val="24"/>
          <w:szCs w:val="20"/>
          <w:lang w:val="es-ES"/>
        </w:rPr>
        <w:t xml:space="preserve"> de </w:t>
      </w:r>
      <w:r w:rsidR="00AF0B13" w:rsidRPr="003B2013">
        <w:rPr>
          <w:sz w:val="24"/>
          <w:szCs w:val="20"/>
          <w:lang w:val="es-ES"/>
        </w:rPr>
        <w:t>1 año de edad</w:t>
      </w:r>
      <w:r w:rsidR="00AE25E3">
        <w:rPr>
          <w:sz w:val="24"/>
          <w:szCs w:val="20"/>
          <w:lang w:val="es-ES"/>
        </w:rPr>
        <w:t>. M</w:t>
      </w:r>
      <w:r w:rsidR="00FA5893" w:rsidRPr="003B2013">
        <w:rPr>
          <w:sz w:val="24"/>
          <w:szCs w:val="20"/>
          <w:lang w:val="es-ES"/>
        </w:rPr>
        <w:t>adre de 21 años,</w:t>
      </w:r>
      <w:r w:rsidR="00AF0B13" w:rsidRPr="003B2013">
        <w:rPr>
          <w:sz w:val="24"/>
          <w:szCs w:val="20"/>
          <w:lang w:val="es-ES"/>
        </w:rPr>
        <w:t xml:space="preserve"> </w:t>
      </w:r>
      <w:r w:rsidR="00972753" w:rsidRPr="003B2013">
        <w:rPr>
          <w:sz w:val="24"/>
          <w:szCs w:val="20"/>
          <w:lang w:val="es-ES"/>
        </w:rPr>
        <w:t>producto de</w:t>
      </w:r>
      <w:r w:rsidR="00AF0B13" w:rsidRPr="003B2013">
        <w:rPr>
          <w:sz w:val="24"/>
          <w:szCs w:val="20"/>
          <w:lang w:val="es-ES"/>
        </w:rPr>
        <w:t>l</w:t>
      </w:r>
      <w:r w:rsidR="00972753" w:rsidRPr="003B2013">
        <w:rPr>
          <w:sz w:val="24"/>
          <w:szCs w:val="20"/>
          <w:lang w:val="es-ES"/>
        </w:rPr>
        <w:t xml:space="preserve"> tercer embarazo</w:t>
      </w:r>
      <w:r w:rsidR="00AF0B13" w:rsidRPr="003B2013">
        <w:rPr>
          <w:sz w:val="24"/>
          <w:szCs w:val="20"/>
          <w:lang w:val="es-ES"/>
        </w:rPr>
        <w:t xml:space="preserve"> de 32 semanas de gestación</w:t>
      </w:r>
      <w:r w:rsidR="00CB5420" w:rsidRPr="003B2013">
        <w:rPr>
          <w:sz w:val="24"/>
          <w:szCs w:val="20"/>
          <w:lang w:val="es-ES"/>
        </w:rPr>
        <w:t>, obtenido por cesárea con antecedentes de oligohidramnios y dificultad respiratoria al nacer</w:t>
      </w:r>
      <w:r w:rsidR="00AE25E3">
        <w:rPr>
          <w:sz w:val="24"/>
          <w:szCs w:val="20"/>
          <w:lang w:val="es-ES"/>
        </w:rPr>
        <w:t>, requiriendo hospitalización durante tres meses, requiriendo cierre quirúrgico de  PCA.</w:t>
      </w:r>
      <w:r w:rsidR="009A2C36">
        <w:rPr>
          <w:sz w:val="24"/>
          <w:szCs w:val="20"/>
          <w:lang w:val="es-ES"/>
        </w:rPr>
        <w:t xml:space="preserve"> Egresó con datos de displasia broncopulmonar con manejo.</w:t>
      </w:r>
    </w:p>
    <w:p w:rsidR="00FA5303" w:rsidRDefault="00AE25E3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Ingresa</w:t>
      </w:r>
      <w:r w:rsidR="00CE06C3" w:rsidRPr="003B2013">
        <w:rPr>
          <w:sz w:val="24"/>
          <w:szCs w:val="20"/>
          <w:lang w:val="es-ES"/>
        </w:rPr>
        <w:t xml:space="preserve"> el 17 de octubre de 2016</w:t>
      </w:r>
      <w:r w:rsidR="00972753" w:rsidRPr="003B2013">
        <w:rPr>
          <w:sz w:val="24"/>
          <w:szCs w:val="20"/>
          <w:lang w:val="es-ES"/>
        </w:rPr>
        <w:t xml:space="preserve"> por</w:t>
      </w:r>
      <w:r>
        <w:rPr>
          <w:sz w:val="24"/>
          <w:szCs w:val="20"/>
          <w:lang w:val="es-ES"/>
        </w:rPr>
        <w:t xml:space="preserve"> irritabilidad, fiebre y </w:t>
      </w:r>
      <w:r w:rsidR="00972753" w:rsidRPr="003B2013">
        <w:rPr>
          <w:sz w:val="24"/>
          <w:szCs w:val="20"/>
          <w:lang w:val="es-ES"/>
        </w:rPr>
        <w:t>tos</w:t>
      </w:r>
      <w:r>
        <w:rPr>
          <w:sz w:val="24"/>
          <w:szCs w:val="20"/>
          <w:lang w:val="es-ES"/>
        </w:rPr>
        <w:t xml:space="preserve">. Se encuentra </w:t>
      </w:r>
      <w:proofErr w:type="spellStart"/>
      <w:r>
        <w:rPr>
          <w:sz w:val="24"/>
          <w:szCs w:val="20"/>
          <w:lang w:val="es-ES"/>
        </w:rPr>
        <w:t>polipneico</w:t>
      </w:r>
      <w:proofErr w:type="spellEnd"/>
      <w:r>
        <w:rPr>
          <w:sz w:val="24"/>
          <w:szCs w:val="20"/>
          <w:lang w:val="es-ES"/>
        </w:rPr>
        <w:t xml:space="preserve">, sin </w:t>
      </w:r>
      <w:r w:rsidR="00972753" w:rsidRPr="003B2013">
        <w:rPr>
          <w:sz w:val="24"/>
          <w:szCs w:val="20"/>
          <w:lang w:val="es-ES"/>
        </w:rPr>
        <w:t xml:space="preserve">dificultad respiratoria, </w:t>
      </w:r>
      <w:r>
        <w:rPr>
          <w:sz w:val="24"/>
          <w:szCs w:val="20"/>
          <w:lang w:val="es-ES"/>
        </w:rPr>
        <w:t>llanto ronco, irritable</w:t>
      </w:r>
      <w:r w:rsidR="00972753" w:rsidRPr="003B2013">
        <w:rPr>
          <w:sz w:val="24"/>
          <w:szCs w:val="20"/>
          <w:lang w:val="es-ES"/>
        </w:rPr>
        <w:t xml:space="preserve">, </w:t>
      </w:r>
      <w:proofErr w:type="spellStart"/>
      <w:r w:rsidR="00972753" w:rsidRPr="003B2013">
        <w:rPr>
          <w:sz w:val="24"/>
          <w:szCs w:val="20"/>
          <w:lang w:val="es-ES"/>
        </w:rPr>
        <w:t>afebril</w:t>
      </w:r>
      <w:proofErr w:type="spellEnd"/>
      <w:r>
        <w:rPr>
          <w:sz w:val="24"/>
          <w:szCs w:val="20"/>
          <w:lang w:val="es-ES"/>
        </w:rPr>
        <w:t>.</w:t>
      </w:r>
      <w:r w:rsidR="00AF0B13" w:rsidRPr="003B2013">
        <w:rPr>
          <w:sz w:val="24"/>
          <w:szCs w:val="20"/>
          <w:lang w:val="es-ES"/>
        </w:rPr>
        <w:t xml:space="preserve"> </w:t>
      </w:r>
      <w:r>
        <w:rPr>
          <w:sz w:val="24"/>
          <w:szCs w:val="20"/>
          <w:lang w:val="es-ES"/>
        </w:rPr>
        <w:t xml:space="preserve">Con datos de desnutrición. Ingresan con </w:t>
      </w:r>
      <w:r w:rsidR="00AF0B13" w:rsidRPr="003B2013">
        <w:rPr>
          <w:sz w:val="24"/>
          <w:szCs w:val="20"/>
          <w:lang w:val="es-ES"/>
        </w:rPr>
        <w:t>diagn</w:t>
      </w:r>
      <w:r>
        <w:rPr>
          <w:sz w:val="24"/>
          <w:szCs w:val="20"/>
          <w:lang w:val="es-ES"/>
        </w:rPr>
        <w:t>ó</w:t>
      </w:r>
      <w:r w:rsidR="00AF0B13" w:rsidRPr="003B2013">
        <w:rPr>
          <w:sz w:val="24"/>
          <w:szCs w:val="20"/>
          <w:lang w:val="es-ES"/>
        </w:rPr>
        <w:t>stico de neumonía adquirida en la comunidad</w:t>
      </w:r>
      <w:r w:rsidR="00CE06C3" w:rsidRPr="003B2013">
        <w:rPr>
          <w:sz w:val="24"/>
          <w:szCs w:val="20"/>
          <w:lang w:val="es-ES"/>
        </w:rPr>
        <w:t>, permaneciendo en vigilancia por cuadro respiratorio y mala ventilación</w:t>
      </w:r>
      <w:r w:rsidR="00AF0B13" w:rsidRPr="003B2013">
        <w:rPr>
          <w:sz w:val="24"/>
          <w:szCs w:val="20"/>
          <w:lang w:val="es-ES"/>
        </w:rPr>
        <w:t>.</w:t>
      </w:r>
      <w:r w:rsidR="003C6ACD" w:rsidRPr="003B2013">
        <w:rPr>
          <w:sz w:val="24"/>
          <w:szCs w:val="20"/>
          <w:lang w:val="es-ES"/>
        </w:rPr>
        <w:t xml:space="preserve"> </w:t>
      </w:r>
      <w:r w:rsidR="002D17FD" w:rsidRPr="003B2013">
        <w:rPr>
          <w:sz w:val="24"/>
          <w:szCs w:val="20"/>
          <w:lang w:val="es-ES"/>
        </w:rPr>
        <w:t xml:space="preserve">Se maneja con O2, nebulizaciones con </w:t>
      </w:r>
      <w:proofErr w:type="spellStart"/>
      <w:r w:rsidR="002D17FD" w:rsidRPr="003B2013">
        <w:rPr>
          <w:sz w:val="24"/>
          <w:szCs w:val="20"/>
          <w:lang w:val="es-ES"/>
        </w:rPr>
        <w:t>Combivent</w:t>
      </w:r>
      <w:proofErr w:type="spellEnd"/>
      <w:r w:rsidR="002D17FD" w:rsidRPr="003B2013">
        <w:rPr>
          <w:sz w:val="24"/>
          <w:szCs w:val="20"/>
          <w:lang w:val="es-ES"/>
        </w:rPr>
        <w:t xml:space="preserve"> y </w:t>
      </w:r>
      <w:proofErr w:type="spellStart"/>
      <w:r w:rsidR="002D17FD" w:rsidRPr="003B2013">
        <w:rPr>
          <w:sz w:val="24"/>
          <w:szCs w:val="20"/>
          <w:lang w:val="es-ES"/>
        </w:rPr>
        <w:t>ceftriaxona</w:t>
      </w:r>
      <w:proofErr w:type="spellEnd"/>
      <w:r w:rsidR="002D17FD" w:rsidRPr="003B2013">
        <w:rPr>
          <w:sz w:val="24"/>
          <w:szCs w:val="20"/>
          <w:lang w:val="es-ES"/>
        </w:rPr>
        <w:t xml:space="preserve"> IV. Evoluciona satisfactoriamente </w:t>
      </w:r>
      <w:r w:rsidR="00A91622" w:rsidRPr="003B2013">
        <w:rPr>
          <w:sz w:val="24"/>
          <w:szCs w:val="20"/>
          <w:lang w:val="es-ES"/>
        </w:rPr>
        <w:t>las primeras horas</w:t>
      </w:r>
      <w:r w:rsidR="002D17FD" w:rsidRPr="003B2013">
        <w:rPr>
          <w:sz w:val="24"/>
          <w:szCs w:val="20"/>
          <w:lang w:val="es-ES"/>
        </w:rPr>
        <w:t>, pero e</w:t>
      </w:r>
      <w:r w:rsidR="003C6ACD" w:rsidRPr="003B2013">
        <w:rPr>
          <w:sz w:val="24"/>
          <w:szCs w:val="20"/>
          <w:lang w:val="es-ES"/>
        </w:rPr>
        <w:t>l 20 de octubre</w:t>
      </w:r>
      <w:r w:rsidR="00F9741E" w:rsidRPr="003B2013">
        <w:rPr>
          <w:sz w:val="24"/>
          <w:szCs w:val="20"/>
          <w:lang w:val="es-ES"/>
        </w:rPr>
        <w:t xml:space="preserve"> </w:t>
      </w:r>
      <w:r>
        <w:rPr>
          <w:sz w:val="24"/>
          <w:szCs w:val="20"/>
          <w:lang w:val="es-ES"/>
        </w:rPr>
        <w:t>presenta deterioro respiratorio</w:t>
      </w:r>
      <w:r w:rsidR="00E0424C" w:rsidRPr="003B2013">
        <w:rPr>
          <w:sz w:val="24"/>
          <w:szCs w:val="20"/>
          <w:lang w:val="es-ES"/>
        </w:rPr>
        <w:t>,</w:t>
      </w:r>
      <w:r w:rsidR="00FA5303">
        <w:rPr>
          <w:sz w:val="24"/>
          <w:szCs w:val="20"/>
          <w:lang w:val="es-ES"/>
        </w:rPr>
        <w:t xml:space="preserve"> </w:t>
      </w:r>
      <w:r w:rsidR="00FA5303" w:rsidRPr="003B2013">
        <w:rPr>
          <w:sz w:val="24"/>
          <w:szCs w:val="20"/>
          <w:lang w:val="es-ES"/>
        </w:rPr>
        <w:t>hepatomegalia 4-3-2</w:t>
      </w:r>
      <w:r w:rsidR="00FA5303">
        <w:rPr>
          <w:sz w:val="24"/>
          <w:szCs w:val="20"/>
          <w:lang w:val="es-ES"/>
        </w:rPr>
        <w:t>,</w:t>
      </w:r>
      <w:r w:rsidR="00FA5303" w:rsidRPr="003B2013">
        <w:rPr>
          <w:sz w:val="24"/>
          <w:szCs w:val="20"/>
          <w:lang w:val="es-ES"/>
        </w:rPr>
        <w:t xml:space="preserve"> </w:t>
      </w:r>
      <w:r w:rsidR="00FA5303">
        <w:rPr>
          <w:sz w:val="24"/>
          <w:szCs w:val="20"/>
          <w:lang w:val="es-ES"/>
        </w:rPr>
        <w:t>requir</w:t>
      </w:r>
      <w:r>
        <w:rPr>
          <w:sz w:val="24"/>
          <w:szCs w:val="20"/>
          <w:lang w:val="es-ES"/>
        </w:rPr>
        <w:t xml:space="preserve">iendo ventilación mecánica y manejo en UCI. Se agrega Clindamicina al manejo y se solicita PCR para VSR, </w:t>
      </w:r>
      <w:r w:rsidR="00FA5303">
        <w:rPr>
          <w:sz w:val="24"/>
          <w:szCs w:val="20"/>
          <w:lang w:val="es-ES"/>
        </w:rPr>
        <w:t xml:space="preserve">cultivo de aspirado </w:t>
      </w:r>
      <w:proofErr w:type="spellStart"/>
      <w:r w:rsidR="00FA5303">
        <w:rPr>
          <w:sz w:val="24"/>
          <w:szCs w:val="20"/>
          <w:lang w:val="es-ES"/>
        </w:rPr>
        <w:t>trqueal</w:t>
      </w:r>
      <w:proofErr w:type="spellEnd"/>
      <w:r w:rsidR="00FA5303">
        <w:rPr>
          <w:sz w:val="24"/>
          <w:szCs w:val="20"/>
          <w:lang w:val="es-ES"/>
        </w:rPr>
        <w:t xml:space="preserve"> </w:t>
      </w:r>
      <w:r>
        <w:rPr>
          <w:sz w:val="24"/>
          <w:szCs w:val="20"/>
          <w:lang w:val="es-ES"/>
        </w:rPr>
        <w:t>así como nuevo ecocardiograma, el cual informa hipertensión arterial pulmonar ligera. Persiste grave y se agregan aminas para manejo de choque</w:t>
      </w:r>
      <w:r w:rsidR="00FA5303">
        <w:rPr>
          <w:sz w:val="24"/>
          <w:szCs w:val="20"/>
          <w:lang w:val="es-ES"/>
        </w:rPr>
        <w:t>.</w:t>
      </w:r>
      <w:r w:rsidR="00A91622" w:rsidRPr="003B2013">
        <w:rPr>
          <w:sz w:val="24"/>
          <w:szCs w:val="20"/>
          <w:lang w:val="es-ES"/>
        </w:rPr>
        <w:t xml:space="preserve"> </w:t>
      </w:r>
      <w:proofErr w:type="spellStart"/>
      <w:r w:rsidR="00FA5303">
        <w:rPr>
          <w:sz w:val="24"/>
          <w:szCs w:val="20"/>
          <w:lang w:val="es-ES"/>
        </w:rPr>
        <w:t>H</w:t>
      </w:r>
      <w:r w:rsidR="00A91622" w:rsidRPr="003B2013">
        <w:rPr>
          <w:sz w:val="24"/>
          <w:szCs w:val="20"/>
          <w:lang w:val="es-ES"/>
        </w:rPr>
        <w:t>emodinamicamente</w:t>
      </w:r>
      <w:proofErr w:type="spellEnd"/>
      <w:r w:rsidR="00A91622" w:rsidRPr="003B2013">
        <w:rPr>
          <w:sz w:val="24"/>
          <w:szCs w:val="20"/>
          <w:lang w:val="es-ES"/>
        </w:rPr>
        <w:t xml:space="preserve"> inestable con apoyo de aminas, milrinona a 0.5 mg/kg/min y adrenalina a 0.1 mg/kg/min con lo que se encontró con llenado capilar de 3-4 segundos, extremidades frías, estado hipotenso 50/30, TAM 48 TA 64/42</w:t>
      </w:r>
      <w:r w:rsidR="00FA5303">
        <w:rPr>
          <w:sz w:val="24"/>
          <w:szCs w:val="20"/>
          <w:lang w:val="es-ES"/>
        </w:rPr>
        <w:t>. Cultivo de aspirado traqueal con desarrollo de E. coli y VSR negativo por PCR.</w:t>
      </w:r>
      <w:r w:rsidR="00A91622" w:rsidRPr="003B2013">
        <w:rPr>
          <w:sz w:val="24"/>
          <w:szCs w:val="20"/>
          <w:lang w:val="es-ES"/>
        </w:rPr>
        <w:t xml:space="preserve"> </w:t>
      </w:r>
    </w:p>
    <w:p w:rsidR="00654059" w:rsidRDefault="00FA5303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Persiste en malas condiciones, se agrega acidosis metabólica y se sospecha alteración renal, por lo que se solicita Ica Nefrología</w:t>
      </w:r>
      <w:r w:rsidR="009A2C36">
        <w:rPr>
          <w:sz w:val="24"/>
          <w:szCs w:val="20"/>
          <w:lang w:val="es-ES"/>
        </w:rPr>
        <w:t xml:space="preserve">. Se cambia manejo a cefepime. Continua mala evolución, se agrega edema facial y crisis convulsivas refractarias a tratamiento, por lo que se maneja con </w:t>
      </w:r>
      <w:proofErr w:type="spellStart"/>
      <w:r w:rsidR="009A2C36">
        <w:rPr>
          <w:sz w:val="24"/>
          <w:szCs w:val="20"/>
          <w:lang w:val="es-ES"/>
        </w:rPr>
        <w:t>fentanyl</w:t>
      </w:r>
      <w:proofErr w:type="spellEnd"/>
      <w:r w:rsidR="009A2C36">
        <w:rPr>
          <w:sz w:val="24"/>
          <w:szCs w:val="20"/>
          <w:lang w:val="es-ES"/>
        </w:rPr>
        <w:t xml:space="preserve"> e infusión de </w:t>
      </w:r>
      <w:proofErr w:type="spellStart"/>
      <w:r w:rsidR="009A2C36">
        <w:rPr>
          <w:sz w:val="24"/>
          <w:szCs w:val="20"/>
          <w:lang w:val="es-ES"/>
        </w:rPr>
        <w:t>midazolam</w:t>
      </w:r>
      <w:proofErr w:type="spellEnd"/>
      <w:r w:rsidR="009A2C36">
        <w:rPr>
          <w:sz w:val="24"/>
          <w:szCs w:val="20"/>
          <w:lang w:val="es-ES"/>
        </w:rPr>
        <w:t xml:space="preserve">. Se diagnostica </w:t>
      </w:r>
      <w:proofErr w:type="spellStart"/>
      <w:r w:rsidR="009A2C36">
        <w:rPr>
          <w:sz w:val="24"/>
          <w:szCs w:val="20"/>
          <w:lang w:val="es-ES"/>
        </w:rPr>
        <w:t>nefrocalcinosis</w:t>
      </w:r>
      <w:proofErr w:type="spellEnd"/>
      <w:r w:rsidR="009A2C36">
        <w:rPr>
          <w:sz w:val="24"/>
          <w:szCs w:val="20"/>
          <w:lang w:val="es-ES"/>
        </w:rPr>
        <w:t xml:space="preserve">. Debido a persistencia periodos de hipoxemia se incrementan parámetros del ventilador, sin encontrar estertores o nuevos infiltrados. No obstante que no se corroboró infección agregada, se amplía espectro antimicrobiano con meropenen y vancomicina.  El paciente continúa inestable, sin observar buena respuesta, con edema, desequilibrio ácido-básico, patrón respiratorio inestable, datos de falla renal y hepatomegalia, no obstante el manejo con aminas y diuréticos. </w:t>
      </w:r>
    </w:p>
    <w:p w:rsidR="009A2C36" w:rsidRDefault="009A2C36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El 04 de noviembre presenta paro cardiorrespiratorio irreversible a </w:t>
      </w:r>
      <w:proofErr w:type="gramStart"/>
      <w:r>
        <w:rPr>
          <w:sz w:val="24"/>
          <w:szCs w:val="20"/>
          <w:lang w:val="es-ES"/>
        </w:rPr>
        <w:t>maniobras .</w:t>
      </w:r>
      <w:proofErr w:type="gramEnd"/>
    </w:p>
    <w:p w:rsidR="009A2C36" w:rsidRDefault="009A2C36" w:rsidP="00654059">
      <w:pPr>
        <w:pStyle w:val="Sinespaciado"/>
        <w:jc w:val="both"/>
        <w:rPr>
          <w:sz w:val="24"/>
          <w:szCs w:val="20"/>
          <w:lang w:val="es-ES"/>
        </w:rPr>
      </w:pPr>
    </w:p>
    <w:p w:rsidR="009A2C36" w:rsidRDefault="009A2C36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Elaboró: Dra. Ana María González Ortiz</w:t>
      </w:r>
    </w:p>
    <w:p w:rsidR="009A2C36" w:rsidRDefault="009A2C36" w:rsidP="00654059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>04/Nov/2016</w:t>
      </w:r>
      <w:bookmarkStart w:id="0" w:name="_GoBack"/>
      <w:bookmarkEnd w:id="0"/>
    </w:p>
    <w:p w:rsidR="009A2C36" w:rsidRPr="003B2013" w:rsidRDefault="009A2C36" w:rsidP="00654059">
      <w:pPr>
        <w:pStyle w:val="Sinespaciado"/>
        <w:jc w:val="both"/>
        <w:rPr>
          <w:sz w:val="24"/>
          <w:szCs w:val="20"/>
          <w:lang w:val="es-ES"/>
        </w:rPr>
      </w:pPr>
    </w:p>
    <w:p w:rsidR="00E0424C" w:rsidRDefault="00E0424C" w:rsidP="003C6ACD">
      <w:pPr>
        <w:pStyle w:val="Sinespaciado"/>
        <w:jc w:val="both"/>
        <w:rPr>
          <w:sz w:val="24"/>
          <w:szCs w:val="20"/>
          <w:lang w:val="es-ES"/>
        </w:rPr>
      </w:pPr>
      <w:r>
        <w:rPr>
          <w:sz w:val="24"/>
          <w:szCs w:val="20"/>
          <w:lang w:val="es-ES"/>
        </w:rPr>
        <w:t xml:space="preserve"> </w:t>
      </w:r>
    </w:p>
    <w:p w:rsidR="003F3262" w:rsidRPr="00F9741E" w:rsidRDefault="00CE06C3" w:rsidP="003C6ACD">
      <w:pPr>
        <w:pStyle w:val="Sinespaciado"/>
        <w:jc w:val="both"/>
        <w:rPr>
          <w:sz w:val="24"/>
          <w:szCs w:val="20"/>
          <w:lang w:val="es-ES"/>
        </w:rPr>
      </w:pPr>
      <w:r w:rsidRPr="00F9741E">
        <w:rPr>
          <w:sz w:val="24"/>
          <w:szCs w:val="20"/>
          <w:lang w:val="es-ES"/>
        </w:rPr>
        <w:t xml:space="preserve">  </w:t>
      </w:r>
      <w:r w:rsidR="00972753" w:rsidRPr="00F9741E">
        <w:rPr>
          <w:sz w:val="24"/>
          <w:szCs w:val="20"/>
          <w:lang w:val="es-ES"/>
        </w:rPr>
        <w:t xml:space="preserve">  </w:t>
      </w:r>
      <w:r w:rsidR="003F3262" w:rsidRPr="00F9741E">
        <w:rPr>
          <w:sz w:val="24"/>
          <w:szCs w:val="20"/>
          <w:lang w:val="es-ES"/>
        </w:rPr>
        <w:t xml:space="preserve">    </w:t>
      </w:r>
    </w:p>
    <w:sectPr w:rsidR="003F3262" w:rsidRPr="00F97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194709"/>
    <w:rsid w:val="00221A18"/>
    <w:rsid w:val="002D17FD"/>
    <w:rsid w:val="003B2013"/>
    <w:rsid w:val="003C6ACD"/>
    <w:rsid w:val="003F3262"/>
    <w:rsid w:val="004162E8"/>
    <w:rsid w:val="00487018"/>
    <w:rsid w:val="00503A55"/>
    <w:rsid w:val="00654059"/>
    <w:rsid w:val="00691988"/>
    <w:rsid w:val="00943E6C"/>
    <w:rsid w:val="00972753"/>
    <w:rsid w:val="009A2C36"/>
    <w:rsid w:val="009B1998"/>
    <w:rsid w:val="00A24843"/>
    <w:rsid w:val="00A91622"/>
    <w:rsid w:val="00AE25E3"/>
    <w:rsid w:val="00AF0B13"/>
    <w:rsid w:val="00BF31C4"/>
    <w:rsid w:val="00CB5420"/>
    <w:rsid w:val="00CE06C3"/>
    <w:rsid w:val="00D852D4"/>
    <w:rsid w:val="00E0424C"/>
    <w:rsid w:val="00E05B3D"/>
    <w:rsid w:val="00E80D2C"/>
    <w:rsid w:val="00F9741E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2</cp:revision>
  <dcterms:created xsi:type="dcterms:W3CDTF">2016-11-04T20:30:00Z</dcterms:created>
  <dcterms:modified xsi:type="dcterms:W3CDTF">2016-11-04T20:30:00Z</dcterms:modified>
</cp:coreProperties>
</file>