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EEE" w:rsidRPr="005F2751" w:rsidRDefault="00C3697F" w:rsidP="000D06A8">
      <w:pPr>
        <w:jc w:val="center"/>
        <w:rPr>
          <w:b/>
          <w:sz w:val="24"/>
        </w:rPr>
      </w:pPr>
      <w:r w:rsidRPr="005F2751">
        <w:rPr>
          <w:b/>
          <w:sz w:val="24"/>
        </w:rPr>
        <w:t xml:space="preserve">Hospital Central </w:t>
      </w:r>
      <w:r w:rsidR="005F2751" w:rsidRPr="005F2751">
        <w:rPr>
          <w:b/>
          <w:sz w:val="24"/>
        </w:rPr>
        <w:t>“Dr. Ignacio Morones Prieto”</w:t>
      </w:r>
    </w:p>
    <w:p w:rsidR="0010120F" w:rsidRDefault="0010120F">
      <w:pPr>
        <w:rPr>
          <w:b/>
        </w:rPr>
      </w:pPr>
    </w:p>
    <w:p w:rsidR="00B576DA" w:rsidRPr="005F2751" w:rsidRDefault="00B576DA">
      <w:pPr>
        <w:rPr>
          <w:b/>
        </w:rPr>
        <w:sectPr w:rsidR="00B576DA" w:rsidRPr="005F2751">
          <w:pgSz w:w="12240" w:h="15840"/>
          <w:pgMar w:top="1417" w:right="1701" w:bottom="1417" w:left="1701" w:header="708" w:footer="708" w:gutter="0"/>
          <w:cols w:space="708"/>
          <w:docGrid w:linePitch="360"/>
        </w:sectPr>
      </w:pPr>
    </w:p>
    <w:p w:rsidR="004748CB" w:rsidRPr="00394396" w:rsidRDefault="00786698">
      <w:pPr>
        <w:rPr>
          <w:b/>
        </w:rPr>
      </w:pPr>
      <w:r w:rsidRPr="00394396">
        <w:rPr>
          <w:b/>
        </w:rPr>
        <w:lastRenderedPageBreak/>
        <w:t xml:space="preserve">Nombre: </w:t>
      </w:r>
      <w:r w:rsidR="000D06A8">
        <w:rPr>
          <w:rFonts w:ascii="Arial" w:eastAsia="Times New Roman" w:hAnsi="Arial" w:cs="Arial"/>
          <w:sz w:val="20"/>
          <w:szCs w:val="20"/>
          <w:lang w:eastAsia="es-ES"/>
        </w:rPr>
        <w:t>Ho. Verónica García Gutié</w:t>
      </w:r>
      <w:r w:rsidR="006F03CE">
        <w:rPr>
          <w:rFonts w:ascii="Arial" w:eastAsia="Times New Roman" w:hAnsi="Arial" w:cs="Arial"/>
          <w:sz w:val="20"/>
          <w:szCs w:val="20"/>
          <w:lang w:eastAsia="es-ES"/>
        </w:rPr>
        <w:t>rrez</w:t>
      </w:r>
    </w:p>
    <w:p w:rsidR="00A728AD" w:rsidRPr="00AA4F63" w:rsidRDefault="00A728AD">
      <w:pPr>
        <w:rPr>
          <w:b/>
        </w:rPr>
      </w:pPr>
      <w:r w:rsidRPr="00AA4F63">
        <w:rPr>
          <w:b/>
        </w:rPr>
        <w:t xml:space="preserve">Sexo: </w:t>
      </w:r>
      <w:r w:rsidR="006F03CE">
        <w:rPr>
          <w:b/>
        </w:rPr>
        <w:t>M</w:t>
      </w:r>
      <w:r w:rsidR="00A52427">
        <w:rPr>
          <w:b/>
        </w:rPr>
        <w:t>asculino</w:t>
      </w:r>
    </w:p>
    <w:p w:rsidR="00A728AD" w:rsidRDefault="00786698">
      <w:pPr>
        <w:rPr>
          <w:b/>
        </w:rPr>
      </w:pPr>
      <w:r w:rsidRPr="00AA4F63">
        <w:rPr>
          <w:b/>
        </w:rPr>
        <w:lastRenderedPageBreak/>
        <w:t xml:space="preserve">Fecha de defunción: </w:t>
      </w:r>
      <w:r w:rsidR="006F03CE">
        <w:rPr>
          <w:b/>
        </w:rPr>
        <w:t>15/10</w:t>
      </w:r>
      <w:r w:rsidR="006D36AC">
        <w:rPr>
          <w:b/>
        </w:rPr>
        <w:t>/2016</w:t>
      </w:r>
      <w:r w:rsidR="0010120F">
        <w:rPr>
          <w:b/>
        </w:rPr>
        <w:t xml:space="preserve"> </w:t>
      </w:r>
    </w:p>
    <w:p w:rsidR="00B576DA" w:rsidRDefault="0010120F">
      <w:pPr>
        <w:rPr>
          <w:b/>
        </w:rPr>
        <w:sectPr w:rsidR="00B576DA" w:rsidSect="0010120F">
          <w:type w:val="continuous"/>
          <w:pgSz w:w="12240" w:h="15840"/>
          <w:pgMar w:top="1417" w:right="1701" w:bottom="1417" w:left="1701" w:header="708" w:footer="708" w:gutter="0"/>
          <w:cols w:num="2" w:space="708"/>
          <w:docGrid w:linePitch="360"/>
        </w:sectPr>
      </w:pPr>
      <w:r>
        <w:rPr>
          <w:b/>
        </w:rPr>
        <w:t>Certificado de defunción</w:t>
      </w:r>
      <w:proofErr w:type="gramStart"/>
      <w:r>
        <w:rPr>
          <w:b/>
        </w:rPr>
        <w:t xml:space="preserve">:  </w:t>
      </w:r>
      <w:r w:rsidR="006F03CE">
        <w:rPr>
          <w:b/>
        </w:rPr>
        <w:t>160628454</w:t>
      </w:r>
      <w:proofErr w:type="gramEnd"/>
    </w:p>
    <w:p w:rsidR="00FC2377" w:rsidRPr="00AA4F63" w:rsidRDefault="00B576DA" w:rsidP="00120E15">
      <w:pPr>
        <w:jc w:val="center"/>
        <w:rPr>
          <w:b/>
        </w:rPr>
      </w:pPr>
      <w:r>
        <w:rPr>
          <w:b/>
        </w:rPr>
        <w:lastRenderedPageBreak/>
        <w:t>RESÚ</w:t>
      </w:r>
      <w:r w:rsidR="00E31F7F">
        <w:rPr>
          <w:b/>
        </w:rPr>
        <w:t>MEN CLÍNICO</w:t>
      </w:r>
    </w:p>
    <w:p w:rsidR="008D0A22" w:rsidRDefault="008D0A22" w:rsidP="008D0A22">
      <w:pPr>
        <w:spacing w:after="0" w:line="240" w:lineRule="auto"/>
        <w:rPr>
          <w:rFonts w:ascii="Arial" w:eastAsia="Times New Roman" w:hAnsi="Arial" w:cs="Arial"/>
          <w:sz w:val="20"/>
          <w:szCs w:val="20"/>
          <w:lang w:val="es-ES" w:eastAsia="es-ES"/>
        </w:rPr>
      </w:pPr>
    </w:p>
    <w:p w:rsidR="00120E15" w:rsidRDefault="00120E15" w:rsidP="008D0A22">
      <w:pPr>
        <w:spacing w:after="0" w:line="240" w:lineRule="auto"/>
        <w:rPr>
          <w:rFonts w:ascii="Arial" w:eastAsia="Times New Roman" w:hAnsi="Arial" w:cs="Arial"/>
          <w:sz w:val="20"/>
          <w:szCs w:val="20"/>
          <w:lang w:val="es-ES" w:eastAsia="es-ES"/>
        </w:rPr>
        <w:sectPr w:rsidR="00120E15" w:rsidSect="00120E15">
          <w:type w:val="continuous"/>
          <w:pgSz w:w="12240" w:h="15840"/>
          <w:pgMar w:top="1417" w:right="1701" w:bottom="1417" w:left="1701" w:header="708" w:footer="708" w:gutter="0"/>
          <w:cols w:space="708"/>
          <w:docGrid w:linePitch="360"/>
        </w:sectPr>
      </w:pPr>
    </w:p>
    <w:p w:rsidR="0078072A" w:rsidRDefault="008D0A22" w:rsidP="000D06A8">
      <w:pPr>
        <w:spacing w:after="0" w:line="240" w:lineRule="auto"/>
        <w:rPr>
          <w:rFonts w:ascii="Arial" w:eastAsia="Times New Roman" w:hAnsi="Arial" w:cs="Arial"/>
          <w:sz w:val="20"/>
          <w:szCs w:val="20"/>
          <w:lang w:eastAsia="es-ES"/>
        </w:rPr>
      </w:pPr>
      <w:r w:rsidRPr="008D0A22">
        <w:rPr>
          <w:rFonts w:ascii="Arial" w:eastAsia="Times New Roman" w:hAnsi="Arial" w:cs="Arial"/>
          <w:sz w:val="20"/>
          <w:szCs w:val="20"/>
          <w:lang w:val="es-ES" w:eastAsia="es-ES"/>
        </w:rPr>
        <w:lastRenderedPageBreak/>
        <w:t>Paciente</w:t>
      </w:r>
      <w:r w:rsidRPr="008D0A22">
        <w:rPr>
          <w:rFonts w:ascii="Arial" w:eastAsia="Times New Roman" w:hAnsi="Arial" w:cs="Arial"/>
          <w:sz w:val="20"/>
          <w:szCs w:val="20"/>
          <w:lang w:eastAsia="es-ES"/>
        </w:rPr>
        <w:t xml:space="preserve"> </w:t>
      </w:r>
      <w:r w:rsidR="00D76CF9">
        <w:rPr>
          <w:rFonts w:ascii="Arial" w:eastAsia="Times New Roman" w:hAnsi="Arial" w:cs="Arial"/>
          <w:sz w:val="20"/>
          <w:szCs w:val="20"/>
          <w:lang w:eastAsia="es-ES"/>
        </w:rPr>
        <w:t>masculino</w:t>
      </w:r>
      <w:r w:rsidR="000D06A8">
        <w:rPr>
          <w:rFonts w:ascii="Arial" w:eastAsia="Times New Roman" w:hAnsi="Arial" w:cs="Arial"/>
          <w:sz w:val="20"/>
          <w:szCs w:val="20"/>
          <w:lang w:eastAsia="es-ES"/>
        </w:rPr>
        <w:t xml:space="preserve"> </w:t>
      </w:r>
      <w:r w:rsidR="006F03CE">
        <w:rPr>
          <w:rFonts w:ascii="Arial" w:eastAsia="Times New Roman" w:hAnsi="Arial" w:cs="Arial"/>
          <w:sz w:val="20"/>
          <w:szCs w:val="20"/>
          <w:lang w:eastAsia="es-ES"/>
        </w:rPr>
        <w:t xml:space="preserve">edad corregida de 41.6 SDG, </w:t>
      </w:r>
      <w:proofErr w:type="spellStart"/>
      <w:r w:rsidR="006F03CE">
        <w:rPr>
          <w:rFonts w:ascii="Arial" w:eastAsia="Times New Roman" w:hAnsi="Arial" w:cs="Arial"/>
          <w:sz w:val="20"/>
          <w:szCs w:val="20"/>
          <w:lang w:eastAsia="es-ES"/>
        </w:rPr>
        <w:t>pretérmino</w:t>
      </w:r>
      <w:proofErr w:type="spellEnd"/>
      <w:r w:rsidR="006F03CE">
        <w:rPr>
          <w:rFonts w:ascii="Arial" w:eastAsia="Times New Roman" w:hAnsi="Arial" w:cs="Arial"/>
          <w:sz w:val="20"/>
          <w:szCs w:val="20"/>
          <w:lang w:eastAsia="es-ES"/>
        </w:rPr>
        <w:t xml:space="preserve"> de 31.5 SDG</w:t>
      </w:r>
      <w:r w:rsidR="00D76CF9">
        <w:rPr>
          <w:rFonts w:ascii="Arial" w:eastAsia="Times New Roman" w:hAnsi="Arial" w:cs="Arial"/>
          <w:sz w:val="20"/>
          <w:szCs w:val="20"/>
          <w:lang w:eastAsia="es-ES"/>
        </w:rPr>
        <w:t xml:space="preserve">, </w:t>
      </w:r>
      <w:r w:rsidR="000D06A8">
        <w:rPr>
          <w:rFonts w:ascii="Arial" w:eastAsia="Times New Roman" w:hAnsi="Arial" w:cs="Arial"/>
          <w:sz w:val="20"/>
          <w:szCs w:val="20"/>
          <w:lang w:eastAsia="es-ES"/>
        </w:rPr>
        <w:t>producto de la tercera gesta, un parto y una cesá</w:t>
      </w:r>
      <w:r w:rsidR="006F03CE">
        <w:rPr>
          <w:rFonts w:ascii="Arial" w:eastAsia="Times New Roman" w:hAnsi="Arial" w:cs="Arial"/>
          <w:sz w:val="20"/>
          <w:szCs w:val="20"/>
          <w:lang w:eastAsia="es-ES"/>
        </w:rPr>
        <w:t>rea previos, sin enfermedades maternas de base, control prenatal en 5 ocasiones,</w:t>
      </w:r>
      <w:r w:rsidR="000D06A8">
        <w:rPr>
          <w:rFonts w:ascii="Arial" w:eastAsia="Times New Roman" w:hAnsi="Arial" w:cs="Arial"/>
          <w:sz w:val="20"/>
          <w:szCs w:val="20"/>
          <w:lang w:eastAsia="es-ES"/>
        </w:rPr>
        <w:t xml:space="preserve"> único </w:t>
      </w:r>
      <w:r w:rsidR="006F03CE">
        <w:rPr>
          <w:rFonts w:ascii="Arial" w:eastAsia="Times New Roman" w:hAnsi="Arial" w:cs="Arial"/>
          <w:sz w:val="20"/>
          <w:szCs w:val="20"/>
          <w:lang w:eastAsia="es-ES"/>
        </w:rPr>
        <w:t>ultrasonido</w:t>
      </w:r>
      <w:r w:rsidR="000D06A8">
        <w:rPr>
          <w:rFonts w:ascii="Arial" w:eastAsia="Times New Roman" w:hAnsi="Arial" w:cs="Arial"/>
          <w:sz w:val="20"/>
          <w:szCs w:val="20"/>
          <w:lang w:eastAsia="es-ES"/>
        </w:rPr>
        <w:t xml:space="preserve"> realizado</w:t>
      </w:r>
      <w:r w:rsidR="006F03CE">
        <w:rPr>
          <w:rFonts w:ascii="Arial" w:eastAsia="Times New Roman" w:hAnsi="Arial" w:cs="Arial"/>
          <w:sz w:val="20"/>
          <w:szCs w:val="20"/>
          <w:lang w:eastAsia="es-ES"/>
        </w:rPr>
        <w:t xml:space="preserve"> con reporte de </w:t>
      </w:r>
      <w:r w:rsidR="000D06A8">
        <w:rPr>
          <w:rFonts w:ascii="Arial" w:eastAsia="Times New Roman" w:hAnsi="Arial" w:cs="Arial"/>
          <w:sz w:val="20"/>
          <w:szCs w:val="20"/>
          <w:lang w:eastAsia="es-ES"/>
        </w:rPr>
        <w:t>retraso del crecimiento intrauterino</w:t>
      </w:r>
      <w:r w:rsidR="006F03CE">
        <w:rPr>
          <w:rFonts w:ascii="Arial" w:eastAsia="Times New Roman" w:hAnsi="Arial" w:cs="Arial"/>
          <w:sz w:val="20"/>
          <w:szCs w:val="20"/>
          <w:lang w:eastAsia="es-ES"/>
        </w:rPr>
        <w:t xml:space="preserve">. Se obtuvo vía abdominal por indicación </w:t>
      </w:r>
      <w:r w:rsidR="00CA7186">
        <w:rPr>
          <w:rFonts w:ascii="Arial" w:eastAsia="Times New Roman" w:hAnsi="Arial" w:cs="Arial"/>
          <w:sz w:val="20"/>
          <w:szCs w:val="20"/>
          <w:lang w:eastAsia="es-ES"/>
        </w:rPr>
        <w:t xml:space="preserve">de </w:t>
      </w:r>
      <w:proofErr w:type="spellStart"/>
      <w:r w:rsidR="00CA7186">
        <w:rPr>
          <w:rFonts w:ascii="Arial" w:eastAsia="Times New Roman" w:hAnsi="Arial" w:cs="Arial"/>
          <w:sz w:val="20"/>
          <w:szCs w:val="20"/>
          <w:lang w:eastAsia="es-ES"/>
        </w:rPr>
        <w:t>preeclampsia</w:t>
      </w:r>
      <w:proofErr w:type="spellEnd"/>
      <w:r w:rsidR="00CA7186">
        <w:rPr>
          <w:rFonts w:ascii="Arial" w:eastAsia="Times New Roman" w:hAnsi="Arial" w:cs="Arial"/>
          <w:sz w:val="20"/>
          <w:szCs w:val="20"/>
          <w:lang w:eastAsia="es-ES"/>
        </w:rPr>
        <w:t xml:space="preserve"> severa el 29/07</w:t>
      </w:r>
      <w:r w:rsidR="000D06A8">
        <w:rPr>
          <w:rFonts w:ascii="Arial" w:eastAsia="Times New Roman" w:hAnsi="Arial" w:cs="Arial"/>
          <w:sz w:val="20"/>
          <w:szCs w:val="20"/>
          <w:lang w:eastAsia="es-ES"/>
        </w:rPr>
        <w:t xml:space="preserve">/16, </w:t>
      </w:r>
      <w:r w:rsidR="006F03CE">
        <w:rPr>
          <w:rFonts w:ascii="Arial" w:eastAsia="Times New Roman" w:hAnsi="Arial" w:cs="Arial"/>
          <w:sz w:val="20"/>
          <w:szCs w:val="20"/>
          <w:lang w:eastAsia="es-ES"/>
        </w:rPr>
        <w:t>pre</w:t>
      </w:r>
      <w:r w:rsidR="000D06A8">
        <w:rPr>
          <w:rFonts w:ascii="Arial" w:eastAsia="Times New Roman" w:hAnsi="Arial" w:cs="Arial"/>
          <w:sz w:val="20"/>
          <w:szCs w:val="20"/>
          <w:lang w:eastAsia="es-ES"/>
        </w:rPr>
        <w:t xml:space="preserve"> </w:t>
      </w:r>
      <w:r w:rsidR="006F03CE">
        <w:rPr>
          <w:rFonts w:ascii="Arial" w:eastAsia="Times New Roman" w:hAnsi="Arial" w:cs="Arial"/>
          <w:sz w:val="20"/>
          <w:szCs w:val="20"/>
          <w:lang w:eastAsia="es-ES"/>
        </w:rPr>
        <w:t>término de 31.5 SDG por Capurro, con un peso de 690 gr, talla 28 cm, perímetro cefá</w:t>
      </w:r>
      <w:r w:rsidR="000D06A8">
        <w:rPr>
          <w:rFonts w:ascii="Arial" w:eastAsia="Times New Roman" w:hAnsi="Arial" w:cs="Arial"/>
          <w:sz w:val="20"/>
          <w:szCs w:val="20"/>
          <w:lang w:eastAsia="es-ES"/>
        </w:rPr>
        <w:t xml:space="preserve">lico 35 cm, APGAR 7-9, SA 0-4. Se </w:t>
      </w:r>
      <w:r w:rsidR="006F03CE">
        <w:rPr>
          <w:rFonts w:ascii="Arial" w:eastAsia="Times New Roman" w:hAnsi="Arial" w:cs="Arial"/>
          <w:sz w:val="20"/>
          <w:szCs w:val="20"/>
          <w:lang w:eastAsia="es-ES"/>
        </w:rPr>
        <w:t xml:space="preserve">colocó CPAP temprano administrando </w:t>
      </w:r>
      <w:proofErr w:type="spellStart"/>
      <w:r w:rsidR="006F03CE">
        <w:rPr>
          <w:rFonts w:ascii="Arial" w:eastAsia="Times New Roman" w:hAnsi="Arial" w:cs="Arial"/>
          <w:sz w:val="20"/>
          <w:szCs w:val="20"/>
          <w:lang w:eastAsia="es-ES"/>
        </w:rPr>
        <w:t>Poractam</w:t>
      </w:r>
      <w:proofErr w:type="spellEnd"/>
      <w:r w:rsidR="006F03CE">
        <w:rPr>
          <w:rFonts w:ascii="Arial" w:eastAsia="Times New Roman" w:hAnsi="Arial" w:cs="Arial"/>
          <w:sz w:val="20"/>
          <w:szCs w:val="20"/>
          <w:lang w:eastAsia="es-ES"/>
        </w:rPr>
        <w:t xml:space="preserve"> con técnica </w:t>
      </w:r>
      <w:proofErr w:type="spellStart"/>
      <w:r w:rsidR="000D06A8">
        <w:rPr>
          <w:rFonts w:ascii="Arial" w:eastAsia="Times New Roman" w:hAnsi="Arial" w:cs="Arial"/>
          <w:sz w:val="20"/>
          <w:szCs w:val="20"/>
          <w:lang w:eastAsia="es-ES"/>
        </w:rPr>
        <w:t>insure</w:t>
      </w:r>
      <w:proofErr w:type="spellEnd"/>
      <w:r w:rsidR="000D06A8">
        <w:rPr>
          <w:rFonts w:ascii="Arial" w:eastAsia="Times New Roman" w:hAnsi="Arial" w:cs="Arial"/>
          <w:sz w:val="20"/>
          <w:szCs w:val="20"/>
          <w:lang w:eastAsia="es-ES"/>
        </w:rPr>
        <w:t>.</w:t>
      </w:r>
      <w:r w:rsidR="006F03CE">
        <w:rPr>
          <w:rFonts w:ascii="Arial" w:eastAsia="Times New Roman" w:hAnsi="Arial" w:cs="Arial"/>
          <w:sz w:val="20"/>
          <w:szCs w:val="20"/>
          <w:lang w:eastAsia="es-ES"/>
        </w:rPr>
        <w:t xml:space="preserve"> Durante los primeros días de vida extrauterina se presentó inestabilidad hemodinámica por </w:t>
      </w:r>
      <w:r w:rsidR="000D06A8">
        <w:rPr>
          <w:rFonts w:ascii="Arial" w:eastAsia="Times New Roman" w:hAnsi="Arial" w:cs="Arial"/>
          <w:sz w:val="20"/>
          <w:szCs w:val="20"/>
          <w:lang w:eastAsia="es-ES"/>
        </w:rPr>
        <w:t>persistencia del conducto arterioso</w:t>
      </w:r>
      <w:r w:rsidR="006F03CE">
        <w:rPr>
          <w:rFonts w:ascii="Arial" w:eastAsia="Times New Roman" w:hAnsi="Arial" w:cs="Arial"/>
          <w:sz w:val="20"/>
          <w:szCs w:val="20"/>
          <w:lang w:eastAsia="es-ES"/>
        </w:rPr>
        <w:t xml:space="preserve"> amplia</w:t>
      </w:r>
      <w:r w:rsidR="00F329CC">
        <w:rPr>
          <w:rFonts w:ascii="Arial" w:eastAsia="Times New Roman" w:hAnsi="Arial" w:cs="Arial"/>
          <w:sz w:val="20"/>
          <w:szCs w:val="20"/>
          <w:lang w:eastAsia="es-ES"/>
        </w:rPr>
        <w:t xml:space="preserve">, sin embargo sin poder administrar </w:t>
      </w:r>
      <w:proofErr w:type="spellStart"/>
      <w:r w:rsidR="00F329CC">
        <w:rPr>
          <w:rFonts w:ascii="Arial" w:eastAsia="Times New Roman" w:hAnsi="Arial" w:cs="Arial"/>
          <w:sz w:val="20"/>
          <w:szCs w:val="20"/>
          <w:lang w:eastAsia="es-ES"/>
        </w:rPr>
        <w:t>indometacina</w:t>
      </w:r>
      <w:proofErr w:type="spellEnd"/>
      <w:r w:rsidR="00F329CC">
        <w:rPr>
          <w:rFonts w:ascii="Arial" w:eastAsia="Times New Roman" w:hAnsi="Arial" w:cs="Arial"/>
          <w:sz w:val="20"/>
          <w:szCs w:val="20"/>
          <w:lang w:eastAsia="es-ES"/>
        </w:rPr>
        <w:t xml:space="preserve"> por función renal alterada, se administró paracetamol sin </w:t>
      </w:r>
      <w:r w:rsidR="00F809FA">
        <w:rPr>
          <w:rFonts w:ascii="Arial" w:eastAsia="Times New Roman" w:hAnsi="Arial" w:cs="Arial"/>
          <w:sz w:val="20"/>
          <w:szCs w:val="20"/>
          <w:lang w:eastAsia="es-ES"/>
        </w:rPr>
        <w:t xml:space="preserve">lograr </w:t>
      </w:r>
      <w:r w:rsidR="00F329CC">
        <w:rPr>
          <w:rFonts w:ascii="Arial" w:eastAsia="Times New Roman" w:hAnsi="Arial" w:cs="Arial"/>
          <w:sz w:val="20"/>
          <w:szCs w:val="20"/>
          <w:lang w:eastAsia="es-ES"/>
        </w:rPr>
        <w:t>cierre</w:t>
      </w:r>
      <w:r w:rsidR="00F809FA">
        <w:rPr>
          <w:rFonts w:ascii="Arial" w:eastAsia="Times New Roman" w:hAnsi="Arial" w:cs="Arial"/>
          <w:sz w:val="20"/>
          <w:szCs w:val="20"/>
          <w:lang w:eastAsia="es-ES"/>
        </w:rPr>
        <w:t xml:space="preserve"> del defecto,</w:t>
      </w:r>
      <w:r w:rsidR="00F329CC">
        <w:rPr>
          <w:rFonts w:ascii="Arial" w:eastAsia="Times New Roman" w:hAnsi="Arial" w:cs="Arial"/>
          <w:sz w:val="20"/>
          <w:szCs w:val="20"/>
          <w:lang w:eastAsia="es-ES"/>
        </w:rPr>
        <w:t xml:space="preserve"> hasta la aplicación posterior de </w:t>
      </w:r>
      <w:proofErr w:type="spellStart"/>
      <w:r w:rsidR="00F329CC">
        <w:rPr>
          <w:rFonts w:ascii="Arial" w:eastAsia="Times New Roman" w:hAnsi="Arial" w:cs="Arial"/>
          <w:sz w:val="20"/>
          <w:szCs w:val="20"/>
          <w:lang w:eastAsia="es-ES"/>
        </w:rPr>
        <w:t>indometacina</w:t>
      </w:r>
      <w:proofErr w:type="spellEnd"/>
      <w:r w:rsidR="00F329CC">
        <w:rPr>
          <w:rFonts w:ascii="Arial" w:eastAsia="Times New Roman" w:hAnsi="Arial" w:cs="Arial"/>
          <w:sz w:val="20"/>
          <w:szCs w:val="20"/>
          <w:lang w:eastAsia="es-ES"/>
        </w:rPr>
        <w:t xml:space="preserve"> cuando se había mejorado la función renal. </w:t>
      </w:r>
      <w:proofErr w:type="spellStart"/>
      <w:r w:rsidR="00F329CC">
        <w:rPr>
          <w:rFonts w:ascii="Arial" w:eastAsia="Times New Roman" w:hAnsi="Arial" w:cs="Arial"/>
          <w:sz w:val="20"/>
          <w:szCs w:val="20"/>
          <w:lang w:eastAsia="es-ES"/>
        </w:rPr>
        <w:t>Hemodinámicamente</w:t>
      </w:r>
      <w:proofErr w:type="spellEnd"/>
      <w:r w:rsidR="00F329CC">
        <w:rPr>
          <w:rFonts w:ascii="Arial" w:eastAsia="Times New Roman" w:hAnsi="Arial" w:cs="Arial"/>
          <w:sz w:val="20"/>
          <w:szCs w:val="20"/>
          <w:lang w:eastAsia="es-ES"/>
        </w:rPr>
        <w:t xml:space="preserve"> cursó con anemia del prematuro ameritando transfusión de hemoderivados </w:t>
      </w:r>
      <w:r w:rsidR="00F809FA">
        <w:rPr>
          <w:rFonts w:ascii="Arial" w:eastAsia="Times New Roman" w:hAnsi="Arial" w:cs="Arial"/>
          <w:sz w:val="20"/>
          <w:szCs w:val="20"/>
          <w:lang w:eastAsia="es-ES"/>
        </w:rPr>
        <w:t xml:space="preserve">en varias ocasiones, apoyo </w:t>
      </w:r>
      <w:proofErr w:type="spellStart"/>
      <w:r w:rsidR="00F809FA">
        <w:rPr>
          <w:rFonts w:ascii="Arial" w:eastAsia="Times New Roman" w:hAnsi="Arial" w:cs="Arial"/>
          <w:sz w:val="20"/>
          <w:szCs w:val="20"/>
          <w:lang w:eastAsia="es-ES"/>
        </w:rPr>
        <w:t>aminé</w:t>
      </w:r>
      <w:r w:rsidR="00F329CC">
        <w:rPr>
          <w:rFonts w:ascii="Arial" w:eastAsia="Times New Roman" w:hAnsi="Arial" w:cs="Arial"/>
          <w:sz w:val="20"/>
          <w:szCs w:val="20"/>
          <w:lang w:eastAsia="es-ES"/>
        </w:rPr>
        <w:t>rgico</w:t>
      </w:r>
      <w:proofErr w:type="spellEnd"/>
      <w:r w:rsidR="00F329CC">
        <w:rPr>
          <w:rFonts w:ascii="Arial" w:eastAsia="Times New Roman" w:hAnsi="Arial" w:cs="Arial"/>
          <w:sz w:val="20"/>
          <w:szCs w:val="20"/>
          <w:lang w:eastAsia="es-ES"/>
        </w:rPr>
        <w:t xml:space="preserve"> durante su estancia en tres ocasiones, ecocardiogramas de control en seis ocasiones, el ultimo con reporte de falla ventricular izquierda. </w:t>
      </w:r>
      <w:proofErr w:type="spellStart"/>
      <w:r w:rsidR="00F329CC">
        <w:rPr>
          <w:rFonts w:ascii="Arial" w:eastAsia="Times New Roman" w:hAnsi="Arial" w:cs="Arial"/>
          <w:sz w:val="20"/>
          <w:szCs w:val="20"/>
          <w:lang w:eastAsia="es-ES"/>
        </w:rPr>
        <w:t>Ventilatoriamente</w:t>
      </w:r>
      <w:proofErr w:type="spellEnd"/>
      <w:r w:rsidR="00F329CC">
        <w:rPr>
          <w:rFonts w:ascii="Arial" w:eastAsia="Times New Roman" w:hAnsi="Arial" w:cs="Arial"/>
          <w:sz w:val="20"/>
          <w:szCs w:val="20"/>
          <w:lang w:eastAsia="es-ES"/>
        </w:rPr>
        <w:t xml:space="preserve"> con apoyo de CPAP nasal en los primeros días de vida extrauterina, sin embargo por </w:t>
      </w:r>
      <w:r w:rsidR="00F809FA">
        <w:rPr>
          <w:rFonts w:ascii="Arial" w:eastAsia="Times New Roman" w:hAnsi="Arial" w:cs="Arial"/>
          <w:sz w:val="20"/>
          <w:szCs w:val="20"/>
          <w:lang w:eastAsia="es-ES"/>
        </w:rPr>
        <w:t>presentar edema pulmonar, se dio</w:t>
      </w:r>
      <w:r w:rsidR="00F329CC">
        <w:rPr>
          <w:rFonts w:ascii="Arial" w:eastAsia="Times New Roman" w:hAnsi="Arial" w:cs="Arial"/>
          <w:sz w:val="20"/>
          <w:szCs w:val="20"/>
          <w:lang w:eastAsia="es-ES"/>
        </w:rPr>
        <w:t xml:space="preserve"> apoyo con ventilación mecánica con varias </w:t>
      </w:r>
      <w:proofErr w:type="spellStart"/>
      <w:r w:rsidR="00F329CC">
        <w:rPr>
          <w:rFonts w:ascii="Arial" w:eastAsia="Times New Roman" w:hAnsi="Arial" w:cs="Arial"/>
          <w:sz w:val="20"/>
          <w:szCs w:val="20"/>
          <w:lang w:eastAsia="es-ES"/>
        </w:rPr>
        <w:t>extubaciones</w:t>
      </w:r>
      <w:proofErr w:type="spellEnd"/>
      <w:r w:rsidR="00F329CC">
        <w:rPr>
          <w:rFonts w:ascii="Arial" w:eastAsia="Times New Roman" w:hAnsi="Arial" w:cs="Arial"/>
          <w:sz w:val="20"/>
          <w:szCs w:val="20"/>
          <w:lang w:eastAsia="es-ES"/>
        </w:rPr>
        <w:t xml:space="preserve"> fallidas, posteriormente se reportó con estenosis de bronquio medio derecho sin poder realizar dilatación bronquial por inestabilidad ventilatoria y riesgo alto de sangrado por trombocitopenia. Se inició manejo por hipotiroidismo congénita a base de </w:t>
      </w:r>
      <w:proofErr w:type="spellStart"/>
      <w:r w:rsidR="00F329CC">
        <w:rPr>
          <w:rFonts w:ascii="Arial" w:eastAsia="Times New Roman" w:hAnsi="Arial" w:cs="Arial"/>
          <w:sz w:val="20"/>
          <w:szCs w:val="20"/>
          <w:lang w:eastAsia="es-ES"/>
        </w:rPr>
        <w:t>levotiroxina</w:t>
      </w:r>
      <w:proofErr w:type="spellEnd"/>
      <w:r w:rsidR="00F329CC">
        <w:rPr>
          <w:rFonts w:ascii="Arial" w:eastAsia="Times New Roman" w:hAnsi="Arial" w:cs="Arial"/>
          <w:sz w:val="20"/>
          <w:szCs w:val="20"/>
          <w:lang w:eastAsia="es-ES"/>
        </w:rPr>
        <w:t xml:space="preserve">. Cursó con varios cuadros de </w:t>
      </w:r>
      <w:r w:rsidR="00F809FA">
        <w:rPr>
          <w:rFonts w:ascii="Arial" w:eastAsia="Times New Roman" w:hAnsi="Arial" w:cs="Arial"/>
          <w:sz w:val="20"/>
          <w:szCs w:val="20"/>
          <w:lang w:eastAsia="es-ES"/>
        </w:rPr>
        <w:t xml:space="preserve">infecciones con </w:t>
      </w:r>
      <w:proofErr w:type="spellStart"/>
      <w:r w:rsidR="00F809FA">
        <w:rPr>
          <w:rFonts w:ascii="Arial" w:eastAsia="Times New Roman" w:hAnsi="Arial" w:cs="Arial"/>
          <w:sz w:val="20"/>
          <w:szCs w:val="20"/>
          <w:lang w:eastAsia="es-ES"/>
        </w:rPr>
        <w:t>aisalmiento</w:t>
      </w:r>
      <w:proofErr w:type="spellEnd"/>
      <w:r w:rsidR="00F809FA">
        <w:rPr>
          <w:rFonts w:ascii="Arial" w:eastAsia="Times New Roman" w:hAnsi="Arial" w:cs="Arial"/>
          <w:sz w:val="20"/>
          <w:szCs w:val="20"/>
          <w:lang w:eastAsia="es-ES"/>
        </w:rPr>
        <w:t xml:space="preserve"> de </w:t>
      </w:r>
      <w:proofErr w:type="spellStart"/>
      <w:r w:rsidR="00F809FA">
        <w:rPr>
          <w:rFonts w:ascii="Arial" w:eastAsia="Times New Roman" w:hAnsi="Arial" w:cs="Arial"/>
          <w:sz w:val="20"/>
          <w:szCs w:val="20"/>
          <w:lang w:eastAsia="es-ES"/>
        </w:rPr>
        <w:t>S</w:t>
      </w:r>
      <w:r w:rsidR="00F329CC">
        <w:rPr>
          <w:rFonts w:ascii="Arial" w:eastAsia="Times New Roman" w:hAnsi="Arial" w:cs="Arial"/>
          <w:sz w:val="20"/>
          <w:szCs w:val="20"/>
          <w:lang w:eastAsia="es-ES"/>
        </w:rPr>
        <w:t>tenotrophomona</w:t>
      </w:r>
      <w:proofErr w:type="spellEnd"/>
      <w:r w:rsidR="00F329CC">
        <w:rPr>
          <w:rFonts w:ascii="Arial" w:eastAsia="Times New Roman" w:hAnsi="Arial" w:cs="Arial"/>
          <w:sz w:val="20"/>
          <w:szCs w:val="20"/>
          <w:lang w:eastAsia="es-ES"/>
        </w:rPr>
        <w:t xml:space="preserve"> M.</w:t>
      </w:r>
      <w:r w:rsidR="00F809FA">
        <w:rPr>
          <w:rFonts w:ascii="Arial" w:eastAsia="Times New Roman" w:hAnsi="Arial" w:cs="Arial"/>
          <w:sz w:val="20"/>
          <w:szCs w:val="20"/>
          <w:lang w:eastAsia="es-ES"/>
        </w:rPr>
        <w:t xml:space="preserve"> y</w:t>
      </w:r>
      <w:r w:rsidR="00F329CC">
        <w:rPr>
          <w:rFonts w:ascii="Arial" w:eastAsia="Times New Roman" w:hAnsi="Arial" w:cs="Arial"/>
          <w:sz w:val="20"/>
          <w:szCs w:val="20"/>
          <w:lang w:eastAsia="es-ES"/>
        </w:rPr>
        <w:t xml:space="preserve"> </w:t>
      </w:r>
      <w:proofErr w:type="spellStart"/>
      <w:r w:rsidR="00F329CC">
        <w:rPr>
          <w:rFonts w:ascii="Arial" w:eastAsia="Times New Roman" w:hAnsi="Arial" w:cs="Arial"/>
          <w:sz w:val="20"/>
          <w:szCs w:val="20"/>
          <w:lang w:eastAsia="es-ES"/>
        </w:rPr>
        <w:t>Klebsiella</w:t>
      </w:r>
      <w:proofErr w:type="spellEnd"/>
      <w:r w:rsidR="00F329CC">
        <w:rPr>
          <w:rFonts w:ascii="Arial" w:eastAsia="Times New Roman" w:hAnsi="Arial" w:cs="Arial"/>
          <w:sz w:val="20"/>
          <w:szCs w:val="20"/>
          <w:lang w:eastAsia="es-ES"/>
        </w:rPr>
        <w:t xml:space="preserve"> </w:t>
      </w:r>
      <w:proofErr w:type="spellStart"/>
      <w:r w:rsidR="00F329CC">
        <w:rPr>
          <w:rFonts w:ascii="Arial" w:eastAsia="Times New Roman" w:hAnsi="Arial" w:cs="Arial"/>
          <w:sz w:val="20"/>
          <w:szCs w:val="20"/>
          <w:lang w:eastAsia="es-ES"/>
        </w:rPr>
        <w:t>pneumoniae</w:t>
      </w:r>
      <w:proofErr w:type="spellEnd"/>
      <w:r w:rsidR="00F329CC">
        <w:rPr>
          <w:rFonts w:ascii="Arial" w:eastAsia="Times New Roman" w:hAnsi="Arial" w:cs="Arial"/>
          <w:sz w:val="20"/>
          <w:szCs w:val="20"/>
          <w:lang w:eastAsia="es-ES"/>
        </w:rPr>
        <w:t xml:space="preserve"> </w:t>
      </w:r>
      <w:proofErr w:type="spellStart"/>
      <w:r w:rsidR="00F329CC">
        <w:rPr>
          <w:rFonts w:ascii="Arial" w:eastAsia="Times New Roman" w:hAnsi="Arial" w:cs="Arial"/>
          <w:sz w:val="20"/>
          <w:szCs w:val="20"/>
          <w:lang w:eastAsia="es-ES"/>
        </w:rPr>
        <w:t>blee</w:t>
      </w:r>
      <w:proofErr w:type="spellEnd"/>
      <w:r w:rsidR="00F329CC">
        <w:rPr>
          <w:rFonts w:ascii="Arial" w:eastAsia="Times New Roman" w:hAnsi="Arial" w:cs="Arial"/>
          <w:sz w:val="20"/>
          <w:szCs w:val="20"/>
          <w:lang w:eastAsia="es-ES"/>
        </w:rPr>
        <w:t xml:space="preserve"> +, ultima infección por </w:t>
      </w:r>
      <w:proofErr w:type="spellStart"/>
      <w:r w:rsidR="00F329CC">
        <w:rPr>
          <w:rFonts w:ascii="Arial" w:eastAsia="Times New Roman" w:hAnsi="Arial" w:cs="Arial"/>
          <w:sz w:val="20"/>
          <w:szCs w:val="20"/>
          <w:lang w:eastAsia="es-ES"/>
        </w:rPr>
        <w:t>Citomegalovirus</w:t>
      </w:r>
      <w:proofErr w:type="spellEnd"/>
      <w:r w:rsidR="00F809FA">
        <w:rPr>
          <w:rFonts w:ascii="Arial" w:eastAsia="Times New Roman" w:hAnsi="Arial" w:cs="Arial"/>
          <w:sz w:val="20"/>
          <w:szCs w:val="20"/>
          <w:lang w:eastAsia="es-ES"/>
        </w:rPr>
        <w:t xml:space="preserve"> con</w:t>
      </w:r>
      <w:r w:rsidR="00CA7186">
        <w:rPr>
          <w:rFonts w:ascii="Arial" w:eastAsia="Times New Roman" w:hAnsi="Arial" w:cs="Arial"/>
          <w:sz w:val="20"/>
          <w:szCs w:val="20"/>
          <w:lang w:eastAsia="es-ES"/>
        </w:rPr>
        <w:t xml:space="preserve"> inicio de manejo reciente a b</w:t>
      </w:r>
      <w:r w:rsidR="00F809FA">
        <w:rPr>
          <w:rFonts w:ascii="Arial" w:eastAsia="Times New Roman" w:hAnsi="Arial" w:cs="Arial"/>
          <w:sz w:val="20"/>
          <w:szCs w:val="20"/>
          <w:lang w:eastAsia="es-ES"/>
        </w:rPr>
        <w:t xml:space="preserve">ase de </w:t>
      </w:r>
      <w:proofErr w:type="spellStart"/>
      <w:r w:rsidR="00F809FA">
        <w:rPr>
          <w:rFonts w:ascii="Arial" w:eastAsia="Times New Roman" w:hAnsi="Arial" w:cs="Arial"/>
          <w:sz w:val="20"/>
          <w:szCs w:val="20"/>
          <w:lang w:eastAsia="es-ES"/>
        </w:rPr>
        <w:t>ganciclovir</w:t>
      </w:r>
      <w:proofErr w:type="spellEnd"/>
      <w:r w:rsidR="00F809FA">
        <w:rPr>
          <w:rFonts w:ascii="Arial" w:eastAsia="Times New Roman" w:hAnsi="Arial" w:cs="Arial"/>
          <w:sz w:val="20"/>
          <w:szCs w:val="20"/>
          <w:lang w:eastAsia="es-ES"/>
        </w:rPr>
        <w:t xml:space="preserve">. Durante la </w:t>
      </w:r>
      <w:r w:rsidR="00CA7186">
        <w:rPr>
          <w:rFonts w:ascii="Arial" w:eastAsia="Times New Roman" w:hAnsi="Arial" w:cs="Arial"/>
          <w:sz w:val="20"/>
          <w:szCs w:val="20"/>
          <w:lang w:eastAsia="es-ES"/>
        </w:rPr>
        <w:t>ultim</w:t>
      </w:r>
      <w:r w:rsidR="00F809FA">
        <w:rPr>
          <w:rFonts w:ascii="Arial" w:eastAsia="Times New Roman" w:hAnsi="Arial" w:cs="Arial"/>
          <w:sz w:val="20"/>
          <w:szCs w:val="20"/>
          <w:lang w:eastAsia="es-ES"/>
        </w:rPr>
        <w:t>as horas cursó con descompensació</w:t>
      </w:r>
      <w:r w:rsidR="00CA7186">
        <w:rPr>
          <w:rFonts w:ascii="Arial" w:eastAsia="Times New Roman" w:hAnsi="Arial" w:cs="Arial"/>
          <w:sz w:val="20"/>
          <w:szCs w:val="20"/>
          <w:lang w:eastAsia="es-ES"/>
        </w:rPr>
        <w:t>n hemodinámica con presencia de falla ventricular izquierda, datos de insuficiencia cardiaca congestiva, se reportó hipotenso a pesar de manejo con aminas, cursó con ventilación mecánica difícil por presentar tórax restrictivo ameritando PIP altas, se intentó apoyar con VAFO sin embargo presentó deterioro por lo que se decidió apoyar nuevamente con ventilación mecánica convencional, presentó fuga capi</w:t>
      </w:r>
      <w:r w:rsidR="00F809FA">
        <w:rPr>
          <w:rFonts w:ascii="Arial" w:eastAsia="Times New Roman" w:hAnsi="Arial" w:cs="Arial"/>
          <w:sz w:val="20"/>
          <w:szCs w:val="20"/>
          <w:lang w:eastAsia="es-ES"/>
        </w:rPr>
        <w:t>lar por CID ocasionando bajo flu</w:t>
      </w:r>
      <w:r w:rsidR="00CA7186">
        <w:rPr>
          <w:rFonts w:ascii="Arial" w:eastAsia="Times New Roman" w:hAnsi="Arial" w:cs="Arial"/>
          <w:sz w:val="20"/>
          <w:szCs w:val="20"/>
          <w:lang w:eastAsia="es-ES"/>
        </w:rPr>
        <w:t>jo sistémico, favoreciendo a la presencia de falla renal aguda, con posterior elevación de electrolitos séricos, potasio en sangre de 9.5 mg</w:t>
      </w:r>
      <w:r w:rsidR="00F809FA">
        <w:rPr>
          <w:rFonts w:ascii="Arial" w:eastAsia="Times New Roman" w:hAnsi="Arial" w:cs="Arial"/>
          <w:sz w:val="20"/>
          <w:szCs w:val="20"/>
          <w:lang w:eastAsia="es-ES"/>
        </w:rPr>
        <w:t>/dl, se administró salbutamol ví</w:t>
      </w:r>
      <w:r w:rsidR="00CA7186">
        <w:rPr>
          <w:rFonts w:ascii="Arial" w:eastAsia="Times New Roman" w:hAnsi="Arial" w:cs="Arial"/>
          <w:sz w:val="20"/>
          <w:szCs w:val="20"/>
          <w:lang w:eastAsia="es-ES"/>
        </w:rPr>
        <w:t xml:space="preserve">a intravenosa, soluciones </w:t>
      </w:r>
      <w:proofErr w:type="spellStart"/>
      <w:r w:rsidR="00CA7186">
        <w:rPr>
          <w:rFonts w:ascii="Arial" w:eastAsia="Times New Roman" w:hAnsi="Arial" w:cs="Arial"/>
          <w:sz w:val="20"/>
          <w:szCs w:val="20"/>
          <w:lang w:eastAsia="es-ES"/>
        </w:rPr>
        <w:t>polarizantes</w:t>
      </w:r>
      <w:proofErr w:type="spellEnd"/>
      <w:r w:rsidR="00CA7186">
        <w:rPr>
          <w:rFonts w:ascii="Arial" w:eastAsia="Times New Roman" w:hAnsi="Arial" w:cs="Arial"/>
          <w:sz w:val="20"/>
          <w:szCs w:val="20"/>
          <w:lang w:eastAsia="es-ES"/>
        </w:rPr>
        <w:t xml:space="preserve"> y </w:t>
      </w:r>
      <w:proofErr w:type="spellStart"/>
      <w:r w:rsidR="00CA7186">
        <w:rPr>
          <w:rFonts w:ascii="Arial" w:eastAsia="Times New Roman" w:hAnsi="Arial" w:cs="Arial"/>
          <w:sz w:val="20"/>
          <w:szCs w:val="20"/>
          <w:lang w:eastAsia="es-ES"/>
        </w:rPr>
        <w:t>gluconato</w:t>
      </w:r>
      <w:proofErr w:type="spellEnd"/>
      <w:r w:rsidR="00CA7186">
        <w:rPr>
          <w:rFonts w:ascii="Arial" w:eastAsia="Times New Roman" w:hAnsi="Arial" w:cs="Arial"/>
          <w:sz w:val="20"/>
          <w:szCs w:val="20"/>
          <w:lang w:eastAsia="es-ES"/>
        </w:rPr>
        <w:t xml:space="preserve"> de calcio como estabilizador de membrana sin embargo presentó disminución paulatina de frecuencia cardiaca, se aplicaron maniobras de reanimación neonatal avanzada sin poder revertir, se dictamina hora de defunción a las 00:15 horas del 15/10/16</w:t>
      </w:r>
      <w:r w:rsidR="00DA24A1">
        <w:rPr>
          <w:rFonts w:ascii="Arial" w:eastAsia="Times New Roman" w:hAnsi="Arial" w:cs="Arial"/>
          <w:sz w:val="20"/>
          <w:szCs w:val="20"/>
          <w:lang w:eastAsia="es-ES"/>
        </w:rPr>
        <w:t>.</w:t>
      </w:r>
    </w:p>
    <w:p w:rsidR="00532BFF" w:rsidRDefault="00532BFF" w:rsidP="000D06A8">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Nota: Se RECTIFICA diagnóstico de Infección por </w:t>
      </w:r>
      <w:proofErr w:type="spellStart"/>
      <w:r>
        <w:rPr>
          <w:rFonts w:ascii="Arial" w:eastAsia="Times New Roman" w:hAnsi="Arial" w:cs="Arial"/>
          <w:sz w:val="20"/>
          <w:szCs w:val="20"/>
          <w:lang w:eastAsia="es-ES"/>
        </w:rPr>
        <w:t>Citomegalovirus</w:t>
      </w:r>
      <w:proofErr w:type="spellEnd"/>
      <w:r>
        <w:rPr>
          <w:rFonts w:ascii="Arial" w:eastAsia="Times New Roman" w:hAnsi="Arial" w:cs="Arial"/>
          <w:sz w:val="20"/>
          <w:szCs w:val="20"/>
          <w:lang w:eastAsia="es-ES"/>
        </w:rPr>
        <w:t>, no cuenta con resultado de laboratorio que cuente con dicho diagnóstico.</w:t>
      </w:r>
      <w:bookmarkStart w:id="0" w:name="_GoBack"/>
      <w:bookmarkEnd w:id="0"/>
    </w:p>
    <w:p w:rsidR="000D06A8" w:rsidRPr="000D06A8" w:rsidRDefault="000D06A8" w:rsidP="000D06A8">
      <w:pPr>
        <w:spacing w:after="0" w:line="240" w:lineRule="auto"/>
        <w:rPr>
          <w:rFonts w:ascii="Arial" w:eastAsia="Times New Roman" w:hAnsi="Arial" w:cs="Arial"/>
          <w:sz w:val="20"/>
          <w:szCs w:val="20"/>
          <w:lang w:eastAsia="es-ES"/>
        </w:rPr>
      </w:pPr>
    </w:p>
    <w:p w:rsidR="008D0A22" w:rsidRDefault="008D0A22">
      <w:pPr>
        <w:sectPr w:rsidR="008D0A22" w:rsidSect="008D0A22">
          <w:type w:val="continuous"/>
          <w:pgSz w:w="12240" w:h="15840"/>
          <w:pgMar w:top="1417" w:right="1701" w:bottom="1417" w:left="1701" w:header="708" w:footer="708" w:gutter="0"/>
          <w:cols w:space="708"/>
          <w:docGrid w:linePitch="360"/>
        </w:sectPr>
      </w:pPr>
    </w:p>
    <w:p w:rsidR="00AA4F63" w:rsidRPr="00B576DA" w:rsidRDefault="00C3697F">
      <w:pPr>
        <w:rPr>
          <w:b/>
        </w:rPr>
        <w:sectPr w:rsidR="00AA4F63" w:rsidRPr="00B576DA" w:rsidSect="0010120F">
          <w:type w:val="continuous"/>
          <w:pgSz w:w="12240" w:h="15840"/>
          <w:pgMar w:top="1417" w:right="1701" w:bottom="1417" w:left="1701" w:header="708" w:footer="708" w:gutter="0"/>
          <w:cols w:num="2" w:space="708"/>
          <w:docGrid w:linePitch="360"/>
        </w:sectPr>
      </w:pPr>
      <w:proofErr w:type="spellStart"/>
      <w:r w:rsidRPr="00B576DA">
        <w:rPr>
          <w:b/>
        </w:rPr>
        <w:lastRenderedPageBreak/>
        <w:t>Dx</w:t>
      </w:r>
      <w:proofErr w:type="spellEnd"/>
      <w:r w:rsidRPr="00B576DA">
        <w:rPr>
          <w:b/>
        </w:rPr>
        <w:t xml:space="preserve"> de</w:t>
      </w:r>
      <w:r w:rsidR="008D0A22" w:rsidRPr="00B576DA">
        <w:rPr>
          <w:b/>
        </w:rPr>
        <w:t xml:space="preserve"> defunción:</w:t>
      </w:r>
    </w:p>
    <w:p w:rsidR="00272942" w:rsidRDefault="00DA24A1" w:rsidP="000D06A8">
      <w:pPr>
        <w:spacing w:after="0"/>
        <w:rPr>
          <w:rFonts w:ascii="Arial" w:hAnsi="Arial" w:cs="Arial"/>
          <w:sz w:val="20"/>
          <w:szCs w:val="20"/>
        </w:rPr>
      </w:pPr>
      <w:r>
        <w:rPr>
          <w:rFonts w:ascii="Arial" w:hAnsi="Arial" w:cs="Arial"/>
          <w:sz w:val="20"/>
          <w:szCs w:val="20"/>
        </w:rPr>
        <w:lastRenderedPageBreak/>
        <w:t>Falla Renal Aguda</w:t>
      </w:r>
      <w:r>
        <w:rPr>
          <w:rFonts w:ascii="Arial" w:hAnsi="Arial" w:cs="Arial"/>
          <w:sz w:val="20"/>
          <w:szCs w:val="20"/>
        </w:rPr>
        <w:tab/>
        <w:t>(N17)</w:t>
      </w:r>
    </w:p>
    <w:p w:rsidR="00DA24A1" w:rsidRDefault="00DA24A1" w:rsidP="000D06A8">
      <w:pPr>
        <w:spacing w:after="0"/>
        <w:rPr>
          <w:rFonts w:ascii="Arial" w:hAnsi="Arial" w:cs="Arial"/>
          <w:sz w:val="20"/>
          <w:szCs w:val="20"/>
        </w:rPr>
      </w:pPr>
      <w:r>
        <w:rPr>
          <w:rFonts w:ascii="Arial" w:hAnsi="Arial" w:cs="Arial"/>
          <w:sz w:val="20"/>
          <w:szCs w:val="20"/>
        </w:rPr>
        <w:t>Choque Séptico</w:t>
      </w:r>
      <w:r>
        <w:rPr>
          <w:rFonts w:ascii="Arial" w:hAnsi="Arial" w:cs="Arial"/>
          <w:sz w:val="20"/>
          <w:szCs w:val="20"/>
        </w:rPr>
        <w:tab/>
        <w:t>(A419)</w:t>
      </w:r>
    </w:p>
    <w:p w:rsidR="00DA24A1" w:rsidRDefault="00DA24A1" w:rsidP="000D06A8">
      <w:pPr>
        <w:spacing w:after="0"/>
        <w:rPr>
          <w:rFonts w:ascii="Arial" w:hAnsi="Arial" w:cs="Arial"/>
          <w:sz w:val="20"/>
          <w:szCs w:val="20"/>
        </w:rPr>
      </w:pPr>
      <w:r>
        <w:rPr>
          <w:rFonts w:ascii="Arial" w:hAnsi="Arial" w:cs="Arial"/>
          <w:sz w:val="20"/>
          <w:szCs w:val="20"/>
        </w:rPr>
        <w:t xml:space="preserve">Infección por </w:t>
      </w:r>
      <w:proofErr w:type="spellStart"/>
      <w:r>
        <w:rPr>
          <w:rFonts w:ascii="Arial" w:hAnsi="Arial" w:cs="Arial"/>
          <w:sz w:val="20"/>
          <w:szCs w:val="20"/>
        </w:rPr>
        <w:t>Klebsiella</w:t>
      </w:r>
      <w:proofErr w:type="spellEnd"/>
      <w:r>
        <w:rPr>
          <w:rFonts w:ascii="Arial" w:hAnsi="Arial" w:cs="Arial"/>
          <w:sz w:val="20"/>
          <w:szCs w:val="20"/>
        </w:rPr>
        <w:t xml:space="preserve"> </w:t>
      </w:r>
      <w:proofErr w:type="spellStart"/>
      <w:r>
        <w:rPr>
          <w:rFonts w:ascii="Arial" w:hAnsi="Arial" w:cs="Arial"/>
          <w:sz w:val="20"/>
          <w:szCs w:val="20"/>
        </w:rPr>
        <w:t>Pneumoniae</w:t>
      </w:r>
      <w:proofErr w:type="spellEnd"/>
      <w:r>
        <w:rPr>
          <w:rFonts w:ascii="Arial" w:hAnsi="Arial" w:cs="Arial"/>
          <w:sz w:val="20"/>
          <w:szCs w:val="20"/>
        </w:rPr>
        <w:t xml:space="preserve"> </w:t>
      </w:r>
      <w:r w:rsidR="000D06A8">
        <w:rPr>
          <w:rFonts w:ascii="Arial" w:hAnsi="Arial" w:cs="Arial"/>
          <w:sz w:val="20"/>
          <w:szCs w:val="20"/>
        </w:rPr>
        <w:tab/>
        <w:t>(B961)</w:t>
      </w:r>
    </w:p>
    <w:p w:rsidR="00272942" w:rsidRPr="00946EEE" w:rsidRDefault="00272942" w:rsidP="000D06A8">
      <w:pPr>
        <w:spacing w:after="0"/>
        <w:rPr>
          <w:rFonts w:ascii="Arial" w:hAnsi="Arial" w:cs="Arial"/>
          <w:sz w:val="20"/>
          <w:szCs w:val="20"/>
        </w:rPr>
      </w:pPr>
      <w:proofErr w:type="spellStart"/>
      <w:r>
        <w:rPr>
          <w:rFonts w:ascii="Arial" w:hAnsi="Arial" w:cs="Arial"/>
          <w:sz w:val="20"/>
          <w:szCs w:val="20"/>
        </w:rPr>
        <w:t>Prematurez</w:t>
      </w:r>
      <w:proofErr w:type="spellEnd"/>
      <w:r>
        <w:rPr>
          <w:rFonts w:ascii="Arial" w:hAnsi="Arial" w:cs="Arial"/>
          <w:sz w:val="20"/>
          <w:szCs w:val="20"/>
        </w:rPr>
        <w:t xml:space="preserve"> </w:t>
      </w:r>
      <w:r w:rsidR="00B61D16">
        <w:rPr>
          <w:rFonts w:ascii="Arial" w:hAnsi="Arial" w:cs="Arial"/>
          <w:sz w:val="20"/>
          <w:szCs w:val="20"/>
        </w:rPr>
        <w:t>(P072)</w:t>
      </w:r>
    </w:p>
    <w:p w:rsidR="00384004" w:rsidRDefault="00C1185D" w:rsidP="000D06A8">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0D06A8">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92DE0"/>
    <w:rsid w:val="000A61C5"/>
    <w:rsid w:val="000B3362"/>
    <w:rsid w:val="000D06A8"/>
    <w:rsid w:val="000E0D8C"/>
    <w:rsid w:val="000E20CF"/>
    <w:rsid w:val="0010120F"/>
    <w:rsid w:val="00114243"/>
    <w:rsid w:val="00120E15"/>
    <w:rsid w:val="00166C83"/>
    <w:rsid w:val="00191CF2"/>
    <w:rsid w:val="001A7C1B"/>
    <w:rsid w:val="001D00D1"/>
    <w:rsid w:val="001F65C7"/>
    <w:rsid w:val="0026716F"/>
    <w:rsid w:val="00272942"/>
    <w:rsid w:val="002A5A1B"/>
    <w:rsid w:val="002D3E76"/>
    <w:rsid w:val="0033779E"/>
    <w:rsid w:val="0036701C"/>
    <w:rsid w:val="00384004"/>
    <w:rsid w:val="00394396"/>
    <w:rsid w:val="003D25B1"/>
    <w:rsid w:val="003F1E55"/>
    <w:rsid w:val="0040366A"/>
    <w:rsid w:val="00414013"/>
    <w:rsid w:val="00470D79"/>
    <w:rsid w:val="004748CB"/>
    <w:rsid w:val="004A5EDF"/>
    <w:rsid w:val="004B1906"/>
    <w:rsid w:val="004B31E3"/>
    <w:rsid w:val="004C1063"/>
    <w:rsid w:val="004F4954"/>
    <w:rsid w:val="00505804"/>
    <w:rsid w:val="0053039A"/>
    <w:rsid w:val="00532BFF"/>
    <w:rsid w:val="005767B8"/>
    <w:rsid w:val="00595DF3"/>
    <w:rsid w:val="005A20B0"/>
    <w:rsid w:val="005C3C95"/>
    <w:rsid w:val="005C46F3"/>
    <w:rsid w:val="005F2751"/>
    <w:rsid w:val="00610202"/>
    <w:rsid w:val="00613411"/>
    <w:rsid w:val="00630AF9"/>
    <w:rsid w:val="00677F06"/>
    <w:rsid w:val="006B6CB2"/>
    <w:rsid w:val="006D36AC"/>
    <w:rsid w:val="006D7186"/>
    <w:rsid w:val="006F03CE"/>
    <w:rsid w:val="007329D2"/>
    <w:rsid w:val="007541B8"/>
    <w:rsid w:val="007754BF"/>
    <w:rsid w:val="0078072A"/>
    <w:rsid w:val="00786698"/>
    <w:rsid w:val="00787536"/>
    <w:rsid w:val="00794D42"/>
    <w:rsid w:val="007C4A83"/>
    <w:rsid w:val="00864693"/>
    <w:rsid w:val="0088293F"/>
    <w:rsid w:val="008B6B40"/>
    <w:rsid w:val="008D0A22"/>
    <w:rsid w:val="008E28DE"/>
    <w:rsid w:val="00911C21"/>
    <w:rsid w:val="00936228"/>
    <w:rsid w:val="009401BF"/>
    <w:rsid w:val="00946EEE"/>
    <w:rsid w:val="00961B6D"/>
    <w:rsid w:val="00977DC8"/>
    <w:rsid w:val="009868AC"/>
    <w:rsid w:val="009C05D5"/>
    <w:rsid w:val="00A41EEA"/>
    <w:rsid w:val="00A4768F"/>
    <w:rsid w:val="00A52427"/>
    <w:rsid w:val="00A728AD"/>
    <w:rsid w:val="00AA4F63"/>
    <w:rsid w:val="00AA7E8A"/>
    <w:rsid w:val="00AD2BAF"/>
    <w:rsid w:val="00B0705F"/>
    <w:rsid w:val="00B53266"/>
    <w:rsid w:val="00B576DA"/>
    <w:rsid w:val="00B61D16"/>
    <w:rsid w:val="00BE1DD6"/>
    <w:rsid w:val="00C1185D"/>
    <w:rsid w:val="00C3697F"/>
    <w:rsid w:val="00C428BD"/>
    <w:rsid w:val="00C535A0"/>
    <w:rsid w:val="00C65D09"/>
    <w:rsid w:val="00CA7186"/>
    <w:rsid w:val="00D37386"/>
    <w:rsid w:val="00D466F7"/>
    <w:rsid w:val="00D50CEA"/>
    <w:rsid w:val="00D73328"/>
    <w:rsid w:val="00D76CF9"/>
    <w:rsid w:val="00DA24A1"/>
    <w:rsid w:val="00DE3325"/>
    <w:rsid w:val="00E021B3"/>
    <w:rsid w:val="00E27041"/>
    <w:rsid w:val="00E31F7F"/>
    <w:rsid w:val="00EF01E7"/>
    <w:rsid w:val="00EF22C5"/>
    <w:rsid w:val="00EF31AE"/>
    <w:rsid w:val="00F03E78"/>
    <w:rsid w:val="00F329CC"/>
    <w:rsid w:val="00F429F3"/>
    <w:rsid w:val="00F52C6A"/>
    <w:rsid w:val="00F543E8"/>
    <w:rsid w:val="00F8042A"/>
    <w:rsid w:val="00F809FA"/>
    <w:rsid w:val="00F85A4E"/>
    <w:rsid w:val="00FA7E2F"/>
    <w:rsid w:val="00FC23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6EA89-6F79-4A5C-AF5E-0614E593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503</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4</cp:revision>
  <dcterms:created xsi:type="dcterms:W3CDTF">2016-10-19T18:08:00Z</dcterms:created>
  <dcterms:modified xsi:type="dcterms:W3CDTF">2016-10-19T19:45:00Z</dcterms:modified>
</cp:coreProperties>
</file>