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42845" w:rsidRPr="002134F0" w:rsidRDefault="00B158FB" w:rsidP="00A4284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31848">
        <w:rPr>
          <w:rFonts w:asciiTheme="majorHAnsi" w:hAnsiTheme="majorHAnsi"/>
          <w:sz w:val="24"/>
          <w:szCs w:val="24"/>
        </w:rPr>
        <w:t>20</w:t>
      </w:r>
      <w:r w:rsidR="00B164FE">
        <w:rPr>
          <w:rFonts w:asciiTheme="majorHAnsi" w:hAnsiTheme="majorHAnsi"/>
          <w:sz w:val="24"/>
          <w:szCs w:val="24"/>
        </w:rPr>
        <w:t xml:space="preserve"> DE DICIEMBRE DE 2016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231848">
        <w:rPr>
          <w:rFonts w:asciiTheme="majorHAnsi" w:hAnsiTheme="majorHAnsi"/>
          <w:sz w:val="24"/>
          <w:szCs w:val="24"/>
        </w:rPr>
        <w:t>FRIDA HERNÁNDEZ ANTONIO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B7602C">
        <w:rPr>
          <w:rFonts w:asciiTheme="majorHAnsi" w:hAnsiTheme="majorHAnsi"/>
          <w:sz w:val="24"/>
          <w:szCs w:val="24"/>
        </w:rPr>
        <w:t xml:space="preserve">FEMENINO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 </w:t>
      </w:r>
      <w:r w:rsidR="00EA705A">
        <w:rPr>
          <w:rFonts w:asciiTheme="majorHAnsi" w:hAnsiTheme="majorHAnsi"/>
          <w:sz w:val="24"/>
          <w:szCs w:val="24"/>
        </w:rPr>
        <w:t>37</w:t>
      </w:r>
      <w:r w:rsidR="007D5F91">
        <w:rPr>
          <w:rFonts w:asciiTheme="majorHAnsi" w:hAnsiTheme="majorHAnsi"/>
          <w:sz w:val="24"/>
          <w:szCs w:val="24"/>
        </w:rPr>
        <w:t xml:space="preserve">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EA705A">
        <w:rPr>
          <w:rFonts w:asciiTheme="majorHAnsi" w:hAnsiTheme="majorHAnsi"/>
          <w:sz w:val="24"/>
          <w:szCs w:val="24"/>
        </w:rPr>
        <w:t>08/12/1979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EA705A">
        <w:rPr>
          <w:rFonts w:asciiTheme="majorHAnsi" w:hAnsiTheme="majorHAnsi"/>
          <w:sz w:val="24"/>
          <w:szCs w:val="24"/>
        </w:rPr>
        <w:t>CALLE POXTLA S/N, LOC. POXTLA, TAMAZUNCHALE,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EA705A">
        <w:rPr>
          <w:rFonts w:asciiTheme="majorHAnsi" w:hAnsiTheme="majorHAnsi"/>
          <w:sz w:val="24"/>
          <w:szCs w:val="24"/>
        </w:rPr>
        <w:t>09/12/2016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EA705A">
        <w:rPr>
          <w:rFonts w:asciiTheme="majorHAnsi" w:hAnsiTheme="majorHAnsi"/>
          <w:sz w:val="24"/>
          <w:szCs w:val="24"/>
        </w:rPr>
        <w:t>HIV REACTIVA/PROBABLE NEUROINFECCIÓN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EA705A">
        <w:rPr>
          <w:rFonts w:asciiTheme="majorHAnsi" w:hAnsiTheme="majorHAnsi"/>
          <w:sz w:val="24"/>
          <w:szCs w:val="24"/>
        </w:rPr>
        <w:t>13/12/2016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EA705A">
        <w:rPr>
          <w:rFonts w:asciiTheme="majorHAnsi" w:hAnsiTheme="majorHAnsi"/>
          <w:sz w:val="24"/>
          <w:szCs w:val="24"/>
        </w:rPr>
        <w:t>CHOQUE MIXTO REFRACTARIO A AMINAS/ENCEFALOPATIA ANOXOISQUEMICA/ESTADO POSTPARO CARDIACO/VIH POSITIVO.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EA705A">
        <w:rPr>
          <w:rFonts w:asciiTheme="majorHAnsi" w:hAnsiTheme="majorHAnsi"/>
          <w:sz w:val="24"/>
          <w:szCs w:val="24"/>
        </w:rPr>
        <w:t>160631068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EA705A" w:rsidP="00323F00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Femenino de 37 años de edad, referida de Hospital de Zacatip</w:t>
      </w:r>
      <w:r w:rsidR="00323F00">
        <w:rPr>
          <w:rFonts w:asciiTheme="majorHAnsi" w:hAnsiTheme="majorHAnsi"/>
          <w:sz w:val="24"/>
          <w:szCs w:val="24"/>
        </w:rPr>
        <w:t>án, intubada con asistencia mecánica ventilatoria</w:t>
      </w:r>
      <w:r>
        <w:rPr>
          <w:rFonts w:asciiTheme="majorHAnsi" w:hAnsiTheme="majorHAnsi"/>
          <w:sz w:val="24"/>
          <w:szCs w:val="24"/>
        </w:rPr>
        <w:t xml:space="preserve">, antecedente de ingreso al Hospital Rural el 06/12/16 inestable, presentó paro </w:t>
      </w:r>
      <w:r w:rsidR="00323F00">
        <w:rPr>
          <w:rFonts w:asciiTheme="majorHAnsi" w:hAnsiTheme="majorHAnsi"/>
          <w:sz w:val="24"/>
          <w:szCs w:val="24"/>
        </w:rPr>
        <w:t>cardiorrespiratorio</w:t>
      </w:r>
      <w:bookmarkStart w:id="0" w:name="_GoBack"/>
      <w:bookmarkEnd w:id="0"/>
      <w:r w:rsidR="00323F00">
        <w:rPr>
          <w:rFonts w:asciiTheme="majorHAnsi" w:hAnsiTheme="majorHAnsi"/>
          <w:sz w:val="24"/>
          <w:szCs w:val="24"/>
        </w:rPr>
        <w:t xml:space="preserve"> a su ingreso</w:t>
      </w:r>
      <w:r>
        <w:rPr>
          <w:rFonts w:asciiTheme="majorHAnsi" w:hAnsiTheme="majorHAnsi"/>
          <w:sz w:val="24"/>
          <w:szCs w:val="24"/>
        </w:rPr>
        <w:t xml:space="preserve">  por lo que se le dieron maniobras de RCP revirtiendo el paro. Tiene antecedente de 1mes de evolución con deterioro neurológico y caída de su propia altura  con pérdida del estado de alerta durante 10 minutos, posterior presentó cefalea intensa, hemiparesia izquierda, ataque al estado general, sin antecedente de fiebre. Previo a su ingreso tenía una semana con desorientaci</w:t>
      </w:r>
      <w:r w:rsidR="005E256C">
        <w:rPr>
          <w:rFonts w:asciiTheme="majorHAnsi" w:hAnsiTheme="majorHAnsi"/>
          <w:sz w:val="24"/>
          <w:szCs w:val="24"/>
        </w:rPr>
        <w:t xml:space="preserve">ón, se tamizó para VIH en el Hospital Rural emitiendo un resultado reactivo, se documenta en expediente envío de muestra serológica a Jurisdicción Sanitaria para su correspondiente envío a LESP para confirmar diagnóstico. Resultado aún pendiente. </w:t>
      </w:r>
      <w:r w:rsidR="00323F00">
        <w:rPr>
          <w:rFonts w:asciiTheme="majorHAnsi" w:hAnsiTheme="majorHAnsi"/>
          <w:sz w:val="24"/>
          <w:szCs w:val="24"/>
        </w:rPr>
        <w:t>Valorada por neurología quien establece diagnóstico de disfunción del tallo cerebral, paciente con disfunción orgánica múltiple, irrecuperable, no responde a estímulos, no reflejo nauseoso, no reflejo tusígeno, con pupilas midriáticas. Paciente con disfunción de más de tres órganos, probable hemorragia secundaria a aneurisma roto independiente de su resultado reactivo a VIH.  Paciente con evolución tórpida no se realizó TAC de cráneo, el 13/12/16 cae en asistolia, se dan maniobras de RCP sin revertir paro. Se declara finada con las causas anteriormente descritas.</w:t>
      </w:r>
    </w:p>
    <w:p w:rsidR="004B3B92" w:rsidRDefault="004B3B92" w:rsidP="00323F00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B86101" w:rsidRPr="00EA705A" w:rsidRDefault="00324146" w:rsidP="00B86101">
      <w:pPr>
        <w:pStyle w:val="Sinespaciado"/>
        <w:jc w:val="right"/>
        <w:rPr>
          <w:b/>
        </w:rPr>
      </w:pPr>
      <w:r w:rsidRPr="00EA705A">
        <w:rPr>
          <w:b/>
        </w:rPr>
        <w:t>RHOVE</w:t>
      </w:r>
    </w:p>
    <w:p w:rsidR="00E0261F" w:rsidRPr="00EA705A" w:rsidRDefault="002134F0" w:rsidP="000D542B">
      <w:pPr>
        <w:pStyle w:val="Sinespaciado"/>
        <w:jc w:val="right"/>
        <w:rPr>
          <w:b/>
        </w:rPr>
      </w:pPr>
      <w:r w:rsidRPr="00EA705A">
        <w:rPr>
          <w:b/>
        </w:rPr>
        <w:t>DRA. NYDIA IVETH HERNÁNDEZ PAULÍN</w:t>
      </w:r>
    </w:p>
    <w:p w:rsidR="00C72BB6" w:rsidRPr="00EA705A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EA705A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9AF" w:rsidRDefault="00F239AF" w:rsidP="009D6CC6">
      <w:pPr>
        <w:spacing w:after="0" w:line="240" w:lineRule="auto"/>
      </w:pPr>
      <w:r>
        <w:separator/>
      </w:r>
    </w:p>
  </w:endnote>
  <w:endnote w:type="continuationSeparator" w:id="0">
    <w:p w:rsidR="00F239AF" w:rsidRDefault="00F239AF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323F00" w:rsidRPr="00323F00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9AF" w:rsidRDefault="00F239AF" w:rsidP="009D6CC6">
      <w:pPr>
        <w:spacing w:after="0" w:line="240" w:lineRule="auto"/>
      </w:pPr>
      <w:r>
        <w:separator/>
      </w:r>
    </w:p>
  </w:footnote>
  <w:footnote w:type="continuationSeparator" w:id="0">
    <w:p w:rsidR="00F239AF" w:rsidRDefault="00F239AF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3BC3"/>
    <w:rsid w:val="0009513A"/>
    <w:rsid w:val="000B09B4"/>
    <w:rsid w:val="000D542B"/>
    <w:rsid w:val="000E4F17"/>
    <w:rsid w:val="00110DC8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B4222"/>
    <w:rsid w:val="002B5B0A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3611"/>
    <w:rsid w:val="006E7A40"/>
    <w:rsid w:val="007654A3"/>
    <w:rsid w:val="007D5F91"/>
    <w:rsid w:val="00834F78"/>
    <w:rsid w:val="00847B6D"/>
    <w:rsid w:val="008D7204"/>
    <w:rsid w:val="008F15D5"/>
    <w:rsid w:val="00914E42"/>
    <w:rsid w:val="009458EB"/>
    <w:rsid w:val="0094778D"/>
    <w:rsid w:val="00961253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75F4F"/>
    <w:rsid w:val="00B7602C"/>
    <w:rsid w:val="00B86101"/>
    <w:rsid w:val="00BA68BB"/>
    <w:rsid w:val="00BF5BF7"/>
    <w:rsid w:val="00BF7F4D"/>
    <w:rsid w:val="00C00267"/>
    <w:rsid w:val="00C72BB6"/>
    <w:rsid w:val="00C9072C"/>
    <w:rsid w:val="00CC37A3"/>
    <w:rsid w:val="00D672A1"/>
    <w:rsid w:val="00D87503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4F702A"/>
    <w:rsid w:val="00621F4F"/>
    <w:rsid w:val="00625F33"/>
    <w:rsid w:val="008E731D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2016-12-20T19:42:00Z</dcterms:created>
  <dcterms:modified xsi:type="dcterms:W3CDTF">2016-12-20T19:42:00Z</dcterms:modified>
</cp:coreProperties>
</file>