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bookmarkStart w:id="0" w:name="_GoBack"/>
      <w:bookmarkEnd w:id="0"/>
      <w:r w:rsidRPr="00394396">
        <w:rPr>
          <w:b/>
        </w:rPr>
        <w:t>Nombre:</w:t>
      </w:r>
      <w:r w:rsidR="00EF2D4E">
        <w:rPr>
          <w:b/>
        </w:rPr>
        <w:t xml:space="preserve"> </w:t>
      </w:r>
      <w:proofErr w:type="spellStart"/>
      <w:r w:rsidR="00102FC1">
        <w:t>Aaron</w:t>
      </w:r>
      <w:proofErr w:type="spellEnd"/>
      <w:r w:rsidR="00102FC1">
        <w:t xml:space="preserve"> Nieto Tenorio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102FC1">
        <w:t>20/03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102FC1">
        <w:rPr>
          <w:b/>
        </w:rPr>
        <w:t>170640946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A6533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>6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>empleado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>secundaria completa, casado, padre de 5 hijos, católico, tabaquismo positivo por 30 años sin especificar cantidad, alcoholismo positivo durante 20 años de forma intensa, sin otros antecedentes d</w:t>
      </w:r>
      <w:r w:rsidR="00FA6533">
        <w:rPr>
          <w:rFonts w:ascii="Arial" w:eastAsia="Times New Roman" w:hAnsi="Arial" w:cs="Arial"/>
          <w:sz w:val="20"/>
          <w:szCs w:val="20"/>
          <w:lang w:eastAsia="es-ES"/>
        </w:rPr>
        <w:t>e importancia. Obesidad mórbida.</w:t>
      </w:r>
    </w:p>
    <w:p w:rsidR="003637E3" w:rsidRDefault="00F16560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Ingresó por urgencias de esta unidad 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>el 17/03/17 con cuadro gripal de 15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 días de evolución con tos 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>productiva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proofErr w:type="spellStart"/>
      <w:r w:rsidR="00102FC1">
        <w:rPr>
          <w:rFonts w:ascii="Arial" w:eastAsia="Times New Roman" w:hAnsi="Arial" w:cs="Arial"/>
          <w:sz w:val="20"/>
          <w:szCs w:val="20"/>
          <w:lang w:eastAsia="es-ES"/>
        </w:rPr>
        <w:t>automedicó</w:t>
      </w:r>
      <w:proofErr w:type="spellEnd"/>
      <w:r w:rsidR="00102FC1">
        <w:rPr>
          <w:rFonts w:ascii="Arial" w:eastAsia="Times New Roman" w:hAnsi="Arial" w:cs="Arial"/>
          <w:sz w:val="20"/>
          <w:szCs w:val="20"/>
          <w:lang w:eastAsia="es-ES"/>
        </w:rPr>
        <w:t xml:space="preserve"> antibiótico</w:t>
      </w:r>
      <w:r w:rsidR="00163524">
        <w:rPr>
          <w:rFonts w:ascii="Arial" w:eastAsia="Times New Roman" w:hAnsi="Arial" w:cs="Arial"/>
          <w:sz w:val="20"/>
          <w:szCs w:val="20"/>
          <w:lang w:eastAsia="es-ES"/>
        </w:rPr>
        <w:t xml:space="preserve"> (Amoxicilina y AC. </w:t>
      </w:r>
      <w:proofErr w:type="spellStart"/>
      <w:r w:rsidR="00163524">
        <w:rPr>
          <w:rFonts w:ascii="Arial" w:eastAsia="Times New Roman" w:hAnsi="Arial" w:cs="Arial"/>
          <w:sz w:val="20"/>
          <w:szCs w:val="20"/>
          <w:lang w:eastAsia="es-ES"/>
        </w:rPr>
        <w:t>Clavulánico</w:t>
      </w:r>
      <w:proofErr w:type="spellEnd"/>
      <w:r w:rsidR="00163524">
        <w:rPr>
          <w:rFonts w:ascii="Arial" w:eastAsia="Times New Roman" w:hAnsi="Arial" w:cs="Arial"/>
          <w:sz w:val="20"/>
          <w:szCs w:val="20"/>
          <w:lang w:eastAsia="es-ES"/>
        </w:rPr>
        <w:t>)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63524">
        <w:rPr>
          <w:rFonts w:ascii="Arial" w:eastAsia="Times New Roman" w:hAnsi="Arial" w:cs="Arial"/>
          <w:sz w:val="20"/>
          <w:szCs w:val="20"/>
          <w:lang w:eastAsia="es-ES"/>
        </w:rPr>
        <w:t>con mejoría parcial,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63524">
        <w:rPr>
          <w:rFonts w:ascii="Arial" w:eastAsia="Times New Roman" w:hAnsi="Arial" w:cs="Arial"/>
          <w:sz w:val="20"/>
          <w:szCs w:val="20"/>
          <w:lang w:eastAsia="es-ES"/>
        </w:rPr>
        <w:t xml:space="preserve">posteriormente presentó nuevamente tos y esputo amarillo, </w:t>
      </w:r>
      <w:proofErr w:type="spellStart"/>
      <w:r w:rsidR="00163524">
        <w:rPr>
          <w:rFonts w:ascii="Arial" w:eastAsia="Times New Roman" w:hAnsi="Arial" w:cs="Arial"/>
          <w:sz w:val="20"/>
          <w:szCs w:val="20"/>
          <w:lang w:eastAsia="es-ES"/>
        </w:rPr>
        <w:t>ortopnea</w:t>
      </w:r>
      <w:proofErr w:type="spellEnd"/>
      <w:r w:rsidR="00163524">
        <w:rPr>
          <w:rFonts w:ascii="Arial" w:eastAsia="Times New Roman" w:hAnsi="Arial" w:cs="Arial"/>
          <w:sz w:val="20"/>
          <w:szCs w:val="20"/>
          <w:lang w:eastAsia="es-ES"/>
        </w:rPr>
        <w:t xml:space="preserve"> y diaforesis, taquipnea y espasmo bronquial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>. El 16/03/17 inició con dificultad respiratoria y es llevado a hospital particular donde fue internado</w:t>
      </w:r>
      <w:r w:rsidR="00163524">
        <w:rPr>
          <w:rFonts w:ascii="Arial" w:eastAsia="Times New Roman" w:hAnsi="Arial" w:cs="Arial"/>
          <w:sz w:val="20"/>
          <w:szCs w:val="20"/>
          <w:lang w:eastAsia="es-ES"/>
        </w:rPr>
        <w:t xml:space="preserve">, ameritando VMA, 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>referido a este Hospital por petición de familiares. A su ingreso se encontró bajo sedación y con ventilación mecánica</w:t>
      </w:r>
      <w:r w:rsidR="00163524">
        <w:rPr>
          <w:rFonts w:ascii="Arial" w:eastAsia="Times New Roman" w:hAnsi="Arial" w:cs="Arial"/>
          <w:sz w:val="20"/>
          <w:szCs w:val="20"/>
          <w:lang w:eastAsia="es-ES"/>
        </w:rPr>
        <w:t xml:space="preserve"> con parámetros altos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 xml:space="preserve">, saturando 90%, tensión arterial de 130/80 </w:t>
      </w:r>
      <w:proofErr w:type="spellStart"/>
      <w:r w:rsidR="00102FC1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102FC1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163524">
        <w:rPr>
          <w:rFonts w:ascii="Arial" w:eastAsia="Times New Roman" w:hAnsi="Arial" w:cs="Arial"/>
          <w:sz w:val="20"/>
          <w:szCs w:val="20"/>
          <w:lang w:eastAsia="es-ES"/>
        </w:rPr>
        <w:t xml:space="preserve">FC 120, Temperatura 36, </w:t>
      </w:r>
      <w:proofErr w:type="spellStart"/>
      <w:r w:rsidR="00163524">
        <w:rPr>
          <w:rFonts w:ascii="Arial" w:eastAsia="Times New Roman" w:hAnsi="Arial" w:cs="Arial"/>
          <w:sz w:val="20"/>
          <w:szCs w:val="20"/>
          <w:lang w:eastAsia="es-ES"/>
        </w:rPr>
        <w:t>normocefalo</w:t>
      </w:r>
      <w:proofErr w:type="spellEnd"/>
      <w:r w:rsidR="00163524">
        <w:rPr>
          <w:rFonts w:ascii="Arial" w:eastAsia="Times New Roman" w:hAnsi="Arial" w:cs="Arial"/>
          <w:sz w:val="20"/>
          <w:szCs w:val="20"/>
          <w:lang w:eastAsia="es-ES"/>
        </w:rPr>
        <w:t xml:space="preserve"> sin alteraciones, mucosas con mal estado de hidratación, pupilas isométricas, </w:t>
      </w:r>
      <w:proofErr w:type="spellStart"/>
      <w:r w:rsidR="00163524">
        <w:rPr>
          <w:rFonts w:ascii="Arial" w:eastAsia="Times New Roman" w:hAnsi="Arial" w:cs="Arial"/>
          <w:sz w:val="20"/>
          <w:szCs w:val="20"/>
          <w:lang w:eastAsia="es-ES"/>
        </w:rPr>
        <w:t>normorreflecticas</w:t>
      </w:r>
      <w:proofErr w:type="spellEnd"/>
      <w:r w:rsidR="00163524">
        <w:rPr>
          <w:rFonts w:ascii="Arial" w:eastAsia="Times New Roman" w:hAnsi="Arial" w:cs="Arial"/>
          <w:sz w:val="20"/>
          <w:szCs w:val="20"/>
          <w:lang w:eastAsia="es-ES"/>
        </w:rPr>
        <w:t xml:space="preserve">, sin respuesta a estimulo doloroso, tórax de morfología normal, </w:t>
      </w:r>
      <w:proofErr w:type="spellStart"/>
      <w:r w:rsidR="00163524">
        <w:rPr>
          <w:rFonts w:ascii="Arial" w:eastAsia="Times New Roman" w:hAnsi="Arial" w:cs="Arial"/>
          <w:sz w:val="20"/>
          <w:szCs w:val="20"/>
          <w:lang w:eastAsia="es-ES"/>
        </w:rPr>
        <w:t>precordio</w:t>
      </w:r>
      <w:proofErr w:type="spellEnd"/>
      <w:r w:rsidR="00163524">
        <w:rPr>
          <w:rFonts w:ascii="Arial" w:eastAsia="Times New Roman" w:hAnsi="Arial" w:cs="Arial"/>
          <w:sz w:val="20"/>
          <w:szCs w:val="20"/>
          <w:lang w:eastAsia="es-ES"/>
        </w:rPr>
        <w:t xml:space="preserve"> rítmico </w:t>
      </w:r>
      <w:proofErr w:type="spellStart"/>
      <w:r w:rsidR="00163524">
        <w:rPr>
          <w:rFonts w:ascii="Arial" w:eastAsia="Times New Roman" w:hAnsi="Arial" w:cs="Arial"/>
          <w:sz w:val="20"/>
          <w:szCs w:val="20"/>
          <w:lang w:eastAsia="es-ES"/>
        </w:rPr>
        <w:t>hiperdinámico</w:t>
      </w:r>
      <w:proofErr w:type="spellEnd"/>
      <w:r w:rsidR="00163524">
        <w:rPr>
          <w:rFonts w:ascii="Arial" w:eastAsia="Times New Roman" w:hAnsi="Arial" w:cs="Arial"/>
          <w:sz w:val="20"/>
          <w:szCs w:val="20"/>
          <w:lang w:eastAsia="es-ES"/>
        </w:rPr>
        <w:t xml:space="preserve"> sin fenómenos ni ruidos a</w:t>
      </w:r>
      <w:r w:rsidR="00163524" w:rsidRPr="00163524">
        <w:rPr>
          <w:rFonts w:ascii="Arial" w:eastAsia="Times New Roman" w:hAnsi="Arial" w:cs="Arial"/>
          <w:sz w:val="20"/>
          <w:szCs w:val="20"/>
          <w:lang w:eastAsia="es-ES"/>
        </w:rPr>
        <w:t xml:space="preserve">gregados, campos pulmonares con estertores generalizados con </w:t>
      </w:r>
      <w:proofErr w:type="spellStart"/>
      <w:r w:rsidR="00163524" w:rsidRPr="00163524">
        <w:rPr>
          <w:rFonts w:ascii="Arial" w:eastAsia="Times New Roman" w:hAnsi="Arial" w:cs="Arial"/>
          <w:sz w:val="20"/>
          <w:szCs w:val="20"/>
          <w:lang w:eastAsia="es-ES"/>
        </w:rPr>
        <w:t>hippoventilación</w:t>
      </w:r>
      <w:proofErr w:type="spellEnd"/>
      <w:r w:rsidR="00163524" w:rsidRPr="00163524">
        <w:rPr>
          <w:rFonts w:ascii="Arial" w:eastAsia="Times New Roman" w:hAnsi="Arial" w:cs="Arial"/>
          <w:sz w:val="20"/>
          <w:szCs w:val="20"/>
          <w:lang w:eastAsia="es-ES"/>
        </w:rPr>
        <w:t xml:space="preserve"> de ambas bases, abdomen globoso a expensas de panículo adiposo</w:t>
      </w:r>
      <w:r w:rsidR="00163524">
        <w:rPr>
          <w:rFonts w:ascii="Arial" w:eastAsia="Times New Roman" w:hAnsi="Arial" w:cs="Arial"/>
          <w:sz w:val="20"/>
          <w:szCs w:val="20"/>
          <w:lang w:eastAsia="es-ES"/>
        </w:rPr>
        <w:t xml:space="preserve">, con </w:t>
      </w:r>
      <w:proofErr w:type="spellStart"/>
      <w:r w:rsidR="00163524">
        <w:rPr>
          <w:rFonts w:ascii="Arial" w:eastAsia="Times New Roman" w:hAnsi="Arial" w:cs="Arial"/>
          <w:sz w:val="20"/>
          <w:szCs w:val="20"/>
          <w:lang w:eastAsia="es-ES"/>
        </w:rPr>
        <w:t>peristálsis</w:t>
      </w:r>
      <w:proofErr w:type="spellEnd"/>
      <w:r w:rsidR="00163524">
        <w:rPr>
          <w:rFonts w:ascii="Arial" w:eastAsia="Times New Roman" w:hAnsi="Arial" w:cs="Arial"/>
          <w:sz w:val="20"/>
          <w:szCs w:val="20"/>
          <w:lang w:eastAsia="es-ES"/>
        </w:rPr>
        <w:t xml:space="preserve"> presente,</w:t>
      </w:r>
      <w:r w:rsidR="00551CEF">
        <w:rPr>
          <w:rFonts w:ascii="Arial" w:eastAsia="Times New Roman" w:hAnsi="Arial" w:cs="Arial"/>
          <w:sz w:val="20"/>
          <w:szCs w:val="20"/>
          <w:lang w:eastAsia="es-ES"/>
        </w:rPr>
        <w:t xml:space="preserve"> sin </w:t>
      </w:r>
      <w:proofErr w:type="spellStart"/>
      <w:r w:rsidR="00551CEF">
        <w:rPr>
          <w:rFonts w:ascii="Arial" w:eastAsia="Times New Roman" w:hAnsi="Arial" w:cs="Arial"/>
          <w:sz w:val="20"/>
          <w:szCs w:val="20"/>
          <w:lang w:eastAsia="es-ES"/>
        </w:rPr>
        <w:t>visceromegalias</w:t>
      </w:r>
      <w:proofErr w:type="spellEnd"/>
      <w:r w:rsidR="00551CEF">
        <w:rPr>
          <w:rFonts w:ascii="Arial" w:eastAsia="Times New Roman" w:hAnsi="Arial" w:cs="Arial"/>
          <w:sz w:val="20"/>
          <w:szCs w:val="20"/>
          <w:lang w:eastAsia="es-ES"/>
        </w:rPr>
        <w:t xml:space="preserve"> palpables, resto normal,</w:t>
      </w:r>
      <w:r w:rsidR="00163524" w:rsidRPr="0016352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63524">
        <w:rPr>
          <w:rFonts w:ascii="Arial" w:eastAsia="Times New Roman" w:hAnsi="Arial" w:cs="Arial"/>
          <w:sz w:val="20"/>
          <w:szCs w:val="20"/>
          <w:lang w:eastAsia="es-ES"/>
        </w:rPr>
        <w:t xml:space="preserve">se decidió su pase a Terapia Intensiva bajo el diagnóstico de Neumonía </w:t>
      </w:r>
      <w:r w:rsidR="00551CEF">
        <w:rPr>
          <w:rFonts w:ascii="Arial" w:eastAsia="Times New Roman" w:hAnsi="Arial" w:cs="Arial"/>
          <w:sz w:val="20"/>
          <w:szCs w:val="20"/>
          <w:lang w:eastAsia="es-ES"/>
        </w:rPr>
        <w:t>Atípica Pb.</w:t>
      </w:r>
      <w:r w:rsidR="00163524">
        <w:rPr>
          <w:rFonts w:ascii="Arial" w:eastAsia="Times New Roman" w:hAnsi="Arial" w:cs="Arial"/>
          <w:sz w:val="20"/>
          <w:szCs w:val="20"/>
          <w:lang w:eastAsia="es-ES"/>
        </w:rPr>
        <w:t xml:space="preserve"> Influenza y SIRA Severo. </w:t>
      </w:r>
      <w:r w:rsidR="00551CEF">
        <w:rPr>
          <w:rFonts w:ascii="Arial" w:eastAsia="Times New Roman" w:hAnsi="Arial" w:cs="Arial"/>
          <w:sz w:val="20"/>
          <w:szCs w:val="20"/>
          <w:lang w:eastAsia="es-ES"/>
        </w:rPr>
        <w:t xml:space="preserve">La radiografía de tórax con mala técnica, reportó zona de consolidación </w:t>
      </w:r>
      <w:proofErr w:type="spellStart"/>
      <w:r w:rsidR="00551CEF">
        <w:rPr>
          <w:rFonts w:ascii="Arial" w:eastAsia="Times New Roman" w:hAnsi="Arial" w:cs="Arial"/>
          <w:sz w:val="20"/>
          <w:szCs w:val="20"/>
          <w:lang w:eastAsia="es-ES"/>
        </w:rPr>
        <w:t>parahiliar</w:t>
      </w:r>
      <w:proofErr w:type="spellEnd"/>
      <w:r w:rsidR="00551CEF">
        <w:rPr>
          <w:rFonts w:ascii="Arial" w:eastAsia="Times New Roman" w:hAnsi="Arial" w:cs="Arial"/>
          <w:sz w:val="20"/>
          <w:szCs w:val="20"/>
          <w:lang w:eastAsia="es-ES"/>
        </w:rPr>
        <w:t xml:space="preserve"> y laterales, de predominio derecho, generalizado, sin datos de </w:t>
      </w:r>
      <w:proofErr w:type="spellStart"/>
      <w:r w:rsidR="00551CEF">
        <w:rPr>
          <w:rFonts w:ascii="Arial" w:eastAsia="Times New Roman" w:hAnsi="Arial" w:cs="Arial"/>
          <w:sz w:val="20"/>
          <w:szCs w:val="20"/>
          <w:lang w:eastAsia="es-ES"/>
        </w:rPr>
        <w:t>broncograma</w:t>
      </w:r>
      <w:proofErr w:type="spellEnd"/>
      <w:r w:rsidR="00551CEF">
        <w:rPr>
          <w:rFonts w:ascii="Arial" w:eastAsia="Times New Roman" w:hAnsi="Arial" w:cs="Arial"/>
          <w:sz w:val="20"/>
          <w:szCs w:val="20"/>
          <w:lang w:eastAsia="es-ES"/>
        </w:rPr>
        <w:t xml:space="preserve"> aéreo. El 18/03/17 se realizó toma de muestra de aspirado traqueal para Influenza, se inició </w:t>
      </w:r>
      <w:proofErr w:type="spellStart"/>
      <w:r w:rsidR="00551CEF">
        <w:rPr>
          <w:rFonts w:ascii="Arial" w:eastAsia="Times New Roman" w:hAnsi="Arial" w:cs="Arial"/>
          <w:sz w:val="20"/>
          <w:szCs w:val="20"/>
          <w:lang w:eastAsia="es-ES"/>
        </w:rPr>
        <w:t>Oseltamivir</w:t>
      </w:r>
      <w:proofErr w:type="spellEnd"/>
      <w:r w:rsidR="00551CE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551CEF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551CE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551CEF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551CEF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551CEF">
        <w:rPr>
          <w:rFonts w:ascii="Arial" w:eastAsia="Times New Roman" w:hAnsi="Arial" w:cs="Arial"/>
          <w:sz w:val="20"/>
          <w:szCs w:val="20"/>
          <w:lang w:eastAsia="es-ES"/>
        </w:rPr>
        <w:t>Claritromicina</w:t>
      </w:r>
      <w:proofErr w:type="spellEnd"/>
      <w:r w:rsidR="00551CEF">
        <w:rPr>
          <w:rFonts w:ascii="Arial" w:eastAsia="Times New Roman" w:hAnsi="Arial" w:cs="Arial"/>
          <w:sz w:val="20"/>
          <w:szCs w:val="20"/>
          <w:lang w:eastAsia="es-ES"/>
        </w:rPr>
        <w:t xml:space="preserve">. Durante su internamiento evolucionó con fiebre intermitente sin ceder </w:t>
      </w:r>
      <w:r w:rsidR="00FA6533"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="00551CEF">
        <w:rPr>
          <w:rFonts w:ascii="Arial" w:eastAsia="Times New Roman" w:hAnsi="Arial" w:cs="Arial"/>
          <w:sz w:val="20"/>
          <w:szCs w:val="20"/>
          <w:lang w:eastAsia="es-ES"/>
        </w:rPr>
        <w:t xml:space="preserve"> antipirético, </w:t>
      </w:r>
      <w:r w:rsidR="00FA6533">
        <w:rPr>
          <w:rFonts w:ascii="Arial" w:eastAsia="Times New Roman" w:hAnsi="Arial" w:cs="Arial"/>
          <w:sz w:val="20"/>
          <w:szCs w:val="20"/>
          <w:lang w:eastAsia="es-ES"/>
        </w:rPr>
        <w:t xml:space="preserve">posteriormente </w:t>
      </w:r>
      <w:r w:rsidR="00551CEF">
        <w:rPr>
          <w:rFonts w:ascii="Arial" w:eastAsia="Times New Roman" w:hAnsi="Arial" w:cs="Arial"/>
          <w:sz w:val="20"/>
          <w:szCs w:val="20"/>
          <w:lang w:eastAsia="es-ES"/>
        </w:rPr>
        <w:t xml:space="preserve">tendiente a la hipotensión por lo que se inició infusión de Norepinefrina, desarrolló falla renal aguda por lo que fue valorado por Nefrología quienes sugirieron inicio de hemodiálisis, durante la guardia del 20/03/17 se reportó con deterioro hemodinámico y ventilatorio, requiriendo aumento de dosis infusión de </w:t>
      </w:r>
      <w:proofErr w:type="spellStart"/>
      <w:r w:rsidR="00551CEF">
        <w:rPr>
          <w:rFonts w:ascii="Arial" w:eastAsia="Times New Roman" w:hAnsi="Arial" w:cs="Arial"/>
          <w:sz w:val="20"/>
          <w:szCs w:val="20"/>
          <w:lang w:eastAsia="es-ES"/>
        </w:rPr>
        <w:t>Midazolam</w:t>
      </w:r>
      <w:proofErr w:type="spellEnd"/>
      <w:r w:rsidR="00551CEF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551CEF">
        <w:rPr>
          <w:rFonts w:ascii="Arial" w:eastAsia="Times New Roman" w:hAnsi="Arial" w:cs="Arial"/>
          <w:sz w:val="20"/>
          <w:szCs w:val="20"/>
          <w:lang w:eastAsia="es-ES"/>
        </w:rPr>
        <w:t>Propofol</w:t>
      </w:r>
      <w:proofErr w:type="spellEnd"/>
      <w:r w:rsidR="00551CEF">
        <w:rPr>
          <w:rFonts w:ascii="Arial" w:eastAsia="Times New Roman" w:hAnsi="Arial" w:cs="Arial"/>
          <w:sz w:val="20"/>
          <w:szCs w:val="20"/>
          <w:lang w:eastAsia="es-ES"/>
        </w:rPr>
        <w:t xml:space="preserve">, así como inicio de infusión de </w:t>
      </w:r>
      <w:proofErr w:type="spellStart"/>
      <w:r w:rsidR="00551CEF">
        <w:rPr>
          <w:rFonts w:ascii="Arial" w:eastAsia="Times New Roman" w:hAnsi="Arial" w:cs="Arial"/>
          <w:sz w:val="20"/>
          <w:szCs w:val="20"/>
          <w:lang w:eastAsia="es-ES"/>
        </w:rPr>
        <w:t>Rocuronio</w:t>
      </w:r>
      <w:proofErr w:type="spellEnd"/>
      <w:r w:rsidR="00551CEF">
        <w:rPr>
          <w:rFonts w:ascii="Arial" w:eastAsia="Times New Roman" w:hAnsi="Arial" w:cs="Arial"/>
          <w:sz w:val="20"/>
          <w:szCs w:val="20"/>
          <w:lang w:eastAsia="es-ES"/>
        </w:rPr>
        <w:t>, con mejoría en disociación ventilatoria, sin embargo persistió con taquicardia y con acidosis respiratoria aguda</w:t>
      </w:r>
      <w:r w:rsidR="00FA6533">
        <w:rPr>
          <w:rFonts w:ascii="Arial" w:eastAsia="Times New Roman" w:hAnsi="Arial" w:cs="Arial"/>
          <w:sz w:val="20"/>
          <w:szCs w:val="20"/>
          <w:lang w:eastAsia="es-ES"/>
        </w:rPr>
        <w:t>, con acidosis metabólica concomitante, se realizaron modificaciones en parámetros ventilatorios, Frecuencia respiratoria y volumen, sin mejoría, presentando paro cardiorrespiratorio en 2 ocasiones, la segunda sin respuesta a maniobras de RCP avanzado, se dictaminó la defunción a las 07:20 horas.</w:t>
      </w:r>
    </w:p>
    <w:p w:rsidR="00696C96" w:rsidRDefault="00696C96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6D01F6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Nota: Cuenta con resultado </w:t>
      </w:r>
      <w:r w:rsidR="00FA6533">
        <w:rPr>
          <w:rFonts w:ascii="Arial" w:eastAsia="Times New Roman" w:hAnsi="Arial" w:cs="Arial"/>
          <w:sz w:val="20"/>
          <w:szCs w:val="20"/>
          <w:lang w:eastAsia="es-ES"/>
        </w:rPr>
        <w:t>Positivo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FA6533">
        <w:rPr>
          <w:rFonts w:ascii="Arial" w:eastAsia="Times New Roman" w:hAnsi="Arial" w:cs="Arial"/>
          <w:sz w:val="20"/>
          <w:szCs w:val="20"/>
          <w:lang w:eastAsia="es-ES"/>
        </w:rPr>
        <w:t>Lavado Bronquial para AH1N1 del 21/03/17</w:t>
      </w:r>
    </w:p>
    <w:p w:rsidR="00696C96" w:rsidRDefault="00696C96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FA6533">
        <w:rPr>
          <w:b/>
        </w:rPr>
        <w:t>en</w:t>
      </w:r>
      <w:r w:rsidR="00EA1589">
        <w:rPr>
          <w:b/>
        </w:rPr>
        <w:t xml:space="preserve">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E2267F" w:rsidRDefault="006D01F6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Acidosis Respiratoria</w:t>
      </w:r>
      <w:r w:rsidR="00FA6533">
        <w:rPr>
          <w:rFonts w:ascii="Arial" w:hAnsi="Arial" w:cs="Arial"/>
          <w:sz w:val="20"/>
          <w:szCs w:val="20"/>
        </w:rPr>
        <w:t xml:space="preserve">  (E872)</w:t>
      </w:r>
    </w:p>
    <w:p w:rsidR="00FA6533" w:rsidRDefault="00FA6533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Síndrome de Insuficiencia Respiratoria Aguda Severa</w:t>
      </w:r>
      <w:r>
        <w:rPr>
          <w:rFonts w:ascii="Arial" w:hAnsi="Arial" w:cs="Arial"/>
          <w:sz w:val="20"/>
          <w:szCs w:val="20"/>
        </w:rPr>
        <w:tab/>
        <w:t>(J960)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Atípica</w:t>
      </w:r>
      <w:r w:rsidR="00FA6533">
        <w:rPr>
          <w:rFonts w:ascii="Arial" w:hAnsi="Arial" w:cs="Arial"/>
          <w:sz w:val="20"/>
          <w:szCs w:val="20"/>
        </w:rPr>
        <w:t xml:space="preserve"> Probable Influenza </w:t>
      </w:r>
      <w:r w:rsidR="00FA6533">
        <w:rPr>
          <w:rFonts w:ascii="Arial" w:hAnsi="Arial" w:cs="Arial"/>
          <w:sz w:val="20"/>
          <w:szCs w:val="20"/>
        </w:rPr>
        <w:tab/>
        <w:t>(J09)</w:t>
      </w:r>
    </w:p>
    <w:p w:rsidR="00FA6533" w:rsidRDefault="00FA6533" w:rsidP="00E2267F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Lesion</w:t>
      </w:r>
      <w:proofErr w:type="spellEnd"/>
      <w:r>
        <w:rPr>
          <w:rFonts w:ascii="Arial" w:hAnsi="Arial" w:cs="Arial"/>
          <w:sz w:val="20"/>
          <w:szCs w:val="20"/>
        </w:rPr>
        <w:t xml:space="preserve"> Renal Aguda</w:t>
      </w:r>
      <w:r>
        <w:rPr>
          <w:rFonts w:ascii="Arial" w:hAnsi="Arial" w:cs="Arial"/>
          <w:sz w:val="20"/>
          <w:szCs w:val="20"/>
        </w:rPr>
        <w:tab/>
        <w:t>(N170)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6D" w:rsidRDefault="003F416D" w:rsidP="00EF2D4E">
      <w:pPr>
        <w:spacing w:after="0" w:line="240" w:lineRule="auto"/>
      </w:pPr>
      <w:r>
        <w:separator/>
      </w:r>
    </w:p>
  </w:endnote>
  <w:endnote w:type="continuationSeparator" w:id="0">
    <w:p w:rsidR="003F416D" w:rsidRDefault="003F416D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6D" w:rsidRDefault="003F416D" w:rsidP="00EF2D4E">
      <w:pPr>
        <w:spacing w:after="0" w:line="240" w:lineRule="auto"/>
      </w:pPr>
      <w:r>
        <w:separator/>
      </w:r>
    </w:p>
  </w:footnote>
  <w:footnote w:type="continuationSeparator" w:id="0">
    <w:p w:rsidR="003F416D" w:rsidRDefault="003F416D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96A94"/>
    <w:rsid w:val="000A46A5"/>
    <w:rsid w:val="000A61C5"/>
    <w:rsid w:val="000B3362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91CF2"/>
    <w:rsid w:val="001D00D1"/>
    <w:rsid w:val="001F65C7"/>
    <w:rsid w:val="0026716F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D25B1"/>
    <w:rsid w:val="003F1E55"/>
    <w:rsid w:val="003F416D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96C96"/>
    <w:rsid w:val="006B6CB2"/>
    <w:rsid w:val="006D01F6"/>
    <w:rsid w:val="006D36AC"/>
    <w:rsid w:val="007329D2"/>
    <w:rsid w:val="007541B8"/>
    <w:rsid w:val="007754BF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B08EB"/>
    <w:rsid w:val="008D0A22"/>
    <w:rsid w:val="00911C21"/>
    <w:rsid w:val="00936228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3B75-0AA8-4151-A5AF-D9ACC2A7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2017-03-27T20:25:00Z</dcterms:created>
  <dcterms:modified xsi:type="dcterms:W3CDTF">2017-03-27T20:25:00Z</dcterms:modified>
</cp:coreProperties>
</file>