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1C4" w:rsidRPr="00F9741E" w:rsidRDefault="003F3262" w:rsidP="003F3262">
      <w:pPr>
        <w:pStyle w:val="Sinespaciado"/>
        <w:jc w:val="center"/>
        <w:rPr>
          <w:b/>
          <w:sz w:val="24"/>
          <w:szCs w:val="20"/>
          <w:lang w:val="es-ES"/>
        </w:rPr>
      </w:pPr>
      <w:r w:rsidRPr="00F9741E">
        <w:rPr>
          <w:b/>
          <w:sz w:val="24"/>
          <w:szCs w:val="20"/>
          <w:lang w:val="es-ES"/>
        </w:rPr>
        <w:t>SERVI</w:t>
      </w:r>
      <w:r w:rsidR="003C6ACD">
        <w:rPr>
          <w:b/>
          <w:sz w:val="24"/>
          <w:szCs w:val="20"/>
          <w:lang w:val="es-ES"/>
        </w:rPr>
        <w:t>C</w:t>
      </w:r>
      <w:r w:rsidRPr="00F9741E">
        <w:rPr>
          <w:b/>
          <w:sz w:val="24"/>
          <w:szCs w:val="20"/>
          <w:lang w:val="es-ES"/>
        </w:rPr>
        <w:t>IO</w:t>
      </w:r>
      <w:r w:rsidR="003C6ACD">
        <w:rPr>
          <w:b/>
          <w:sz w:val="24"/>
          <w:szCs w:val="20"/>
          <w:lang w:val="es-ES"/>
        </w:rPr>
        <w:t>S</w:t>
      </w:r>
      <w:r w:rsidRPr="00F9741E">
        <w:rPr>
          <w:b/>
          <w:sz w:val="24"/>
          <w:szCs w:val="20"/>
          <w:lang w:val="es-ES"/>
        </w:rPr>
        <w:t xml:space="preserve"> DE SALUD DE SAN LUIS POTOSI</w:t>
      </w:r>
    </w:p>
    <w:p w:rsidR="003F3262" w:rsidRPr="00F9741E" w:rsidRDefault="003F3262" w:rsidP="003F3262">
      <w:pPr>
        <w:pStyle w:val="Sinespaciado"/>
        <w:jc w:val="center"/>
        <w:rPr>
          <w:b/>
          <w:sz w:val="24"/>
          <w:szCs w:val="20"/>
          <w:lang w:val="es-ES"/>
        </w:rPr>
      </w:pPr>
      <w:r w:rsidRPr="00F9741E">
        <w:rPr>
          <w:b/>
          <w:sz w:val="24"/>
          <w:szCs w:val="20"/>
          <w:lang w:val="es-ES"/>
        </w:rPr>
        <w:t>HOSPITAL DEL NIÑO Y LA MUJER</w:t>
      </w:r>
    </w:p>
    <w:p w:rsidR="003F3262" w:rsidRPr="00F9741E" w:rsidRDefault="003F3262" w:rsidP="003F3262">
      <w:pPr>
        <w:pStyle w:val="Sinespaciado"/>
        <w:jc w:val="center"/>
        <w:rPr>
          <w:b/>
          <w:sz w:val="24"/>
          <w:szCs w:val="20"/>
          <w:lang w:val="es-ES"/>
        </w:rPr>
      </w:pPr>
      <w:r w:rsidRPr="00F9741E">
        <w:rPr>
          <w:b/>
          <w:sz w:val="24"/>
          <w:szCs w:val="20"/>
          <w:lang w:val="es-ES"/>
        </w:rPr>
        <w:t xml:space="preserve">RESUMEN CLINICO </w:t>
      </w:r>
    </w:p>
    <w:p w:rsidR="003F3262" w:rsidRPr="00F9741E" w:rsidRDefault="003F3262" w:rsidP="003F3262">
      <w:pPr>
        <w:pStyle w:val="Sinespaciado"/>
        <w:jc w:val="center"/>
        <w:rPr>
          <w:b/>
          <w:sz w:val="24"/>
          <w:szCs w:val="20"/>
          <w:lang w:val="es-ES"/>
        </w:rPr>
      </w:pPr>
    </w:p>
    <w:p w:rsidR="003F3262" w:rsidRPr="003B2013" w:rsidRDefault="003F3262" w:rsidP="00D20F79">
      <w:pPr>
        <w:pStyle w:val="Sinespaciado"/>
        <w:jc w:val="both"/>
        <w:rPr>
          <w:sz w:val="24"/>
          <w:szCs w:val="20"/>
          <w:lang w:val="es-ES"/>
        </w:rPr>
      </w:pPr>
      <w:r w:rsidRPr="003B2013">
        <w:rPr>
          <w:sz w:val="24"/>
          <w:szCs w:val="20"/>
          <w:lang w:val="es-ES"/>
        </w:rPr>
        <w:t xml:space="preserve">NOMBRE: </w:t>
      </w:r>
      <w:proofErr w:type="spellStart"/>
      <w:r w:rsidR="00B5276A">
        <w:rPr>
          <w:sz w:val="24"/>
          <w:szCs w:val="20"/>
          <w:lang w:val="es-ES"/>
        </w:rPr>
        <w:t>Sheyden</w:t>
      </w:r>
      <w:proofErr w:type="spellEnd"/>
      <w:r w:rsidR="00B5276A">
        <w:rPr>
          <w:sz w:val="24"/>
          <w:szCs w:val="20"/>
          <w:lang w:val="es-ES"/>
        </w:rPr>
        <w:t xml:space="preserve"> de Jesús Padrón Ventura</w:t>
      </w:r>
    </w:p>
    <w:p w:rsidR="003F3262" w:rsidRPr="003B2013" w:rsidRDefault="003F3262" w:rsidP="00D20F79">
      <w:pPr>
        <w:pStyle w:val="Sinespaciado"/>
        <w:jc w:val="both"/>
        <w:rPr>
          <w:sz w:val="24"/>
          <w:szCs w:val="20"/>
          <w:lang w:val="es-ES"/>
        </w:rPr>
      </w:pPr>
      <w:r w:rsidRPr="003B2013">
        <w:rPr>
          <w:sz w:val="24"/>
          <w:szCs w:val="20"/>
          <w:lang w:val="es-ES"/>
        </w:rPr>
        <w:t xml:space="preserve">FECHA DE NACIMIENTO: </w:t>
      </w:r>
      <w:r w:rsidR="00B5276A">
        <w:rPr>
          <w:sz w:val="24"/>
          <w:szCs w:val="20"/>
          <w:lang w:val="es-ES"/>
        </w:rPr>
        <w:t>15/12/2016</w:t>
      </w:r>
    </w:p>
    <w:p w:rsidR="003F3262" w:rsidRDefault="003F3262" w:rsidP="00D20F79">
      <w:pPr>
        <w:pStyle w:val="Sinespaciado"/>
        <w:jc w:val="both"/>
        <w:rPr>
          <w:sz w:val="24"/>
          <w:szCs w:val="20"/>
          <w:lang w:val="es-ES"/>
        </w:rPr>
      </w:pPr>
      <w:r w:rsidRPr="003B2013">
        <w:rPr>
          <w:sz w:val="24"/>
          <w:szCs w:val="20"/>
          <w:lang w:val="es-ES"/>
        </w:rPr>
        <w:t xml:space="preserve">FECHA DE INGRESO: </w:t>
      </w:r>
      <w:r w:rsidR="00B5276A">
        <w:rPr>
          <w:sz w:val="24"/>
          <w:szCs w:val="20"/>
          <w:lang w:val="es-ES"/>
        </w:rPr>
        <w:t>12/07/2017</w:t>
      </w:r>
    </w:p>
    <w:p w:rsidR="004E5B1F" w:rsidRDefault="00221A18" w:rsidP="00D20F79">
      <w:pPr>
        <w:pStyle w:val="Sinespaciado"/>
        <w:jc w:val="both"/>
        <w:rPr>
          <w:sz w:val="24"/>
          <w:szCs w:val="20"/>
          <w:lang w:val="es-ES"/>
        </w:rPr>
      </w:pPr>
      <w:r>
        <w:rPr>
          <w:sz w:val="24"/>
          <w:szCs w:val="20"/>
          <w:lang w:val="es-ES"/>
        </w:rPr>
        <w:t xml:space="preserve">FECHA DE DEFUNCIÓN: </w:t>
      </w:r>
      <w:r w:rsidR="00B5276A">
        <w:rPr>
          <w:sz w:val="24"/>
          <w:szCs w:val="20"/>
          <w:lang w:val="es-ES"/>
        </w:rPr>
        <w:t>22/09/2017</w:t>
      </w:r>
    </w:p>
    <w:p w:rsidR="00FA2287" w:rsidRDefault="004E5B1F" w:rsidP="00D20F79">
      <w:pPr>
        <w:pStyle w:val="Sinespaciado"/>
        <w:jc w:val="both"/>
        <w:rPr>
          <w:sz w:val="24"/>
          <w:szCs w:val="20"/>
          <w:lang w:val="es-ES"/>
        </w:rPr>
      </w:pPr>
      <w:r>
        <w:rPr>
          <w:sz w:val="24"/>
          <w:szCs w:val="20"/>
          <w:lang w:val="es-ES"/>
        </w:rPr>
        <w:t xml:space="preserve">EXPEDIENTE: </w:t>
      </w:r>
      <w:r w:rsidR="00397852">
        <w:rPr>
          <w:sz w:val="24"/>
          <w:szCs w:val="20"/>
          <w:lang w:val="es-ES"/>
        </w:rPr>
        <w:t>43739A</w:t>
      </w:r>
    </w:p>
    <w:p w:rsidR="003F3262" w:rsidRDefault="003F3262" w:rsidP="00D20F79">
      <w:pPr>
        <w:pStyle w:val="Sinespaciado"/>
        <w:jc w:val="both"/>
        <w:rPr>
          <w:sz w:val="24"/>
          <w:szCs w:val="20"/>
          <w:lang w:val="es-ES"/>
        </w:rPr>
      </w:pPr>
      <w:r w:rsidRPr="003B2013">
        <w:rPr>
          <w:sz w:val="24"/>
          <w:szCs w:val="20"/>
          <w:lang w:val="es-ES"/>
        </w:rPr>
        <w:t xml:space="preserve">IDX DE INGRESO: </w:t>
      </w:r>
      <w:r w:rsidR="00397852">
        <w:rPr>
          <w:sz w:val="24"/>
          <w:szCs w:val="20"/>
          <w:lang w:val="es-ES"/>
        </w:rPr>
        <w:t>CHOQUE CARDIOGÉNICO / INSUFICIENCIA CARDIÁCA / DESC NEUMONÍA/ ISOMERISMO IZQUIERDO</w:t>
      </w:r>
    </w:p>
    <w:p w:rsidR="00ED5F08" w:rsidRDefault="009A2C36" w:rsidP="00D20F79">
      <w:pPr>
        <w:pStyle w:val="Sinespaciado"/>
        <w:jc w:val="both"/>
        <w:rPr>
          <w:sz w:val="24"/>
          <w:szCs w:val="20"/>
          <w:lang w:val="es-ES"/>
        </w:rPr>
      </w:pPr>
      <w:r>
        <w:rPr>
          <w:sz w:val="24"/>
          <w:szCs w:val="20"/>
          <w:lang w:val="es-ES"/>
        </w:rPr>
        <w:t xml:space="preserve">IDX DE EGRESO: </w:t>
      </w:r>
      <w:r w:rsidR="00397852">
        <w:rPr>
          <w:sz w:val="24"/>
          <w:szCs w:val="20"/>
          <w:lang w:val="es-ES"/>
        </w:rPr>
        <w:t>CARDIOPATÍA CONGÉNITA COMPLEJA / NEUMONÍA INTRAHOSPITALARIA/ INFECCIÓN NOSOCOMIAL POSTPARO/ ENCEFALOPATÍA HIPÓXICO ISQUÉMICA/ EPILEPSIA GENERALIZADA</w:t>
      </w:r>
    </w:p>
    <w:p w:rsidR="00C921F0" w:rsidRDefault="003F3262" w:rsidP="00D20F79">
      <w:pPr>
        <w:pStyle w:val="Sinespaciado"/>
        <w:jc w:val="both"/>
        <w:rPr>
          <w:sz w:val="24"/>
          <w:szCs w:val="20"/>
          <w:lang w:val="es-ES"/>
        </w:rPr>
      </w:pPr>
      <w:r w:rsidRPr="003B2013">
        <w:rPr>
          <w:sz w:val="24"/>
          <w:szCs w:val="20"/>
          <w:lang w:val="es-ES"/>
        </w:rPr>
        <w:t xml:space="preserve">FOLIO: </w:t>
      </w:r>
      <w:r w:rsidR="00397852">
        <w:rPr>
          <w:sz w:val="24"/>
          <w:szCs w:val="20"/>
          <w:lang w:val="es-ES"/>
        </w:rPr>
        <w:t>2406347247</w:t>
      </w:r>
    </w:p>
    <w:p w:rsidR="006428BB" w:rsidRDefault="006428BB" w:rsidP="00D20F79">
      <w:pPr>
        <w:pStyle w:val="Sinespaciado"/>
        <w:jc w:val="both"/>
        <w:rPr>
          <w:szCs w:val="20"/>
          <w:lang w:val="es-ES"/>
        </w:rPr>
      </w:pPr>
    </w:p>
    <w:p w:rsidR="001B67CA" w:rsidRPr="006428BB" w:rsidRDefault="00397852" w:rsidP="00D20F79">
      <w:pPr>
        <w:pStyle w:val="Sinespaciado"/>
        <w:jc w:val="both"/>
        <w:rPr>
          <w:szCs w:val="20"/>
          <w:lang w:val="es-ES"/>
        </w:rPr>
      </w:pPr>
      <w:r w:rsidRPr="006428BB">
        <w:rPr>
          <w:szCs w:val="20"/>
          <w:lang w:val="es-ES"/>
        </w:rPr>
        <w:t>Paciente masculino de 9 meses de edad producto de la gesta 1, madre de 17 años de edad de Santa María del Río, nació en Hospital central aparentemente de 36 semanas de gestación</w:t>
      </w:r>
      <w:r w:rsidR="00425779" w:rsidRPr="006428BB">
        <w:rPr>
          <w:szCs w:val="20"/>
          <w:lang w:val="es-ES"/>
        </w:rPr>
        <w:t xml:space="preserve"> internado durante 9 días por </w:t>
      </w:r>
      <w:proofErr w:type="spellStart"/>
      <w:r w:rsidR="00425779" w:rsidRPr="006428BB">
        <w:rPr>
          <w:szCs w:val="20"/>
          <w:lang w:val="es-ES"/>
        </w:rPr>
        <w:t>isomerismo</w:t>
      </w:r>
      <w:proofErr w:type="spellEnd"/>
      <w:r w:rsidR="00425779" w:rsidRPr="006428BB">
        <w:rPr>
          <w:szCs w:val="20"/>
          <w:lang w:val="es-ES"/>
        </w:rPr>
        <w:t xml:space="preserve"> izquierdo, la madre desconocía si tomaba algún medicamento, no acudió a seguimiento a </w:t>
      </w:r>
      <w:proofErr w:type="spellStart"/>
      <w:r w:rsidR="00425779" w:rsidRPr="006428BB">
        <w:rPr>
          <w:szCs w:val="20"/>
          <w:lang w:val="es-ES"/>
        </w:rPr>
        <w:t>cardiopediatría</w:t>
      </w:r>
      <w:proofErr w:type="spellEnd"/>
      <w:r w:rsidR="00425779" w:rsidRPr="006428BB">
        <w:rPr>
          <w:szCs w:val="20"/>
          <w:lang w:val="es-ES"/>
        </w:rPr>
        <w:t xml:space="preserve">, a su ingreso la madre refiere el paciente siempre se veía “azul”, refirió esquema de vacunación completo pero no presentó cartilla. </w:t>
      </w:r>
    </w:p>
    <w:p w:rsidR="00182E5F" w:rsidRPr="006428BB" w:rsidRDefault="00425779" w:rsidP="00D20F79">
      <w:pPr>
        <w:pStyle w:val="Sinespaciado"/>
        <w:jc w:val="both"/>
        <w:rPr>
          <w:szCs w:val="20"/>
          <w:lang w:val="es-ES"/>
        </w:rPr>
      </w:pPr>
      <w:r w:rsidRPr="006428BB">
        <w:rPr>
          <w:szCs w:val="20"/>
          <w:lang w:val="es-ES"/>
        </w:rPr>
        <w:t xml:space="preserve">Acude a este hospital referida de centro de salud de Santa María del Río, por cuadro de inicio “súbito” de mayor cianosis, palidez y fiebre, a su ingreso con oximetrías entre 10 y 38% se asegura vía aérea e ingresa a UCI, durante su internamiento con crisis convulsivas, presenta paro </w:t>
      </w:r>
      <w:proofErr w:type="spellStart"/>
      <w:r w:rsidRPr="006428BB">
        <w:rPr>
          <w:szCs w:val="20"/>
          <w:lang w:val="es-ES"/>
        </w:rPr>
        <w:t>cardiorespiratorio</w:t>
      </w:r>
      <w:proofErr w:type="spellEnd"/>
      <w:r w:rsidRPr="006428BB">
        <w:rPr>
          <w:szCs w:val="20"/>
          <w:lang w:val="es-ES"/>
        </w:rPr>
        <w:t xml:space="preserve"> el 31 de julio de 2017 requiriendo maniobras avanzadas, </w:t>
      </w:r>
      <w:r w:rsidR="00836473" w:rsidRPr="006428BB">
        <w:rPr>
          <w:szCs w:val="20"/>
          <w:lang w:val="es-ES"/>
        </w:rPr>
        <w:t xml:space="preserve">se logra extubación el 07 de agosto y pasa a sala de pediatría, </w:t>
      </w:r>
      <w:r w:rsidR="00836473" w:rsidRPr="006428BB">
        <w:rPr>
          <w:szCs w:val="20"/>
          <w:lang w:val="es-ES"/>
        </w:rPr>
        <w:t xml:space="preserve">presentó durante su internamiento dos cuadros de infección de vías urinarias por Acinetobacter baumani y Klebsiella </w:t>
      </w:r>
      <w:proofErr w:type="spellStart"/>
      <w:r w:rsidR="00836473" w:rsidRPr="006428BB">
        <w:rPr>
          <w:szCs w:val="20"/>
          <w:lang w:val="es-ES"/>
        </w:rPr>
        <w:t>pneumonia</w:t>
      </w:r>
      <w:proofErr w:type="spellEnd"/>
      <w:r w:rsidR="00836473" w:rsidRPr="006428BB">
        <w:rPr>
          <w:szCs w:val="20"/>
          <w:lang w:val="es-ES"/>
        </w:rPr>
        <w:t xml:space="preserve"> respectivamente que respondi</w:t>
      </w:r>
      <w:r w:rsidR="00182E5F" w:rsidRPr="006428BB">
        <w:rPr>
          <w:szCs w:val="20"/>
          <w:lang w:val="es-ES"/>
        </w:rPr>
        <w:t>eron a tratamiento antibiótico;</w:t>
      </w:r>
      <w:r w:rsidR="00836473" w:rsidRPr="006428BB">
        <w:rPr>
          <w:szCs w:val="20"/>
          <w:lang w:val="es-ES"/>
        </w:rPr>
        <w:t xml:space="preserve"> 25 de agosto presenta nuevo paro </w:t>
      </w:r>
      <w:proofErr w:type="spellStart"/>
      <w:r w:rsidR="00836473" w:rsidRPr="006428BB">
        <w:rPr>
          <w:szCs w:val="20"/>
          <w:lang w:val="es-ES"/>
        </w:rPr>
        <w:t>cardiorespiratorio</w:t>
      </w:r>
      <w:proofErr w:type="spellEnd"/>
      <w:r w:rsidR="00836473" w:rsidRPr="006428BB">
        <w:rPr>
          <w:szCs w:val="20"/>
          <w:lang w:val="es-ES"/>
        </w:rPr>
        <w:t xml:space="preserve"> que requirió maniobras avanzadas</w:t>
      </w:r>
      <w:r w:rsidR="00182E5F" w:rsidRPr="006428BB">
        <w:rPr>
          <w:szCs w:val="20"/>
          <w:lang w:val="es-ES"/>
        </w:rPr>
        <w:t xml:space="preserve"> e intubación, </w:t>
      </w:r>
      <w:proofErr w:type="spellStart"/>
      <w:r w:rsidR="00182E5F" w:rsidRPr="006428BB">
        <w:rPr>
          <w:szCs w:val="20"/>
          <w:lang w:val="es-ES"/>
        </w:rPr>
        <w:t>labs</w:t>
      </w:r>
      <w:proofErr w:type="spellEnd"/>
      <w:r w:rsidR="00182E5F" w:rsidRPr="006428BB">
        <w:rPr>
          <w:szCs w:val="20"/>
          <w:lang w:val="es-ES"/>
        </w:rPr>
        <w:t xml:space="preserve"> con PCR negativa, sin embargo reportan Bh con leucocitosis y plaquetopenia por lo que inician tratamiento antibiótico, en los próximos 3 días presenta 2 cuadros más de </w:t>
      </w:r>
      <w:proofErr w:type="spellStart"/>
      <w:r w:rsidR="00182E5F" w:rsidRPr="006428BB">
        <w:rPr>
          <w:szCs w:val="20"/>
          <w:lang w:val="es-ES"/>
        </w:rPr>
        <w:t>parocardiorespitorio</w:t>
      </w:r>
      <w:proofErr w:type="spellEnd"/>
      <w:r w:rsidR="00182E5F" w:rsidRPr="006428BB">
        <w:rPr>
          <w:szCs w:val="20"/>
          <w:lang w:val="es-ES"/>
        </w:rPr>
        <w:t xml:space="preserve">, paciente grave en malas condiciones, reingresa a UCI 7 de septiembre, por cuadro clínico se consulta a </w:t>
      </w:r>
      <w:proofErr w:type="spellStart"/>
      <w:r w:rsidR="00182E5F" w:rsidRPr="006428BB">
        <w:rPr>
          <w:szCs w:val="20"/>
          <w:lang w:val="es-ES"/>
        </w:rPr>
        <w:t>infectologia</w:t>
      </w:r>
      <w:proofErr w:type="spellEnd"/>
      <w:r w:rsidR="00182E5F" w:rsidRPr="006428BB">
        <w:rPr>
          <w:szCs w:val="20"/>
          <w:lang w:val="es-ES"/>
        </w:rPr>
        <w:t xml:space="preserve"> quien inicia manejo con meropenen por sospecha de sepsis nosocomial</w:t>
      </w:r>
      <w:r w:rsidR="009320C3" w:rsidRPr="006428BB">
        <w:rPr>
          <w:szCs w:val="20"/>
          <w:lang w:val="es-ES"/>
        </w:rPr>
        <w:t xml:space="preserve">, termina tratamiento 18 de septiembre, reportan paciente estable a pesar de cardiopatía, </w:t>
      </w:r>
      <w:proofErr w:type="spellStart"/>
      <w:r w:rsidR="009320C3" w:rsidRPr="006428BB">
        <w:rPr>
          <w:szCs w:val="20"/>
          <w:lang w:val="es-ES"/>
        </w:rPr>
        <w:t>afebril</w:t>
      </w:r>
      <w:proofErr w:type="spellEnd"/>
      <w:r w:rsidR="009320C3" w:rsidRPr="006428BB">
        <w:rPr>
          <w:szCs w:val="20"/>
          <w:lang w:val="es-ES"/>
        </w:rPr>
        <w:t>, 20 de septiembre oxígeno a flujo libre, reportan biometría hemática con leucocitosis por lo que se inicia manejo con claritromicina, con trámite de oxígeno domiciliario. 22 de septiembre presenta pico febril, por lo que se inicia tratamiento con cefepime/Vancomicina ante sospecha de Neumonía nosocomial</w:t>
      </w:r>
      <w:r w:rsidR="00572869" w:rsidRPr="006428BB">
        <w:rPr>
          <w:szCs w:val="20"/>
          <w:lang w:val="es-ES"/>
        </w:rPr>
        <w:t xml:space="preserve"> y se toma hemocultivo pediátrico el cual se reportó sin desarrollo a los 7 días. </w:t>
      </w:r>
    </w:p>
    <w:p w:rsidR="00572869" w:rsidRPr="006428BB" w:rsidRDefault="00572869" w:rsidP="00D20F79">
      <w:pPr>
        <w:pStyle w:val="Sinespaciado"/>
        <w:jc w:val="both"/>
        <w:rPr>
          <w:szCs w:val="20"/>
          <w:lang w:val="es-ES"/>
        </w:rPr>
      </w:pPr>
      <w:r w:rsidRPr="006428BB">
        <w:rPr>
          <w:szCs w:val="20"/>
          <w:lang w:val="es-ES"/>
        </w:rPr>
        <w:t>22 de septiembre a las 22:00hrs presenta cuadro de cianosis generalizada, apnea y bradicardia estando en brazos de su madre, no respondiendo a maniobras avanzadas.</w:t>
      </w:r>
    </w:p>
    <w:p w:rsidR="00DA23DE" w:rsidRPr="006428BB" w:rsidRDefault="00DA23DE" w:rsidP="00D20F79">
      <w:pPr>
        <w:pStyle w:val="Sinespaciado"/>
        <w:jc w:val="both"/>
        <w:rPr>
          <w:szCs w:val="20"/>
          <w:lang w:val="es-ES"/>
        </w:rPr>
      </w:pPr>
    </w:p>
    <w:p w:rsidR="006428BB" w:rsidRDefault="006428BB" w:rsidP="00D20F79">
      <w:pPr>
        <w:pStyle w:val="Sinespaciado"/>
        <w:jc w:val="both"/>
        <w:rPr>
          <w:sz w:val="24"/>
          <w:szCs w:val="20"/>
          <w:lang w:val="es-ES"/>
        </w:rPr>
      </w:pPr>
    </w:p>
    <w:p w:rsidR="006428BB" w:rsidRDefault="006428BB" w:rsidP="00D20F79">
      <w:pPr>
        <w:pStyle w:val="Sinespaciado"/>
        <w:jc w:val="both"/>
        <w:rPr>
          <w:sz w:val="24"/>
          <w:szCs w:val="20"/>
          <w:lang w:val="es-ES"/>
        </w:rPr>
      </w:pPr>
    </w:p>
    <w:p w:rsidR="009A2C36" w:rsidRDefault="009A2C36" w:rsidP="00D20F79">
      <w:pPr>
        <w:pStyle w:val="Sinespaciado"/>
        <w:jc w:val="both"/>
        <w:rPr>
          <w:sz w:val="24"/>
          <w:szCs w:val="20"/>
          <w:lang w:val="es-ES"/>
        </w:rPr>
      </w:pPr>
      <w:bookmarkStart w:id="0" w:name="_GoBack"/>
      <w:bookmarkEnd w:id="0"/>
      <w:r>
        <w:rPr>
          <w:sz w:val="24"/>
          <w:szCs w:val="20"/>
          <w:lang w:val="es-ES"/>
        </w:rPr>
        <w:t>Elabor</w:t>
      </w:r>
      <w:r w:rsidR="00572869">
        <w:rPr>
          <w:sz w:val="24"/>
          <w:szCs w:val="20"/>
          <w:lang w:val="es-ES"/>
        </w:rPr>
        <w:t>ó: Dra. Alma Dolores Hernández Alejo</w:t>
      </w:r>
    </w:p>
    <w:p w:rsidR="009A2C36" w:rsidRDefault="00572869" w:rsidP="00D20F79">
      <w:pPr>
        <w:pStyle w:val="Sinespaciado"/>
        <w:jc w:val="both"/>
        <w:rPr>
          <w:sz w:val="24"/>
          <w:szCs w:val="20"/>
          <w:lang w:val="es-ES"/>
        </w:rPr>
      </w:pPr>
      <w:r>
        <w:rPr>
          <w:sz w:val="24"/>
          <w:szCs w:val="20"/>
          <w:lang w:val="es-ES"/>
        </w:rPr>
        <w:t>11/10</w:t>
      </w:r>
      <w:r w:rsidR="007740A7">
        <w:rPr>
          <w:sz w:val="24"/>
          <w:szCs w:val="20"/>
          <w:lang w:val="es-ES"/>
        </w:rPr>
        <w:t>/2017</w:t>
      </w:r>
    </w:p>
    <w:p w:rsidR="009A2C36" w:rsidRPr="003B2013" w:rsidRDefault="009A2C36" w:rsidP="00D20F79">
      <w:pPr>
        <w:pStyle w:val="Sinespaciado"/>
        <w:jc w:val="both"/>
        <w:rPr>
          <w:sz w:val="24"/>
          <w:szCs w:val="20"/>
          <w:lang w:val="es-ES"/>
        </w:rPr>
      </w:pPr>
    </w:p>
    <w:p w:rsidR="00E0424C" w:rsidRDefault="00E0424C" w:rsidP="00D20F79">
      <w:pPr>
        <w:pStyle w:val="Sinespaciado"/>
        <w:jc w:val="both"/>
        <w:rPr>
          <w:sz w:val="24"/>
          <w:szCs w:val="20"/>
          <w:lang w:val="es-ES"/>
        </w:rPr>
      </w:pPr>
      <w:r>
        <w:rPr>
          <w:sz w:val="24"/>
          <w:szCs w:val="20"/>
          <w:lang w:val="es-ES"/>
        </w:rPr>
        <w:lastRenderedPageBreak/>
        <w:t xml:space="preserve"> </w:t>
      </w:r>
    </w:p>
    <w:p w:rsidR="003F3262" w:rsidRPr="00F9741E" w:rsidRDefault="00CE06C3" w:rsidP="00D20F79">
      <w:pPr>
        <w:pStyle w:val="Sinespaciado"/>
        <w:jc w:val="both"/>
        <w:rPr>
          <w:sz w:val="24"/>
          <w:szCs w:val="20"/>
          <w:lang w:val="es-ES"/>
        </w:rPr>
      </w:pPr>
      <w:r w:rsidRPr="00F9741E">
        <w:rPr>
          <w:sz w:val="24"/>
          <w:szCs w:val="20"/>
          <w:lang w:val="es-ES"/>
        </w:rPr>
        <w:t xml:space="preserve">  </w:t>
      </w:r>
      <w:r w:rsidR="00972753" w:rsidRPr="00F9741E">
        <w:rPr>
          <w:sz w:val="24"/>
          <w:szCs w:val="20"/>
          <w:lang w:val="es-ES"/>
        </w:rPr>
        <w:t xml:space="preserve">  </w:t>
      </w:r>
      <w:r w:rsidR="003F3262" w:rsidRPr="00F9741E">
        <w:rPr>
          <w:sz w:val="24"/>
          <w:szCs w:val="20"/>
          <w:lang w:val="es-ES"/>
        </w:rPr>
        <w:t xml:space="preserve">    </w:t>
      </w:r>
    </w:p>
    <w:sectPr w:rsidR="003F3262" w:rsidRPr="00F9741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018"/>
    <w:rsid w:val="00011036"/>
    <w:rsid w:val="00013EFE"/>
    <w:rsid w:val="00022619"/>
    <w:rsid w:val="00030E84"/>
    <w:rsid w:val="00081EFF"/>
    <w:rsid w:val="0008755E"/>
    <w:rsid w:val="00090BFB"/>
    <w:rsid w:val="000E6CAF"/>
    <w:rsid w:val="00100E77"/>
    <w:rsid w:val="00152C6B"/>
    <w:rsid w:val="00182E5F"/>
    <w:rsid w:val="00186864"/>
    <w:rsid w:val="00194709"/>
    <w:rsid w:val="001A3F12"/>
    <w:rsid w:val="001B67CA"/>
    <w:rsid w:val="00221A18"/>
    <w:rsid w:val="002D17FD"/>
    <w:rsid w:val="002E22E7"/>
    <w:rsid w:val="00344F5E"/>
    <w:rsid w:val="00363890"/>
    <w:rsid w:val="00396DE5"/>
    <w:rsid w:val="00397852"/>
    <w:rsid w:val="003B2013"/>
    <w:rsid w:val="003C6ACD"/>
    <w:rsid w:val="003D74B2"/>
    <w:rsid w:val="003F3262"/>
    <w:rsid w:val="00400A26"/>
    <w:rsid w:val="004162E8"/>
    <w:rsid w:val="00425779"/>
    <w:rsid w:val="004832CD"/>
    <w:rsid w:val="00487018"/>
    <w:rsid w:val="004A535A"/>
    <w:rsid w:val="004B711E"/>
    <w:rsid w:val="004E502C"/>
    <w:rsid w:val="004E5B1F"/>
    <w:rsid w:val="004E6CC5"/>
    <w:rsid w:val="00503A55"/>
    <w:rsid w:val="00572869"/>
    <w:rsid w:val="0057567F"/>
    <w:rsid w:val="00582282"/>
    <w:rsid w:val="00600A63"/>
    <w:rsid w:val="00637274"/>
    <w:rsid w:val="006428BB"/>
    <w:rsid w:val="00654059"/>
    <w:rsid w:val="00691988"/>
    <w:rsid w:val="006A1A10"/>
    <w:rsid w:val="006E6876"/>
    <w:rsid w:val="0073228D"/>
    <w:rsid w:val="007740A7"/>
    <w:rsid w:val="007C0114"/>
    <w:rsid w:val="007F3E8E"/>
    <w:rsid w:val="00836473"/>
    <w:rsid w:val="008519E5"/>
    <w:rsid w:val="00871C1F"/>
    <w:rsid w:val="008A078D"/>
    <w:rsid w:val="00906783"/>
    <w:rsid w:val="009320C3"/>
    <w:rsid w:val="00943E6C"/>
    <w:rsid w:val="00972753"/>
    <w:rsid w:val="00992F38"/>
    <w:rsid w:val="009A2C36"/>
    <w:rsid w:val="009B1998"/>
    <w:rsid w:val="00A15088"/>
    <w:rsid w:val="00A24843"/>
    <w:rsid w:val="00A91622"/>
    <w:rsid w:val="00AE25E3"/>
    <w:rsid w:val="00AF0B13"/>
    <w:rsid w:val="00B5276A"/>
    <w:rsid w:val="00B83759"/>
    <w:rsid w:val="00B83ACB"/>
    <w:rsid w:val="00BC3CCE"/>
    <w:rsid w:val="00BD78E7"/>
    <w:rsid w:val="00BF31C4"/>
    <w:rsid w:val="00C0271A"/>
    <w:rsid w:val="00C10402"/>
    <w:rsid w:val="00C76479"/>
    <w:rsid w:val="00C921F0"/>
    <w:rsid w:val="00CB5420"/>
    <w:rsid w:val="00CE023D"/>
    <w:rsid w:val="00CE06C3"/>
    <w:rsid w:val="00D10731"/>
    <w:rsid w:val="00D20F79"/>
    <w:rsid w:val="00D82970"/>
    <w:rsid w:val="00D852D4"/>
    <w:rsid w:val="00DA23DE"/>
    <w:rsid w:val="00DA5806"/>
    <w:rsid w:val="00DB1A9E"/>
    <w:rsid w:val="00E0424C"/>
    <w:rsid w:val="00E05B3D"/>
    <w:rsid w:val="00E80D2C"/>
    <w:rsid w:val="00EA64AE"/>
    <w:rsid w:val="00EC6FA4"/>
    <w:rsid w:val="00ED5F08"/>
    <w:rsid w:val="00F1581F"/>
    <w:rsid w:val="00F162BC"/>
    <w:rsid w:val="00F34455"/>
    <w:rsid w:val="00F9741E"/>
    <w:rsid w:val="00FA2287"/>
    <w:rsid w:val="00FA5303"/>
    <w:rsid w:val="00FA58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3F326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3F32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427</Words>
  <Characters>2350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VIGILANCIA</cp:lastModifiedBy>
  <cp:revision>4</cp:revision>
  <dcterms:created xsi:type="dcterms:W3CDTF">2017-10-11T22:33:00Z</dcterms:created>
  <dcterms:modified xsi:type="dcterms:W3CDTF">2017-10-11T23:26:00Z</dcterms:modified>
</cp:coreProperties>
</file>