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EA" w:rsidRDefault="00E766EA">
      <w:r>
        <w:t xml:space="preserve">Rodríguez Padrón José </w:t>
      </w:r>
    </w:p>
    <w:p w:rsidR="00E766EA" w:rsidRDefault="00E766EA"/>
    <w:p w:rsidR="00E766EA" w:rsidRDefault="00E766EA">
      <w:r w:rsidRPr="00E766EA">
        <w:t xml:space="preserve">Masculino de 83 años con antecedente de DM 2 de 20 años, hipotiroidismo secundario a tiroidectomía hace 10 años, tabaquismo positivo. </w:t>
      </w:r>
      <w:proofErr w:type="spellStart"/>
      <w:r w:rsidRPr="00E766EA">
        <w:t>Sd</w:t>
      </w:r>
      <w:proofErr w:type="spellEnd"/>
      <w:r w:rsidRPr="00E766EA">
        <w:t xml:space="preserve"> </w:t>
      </w:r>
      <w:proofErr w:type="spellStart"/>
      <w:r w:rsidRPr="00E766EA">
        <w:t>mielodisplasico</w:t>
      </w:r>
      <w:proofErr w:type="spellEnd"/>
      <w:r w:rsidRPr="00E766EA">
        <w:t xml:space="preserve"> desde el 30 de sept 17, enfermedad renal crónica sin tratamiento sustitutivo diagnosticada el 9 de octubre 2017 Inicia su padecimiento el 9 de octubre  al presentar disfagia, hiperoxia, astenia, adinamia, mialgias, artralgias y malestar general, con una glucemia capilar de 251. A su ingreso el 16 de octubre TA 80/40, glucosa capilar de 503,  palidez </w:t>
      </w:r>
      <w:proofErr w:type="gramStart"/>
      <w:r w:rsidRPr="00E766EA">
        <w:t>generalizada ,</w:t>
      </w:r>
      <w:proofErr w:type="gramEnd"/>
      <w:r w:rsidRPr="00E766EA">
        <w:t xml:space="preserve"> MO en mal estado de hidratación, cardiopulmonar y abdomen sin alteraciones aparentes, </w:t>
      </w:r>
      <w:proofErr w:type="spellStart"/>
      <w:r w:rsidRPr="00E766EA">
        <w:t>MsIs</w:t>
      </w:r>
      <w:proofErr w:type="spellEnd"/>
      <w:r w:rsidRPr="00E766EA">
        <w:t xml:space="preserve"> con presencia de edema.   BH con leucopenia, trombocitopenia severa, neutropenia moderada, anemia moderada, química sanguínea con datos de enfermedad renal crónica. Durante su estancia hospitalaria con datos de encefalopatía metabólica</w:t>
      </w:r>
      <w:bookmarkStart w:id="0" w:name="_GoBack"/>
      <w:bookmarkEnd w:id="0"/>
      <w:r w:rsidRPr="00E766EA">
        <w:t>, acompañado de disnea progresiva no mejorando con O2 suplementario, requiriendo manejo avanzado de la vía aérea no aceptando los familiares por lo que presenta paro respiratorio. De acuerdo a la investigación epidemiológica en expediente se descarta neumonía nosocomial.</w:t>
      </w:r>
    </w:p>
    <w:sectPr w:rsidR="00E766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47"/>
    <w:rsid w:val="006F032E"/>
    <w:rsid w:val="00A443F8"/>
    <w:rsid w:val="00B93547"/>
    <w:rsid w:val="00E7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2</cp:revision>
  <dcterms:created xsi:type="dcterms:W3CDTF">2017-11-14T17:04:00Z</dcterms:created>
  <dcterms:modified xsi:type="dcterms:W3CDTF">2017-11-14T17:04:00Z</dcterms:modified>
</cp:coreProperties>
</file>