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89" w:rsidRDefault="00D45C94">
      <w:r>
        <w:t>LOPEZ SILVA LUZ MARIA</w:t>
      </w:r>
    </w:p>
    <w:p w:rsidR="00D45C94" w:rsidRDefault="00D45C94" w:rsidP="00D45C94">
      <w:pPr>
        <w:jc w:val="both"/>
      </w:pPr>
      <w:r w:rsidRPr="00D45C94">
        <w:t xml:space="preserve">Femenino de 68 años con antecedente de hipertensión arterial hace 18 años, diabetes mellitus hace 12 años,  Carcinoma ductal infiltrante en mama derecha  en septiembre 2013 tratada con quimioterapia y radioterapia; el 27 de noviembre con metástasis pulmonar y ósea (cuerpos vertebrales).el 9 de diciembre presenta disnea progresiva, dolor torácico de tipo opresivo y tinte ictérico. A su ingreso el 11 de diciembre con palidez generalizada, disnea por lo que requiere oxigeno suplementario, </w:t>
      </w:r>
      <w:proofErr w:type="spellStart"/>
      <w:r w:rsidRPr="00D45C94">
        <w:t>CsPs</w:t>
      </w:r>
      <w:proofErr w:type="spellEnd"/>
      <w:r w:rsidRPr="00D45C94">
        <w:t xml:space="preserve"> con hipotensión bilateral; durante su estancia hospitalaria se realiza TAC de abdomen en donde se observó datos sugestivos de metástasis hepática y vesical; a pesar de manejo medico presenta a los 4 días de ingreso respiración agónica y posterior paro respiratorio irreversible. De acuerdo a investigación epidemiológica se confirma cáncer de mama como causa básica.</w:t>
      </w:r>
      <w:bookmarkStart w:id="0" w:name="_GoBack"/>
      <w:bookmarkEnd w:id="0"/>
    </w:p>
    <w:sectPr w:rsidR="00D45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94"/>
    <w:rsid w:val="007B4E89"/>
    <w:rsid w:val="00D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2017-12-20T14:43:00Z</dcterms:created>
  <dcterms:modified xsi:type="dcterms:W3CDTF">2017-12-20T14:44:00Z</dcterms:modified>
</cp:coreProperties>
</file>