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46" w:rsidRDefault="00324146" w:rsidP="009D6CC6">
      <w:pPr>
        <w:spacing w:after="0" w:line="360" w:lineRule="auto"/>
        <w:jc w:val="center"/>
        <w:rPr>
          <w:b/>
          <w:sz w:val="20"/>
          <w:szCs w:val="20"/>
        </w:rPr>
      </w:pPr>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E0114B" w:rsidRDefault="00E0114B" w:rsidP="009D6CC6">
      <w:pPr>
        <w:spacing w:after="0" w:line="360" w:lineRule="auto"/>
        <w:jc w:val="right"/>
        <w:rPr>
          <w:rFonts w:asciiTheme="majorHAnsi" w:hAnsiTheme="majorHAnsi"/>
          <w:sz w:val="24"/>
          <w:szCs w:val="24"/>
        </w:rPr>
      </w:pP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E0114B">
        <w:rPr>
          <w:rFonts w:asciiTheme="majorHAnsi" w:hAnsiTheme="majorHAnsi"/>
          <w:sz w:val="24"/>
          <w:szCs w:val="24"/>
        </w:rPr>
        <w:t>13 DE MARZO DE 2017</w:t>
      </w:r>
    </w:p>
    <w:p w:rsidR="00E0114B" w:rsidRDefault="00E0114B" w:rsidP="00202907">
      <w:pPr>
        <w:pStyle w:val="Sinespaciado"/>
        <w:rPr>
          <w:rFonts w:asciiTheme="majorHAnsi" w:hAnsiTheme="majorHAnsi"/>
          <w:b/>
          <w:sz w:val="24"/>
          <w:szCs w:val="24"/>
        </w:rPr>
      </w:pPr>
    </w:p>
    <w:p w:rsidR="00D87503" w:rsidRPr="00E0114B"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E0114B">
        <w:rPr>
          <w:rFonts w:asciiTheme="majorHAnsi" w:hAnsiTheme="majorHAnsi"/>
          <w:sz w:val="24"/>
          <w:szCs w:val="24"/>
        </w:rPr>
        <w:t>DAVID CRUZ HERNÁNDEZ</w:t>
      </w:r>
    </w:p>
    <w:p w:rsidR="002134F0" w:rsidRPr="002134F0" w:rsidRDefault="002134F0" w:rsidP="00202907">
      <w:pPr>
        <w:pStyle w:val="Sinespaciado"/>
        <w:rPr>
          <w:rFonts w:asciiTheme="majorHAnsi" w:hAnsiTheme="majorHAnsi"/>
          <w:i/>
          <w:sz w:val="24"/>
          <w:szCs w:val="24"/>
        </w:rPr>
      </w:pPr>
    </w:p>
    <w:p w:rsidR="00202907"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A66823">
        <w:rPr>
          <w:rFonts w:asciiTheme="majorHAnsi" w:hAnsiTheme="majorHAnsi"/>
          <w:sz w:val="24"/>
          <w:szCs w:val="24"/>
        </w:rPr>
        <w:t>MASCULINO</w:t>
      </w:r>
      <w:r w:rsidRPr="002134F0">
        <w:rPr>
          <w:rFonts w:asciiTheme="majorHAnsi" w:hAnsiTheme="majorHAnsi"/>
          <w:sz w:val="24"/>
          <w:szCs w:val="24"/>
        </w:rPr>
        <w:t xml:space="preserve"> </w:t>
      </w:r>
      <w:r w:rsidR="00BB7B2A">
        <w:rPr>
          <w:rFonts w:asciiTheme="majorHAnsi" w:hAnsiTheme="majorHAnsi"/>
          <w:b/>
          <w:sz w:val="24"/>
          <w:szCs w:val="24"/>
        </w:rPr>
        <w:t xml:space="preserve"> EDAD:  </w:t>
      </w:r>
      <w:r w:rsidR="00E0114B">
        <w:rPr>
          <w:rFonts w:asciiTheme="majorHAnsi" w:hAnsiTheme="majorHAnsi"/>
          <w:sz w:val="24"/>
          <w:szCs w:val="24"/>
        </w:rPr>
        <w:t>23</w:t>
      </w:r>
      <w:r w:rsidR="00F41C35">
        <w:rPr>
          <w:rFonts w:asciiTheme="majorHAnsi" w:hAnsiTheme="majorHAnsi"/>
          <w:sz w:val="24"/>
          <w:szCs w:val="24"/>
        </w:rPr>
        <w:t xml:space="preserve"> AÑOS</w:t>
      </w:r>
      <w:r w:rsidR="00BB7B2A">
        <w:rPr>
          <w:rFonts w:asciiTheme="majorHAnsi" w:hAnsiTheme="majorHAnsi"/>
          <w:b/>
          <w:sz w:val="24"/>
          <w:szCs w:val="24"/>
        </w:rPr>
        <w:t xml:space="preserve"> </w:t>
      </w:r>
      <w:r w:rsidRPr="002134F0">
        <w:rPr>
          <w:rFonts w:asciiTheme="majorHAnsi" w:hAnsiTheme="majorHAnsi"/>
          <w:b/>
          <w:sz w:val="24"/>
          <w:szCs w:val="24"/>
        </w:rPr>
        <w:t xml:space="preserve">  FECHA DE NACIMIENTO:   </w:t>
      </w:r>
      <w:r w:rsidR="00E0114B">
        <w:rPr>
          <w:rFonts w:asciiTheme="majorHAnsi" w:hAnsiTheme="majorHAnsi"/>
          <w:sz w:val="24"/>
          <w:szCs w:val="24"/>
        </w:rPr>
        <w:t>29/12/1993</w:t>
      </w:r>
    </w:p>
    <w:p w:rsidR="00E0114B" w:rsidRDefault="00E0114B" w:rsidP="00D87503">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Pr>
          <w:rFonts w:asciiTheme="majorHAnsi" w:hAnsiTheme="majorHAnsi"/>
          <w:sz w:val="24"/>
          <w:szCs w:val="24"/>
        </w:rPr>
        <w:t>LOCALIDAD TANCONTZE, TANCANHUITZ, S.L.P.</w:t>
      </w:r>
    </w:p>
    <w:p w:rsidR="00F41C35" w:rsidRDefault="00F41C35"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sidR="00E0114B">
        <w:rPr>
          <w:rFonts w:asciiTheme="majorHAnsi" w:hAnsiTheme="majorHAnsi"/>
          <w:sz w:val="24"/>
          <w:szCs w:val="24"/>
        </w:rPr>
        <w:t>25/02/2017</w:t>
      </w:r>
    </w:p>
    <w:p w:rsidR="00F41C35" w:rsidRDefault="00A66823" w:rsidP="00D87503">
      <w:pPr>
        <w:spacing w:after="0" w:line="360" w:lineRule="auto"/>
        <w:jc w:val="both"/>
        <w:rPr>
          <w:rFonts w:asciiTheme="majorHAnsi" w:hAnsiTheme="majorHAnsi"/>
          <w:sz w:val="24"/>
          <w:szCs w:val="24"/>
        </w:rPr>
      </w:pPr>
      <w:r>
        <w:rPr>
          <w:rFonts w:asciiTheme="majorHAnsi" w:hAnsiTheme="majorHAnsi"/>
          <w:b/>
          <w:sz w:val="24"/>
          <w:szCs w:val="24"/>
        </w:rPr>
        <w:t>DIAGNÓSTICO DE INGRESO:</w:t>
      </w:r>
      <w:r w:rsidR="00B02DCE">
        <w:rPr>
          <w:rFonts w:asciiTheme="majorHAnsi" w:hAnsiTheme="majorHAnsi"/>
          <w:sz w:val="24"/>
          <w:szCs w:val="24"/>
        </w:rPr>
        <w:t xml:space="preserve"> </w:t>
      </w:r>
      <w:r w:rsidR="00E0114B">
        <w:rPr>
          <w:rFonts w:asciiTheme="majorHAnsi" w:hAnsiTheme="majorHAnsi"/>
          <w:sz w:val="24"/>
          <w:szCs w:val="24"/>
        </w:rPr>
        <w:t>DESCARTAR PROCESO NEOPLASICO, PBE. NEUROINFECCION.</w:t>
      </w:r>
    </w:p>
    <w:p w:rsidR="00E0114B" w:rsidRDefault="00E0114B"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Pr="00E0114B">
        <w:rPr>
          <w:rFonts w:asciiTheme="majorHAnsi" w:hAnsiTheme="majorHAnsi"/>
          <w:sz w:val="24"/>
          <w:szCs w:val="24"/>
        </w:rPr>
        <w:t>06/03/2017</w:t>
      </w:r>
    </w:p>
    <w:p w:rsidR="00E0114B" w:rsidRPr="00E0114B" w:rsidRDefault="00E0114B" w:rsidP="00D87503">
      <w:pPr>
        <w:spacing w:after="0" w:line="360" w:lineRule="auto"/>
        <w:jc w:val="both"/>
        <w:rPr>
          <w:rFonts w:asciiTheme="majorHAnsi" w:hAnsiTheme="majorHAnsi"/>
          <w:sz w:val="24"/>
          <w:szCs w:val="24"/>
        </w:rPr>
      </w:pPr>
      <w:r>
        <w:rPr>
          <w:rFonts w:asciiTheme="majorHAnsi" w:hAnsiTheme="majorHAnsi"/>
          <w:b/>
          <w:sz w:val="24"/>
          <w:szCs w:val="24"/>
        </w:rPr>
        <w:t xml:space="preserve">CAUSAS DE EGRESO POR DEFUNCIÓN: </w:t>
      </w:r>
      <w:r>
        <w:rPr>
          <w:rFonts w:asciiTheme="majorHAnsi" w:hAnsiTheme="majorHAnsi"/>
          <w:sz w:val="24"/>
          <w:szCs w:val="24"/>
        </w:rPr>
        <w:t>CHOQUE SEPTICO, NEUMONIA, INFECCION POR VIH, NEUROINFECCION.</w:t>
      </w:r>
    </w:p>
    <w:p w:rsidR="00F41C35" w:rsidRDefault="00F41C35" w:rsidP="00A42D40">
      <w:pPr>
        <w:spacing w:after="0" w:line="360" w:lineRule="auto"/>
        <w:jc w:val="both"/>
        <w:rPr>
          <w:rFonts w:asciiTheme="majorHAnsi" w:hAnsiTheme="majorHAnsi"/>
          <w:sz w:val="24"/>
          <w:szCs w:val="24"/>
        </w:rPr>
      </w:pPr>
    </w:p>
    <w:p w:rsidR="00E641FA" w:rsidRPr="00E0114B" w:rsidRDefault="00E0114B" w:rsidP="00DE474A">
      <w:pPr>
        <w:pStyle w:val="Sinespaciado"/>
        <w:jc w:val="both"/>
        <w:rPr>
          <w:rFonts w:asciiTheme="majorHAnsi" w:hAnsiTheme="majorHAnsi"/>
          <w:sz w:val="24"/>
          <w:szCs w:val="24"/>
        </w:rPr>
      </w:pPr>
      <w:r w:rsidRPr="00E0114B">
        <w:rPr>
          <w:rFonts w:asciiTheme="majorHAnsi" w:hAnsiTheme="majorHAnsi"/>
          <w:sz w:val="24"/>
          <w:szCs w:val="24"/>
        </w:rPr>
        <w:t xml:space="preserve">Masculino de 23 años de edad, sin antecedentes personales patológicos, aparentemente sano, inicia padecimiento de forma súbita el </w:t>
      </w:r>
      <w:r w:rsidR="00101B6E">
        <w:rPr>
          <w:rFonts w:asciiTheme="majorHAnsi" w:hAnsiTheme="majorHAnsi"/>
          <w:sz w:val="24"/>
          <w:szCs w:val="24"/>
        </w:rPr>
        <w:t xml:space="preserve">16/02/17 con cefalea intensa, náuseas, vómito, ataque al estado general y fiebre no cuantificada. Con antecedente de residencia en la ciudad de Monterrey, N.L.  </w:t>
      </w:r>
      <w:r w:rsidR="002F72E0">
        <w:rPr>
          <w:rFonts w:asciiTheme="majorHAnsi" w:hAnsiTheme="majorHAnsi"/>
          <w:sz w:val="24"/>
          <w:szCs w:val="24"/>
        </w:rPr>
        <w:t>Llega</w:t>
      </w:r>
      <w:r w:rsidR="00101B6E">
        <w:rPr>
          <w:rFonts w:asciiTheme="majorHAnsi" w:hAnsiTheme="majorHAnsi"/>
          <w:sz w:val="24"/>
          <w:szCs w:val="24"/>
        </w:rPr>
        <w:t xml:space="preserve"> a su localidad de origen el 20/02/17, en malas condiciones generales. Por sintomatología presentada acudió con facultativo privado prescribiendo antibioticoterapia sin mejoría clínica, posterior agrega hiporexia y persistencia de fiebre, con deterioro neurológico motivo por el cual acude a esta Unidad. A su ingreso se recibe estuporoso, con Glasgow de 7 puntos, ojos con poca respuesta al </w:t>
      </w:r>
      <w:r w:rsidR="002F72E0">
        <w:rPr>
          <w:rFonts w:asciiTheme="majorHAnsi" w:hAnsiTheme="majorHAnsi"/>
          <w:sz w:val="24"/>
          <w:szCs w:val="24"/>
        </w:rPr>
        <w:t>estímulo</w:t>
      </w:r>
      <w:r w:rsidR="00101B6E">
        <w:rPr>
          <w:rFonts w:asciiTheme="majorHAnsi" w:hAnsiTheme="majorHAnsi"/>
          <w:sz w:val="24"/>
          <w:szCs w:val="24"/>
        </w:rPr>
        <w:t xml:space="preserve"> luminoso, campos pulmonares con estertores bilaterales, ruidos cardiacos con taquicardia sinusal, miembros inferiores sin respuesta al dolor, </w:t>
      </w:r>
      <w:r w:rsidR="00DE474A">
        <w:rPr>
          <w:rFonts w:asciiTheme="majorHAnsi" w:hAnsiTheme="majorHAnsi"/>
          <w:sz w:val="24"/>
          <w:szCs w:val="24"/>
        </w:rPr>
        <w:t xml:space="preserve">con depresión ventilatoria, </w:t>
      </w:r>
      <w:r w:rsidR="00101B6E">
        <w:rPr>
          <w:rFonts w:asciiTheme="majorHAnsi" w:hAnsiTheme="majorHAnsi"/>
          <w:sz w:val="24"/>
          <w:szCs w:val="24"/>
        </w:rPr>
        <w:t xml:space="preserve">por condiciones </w:t>
      </w:r>
      <w:r w:rsidR="002F72E0">
        <w:rPr>
          <w:rFonts w:asciiTheme="majorHAnsi" w:hAnsiTheme="majorHAnsi"/>
          <w:sz w:val="24"/>
          <w:szCs w:val="24"/>
        </w:rPr>
        <w:t>críticas</w:t>
      </w:r>
      <w:r w:rsidR="00101B6E">
        <w:rPr>
          <w:rFonts w:asciiTheme="majorHAnsi" w:hAnsiTheme="majorHAnsi"/>
          <w:sz w:val="24"/>
          <w:szCs w:val="24"/>
        </w:rPr>
        <w:t xml:space="preserve"> y protección de </w:t>
      </w:r>
      <w:r w:rsidR="002F72E0">
        <w:rPr>
          <w:rFonts w:asciiTheme="majorHAnsi" w:hAnsiTheme="majorHAnsi"/>
          <w:sz w:val="24"/>
          <w:szCs w:val="24"/>
        </w:rPr>
        <w:t>vía</w:t>
      </w:r>
      <w:r w:rsidR="00101B6E">
        <w:rPr>
          <w:rFonts w:asciiTheme="majorHAnsi" w:hAnsiTheme="majorHAnsi"/>
          <w:sz w:val="24"/>
          <w:szCs w:val="24"/>
        </w:rPr>
        <w:t xml:space="preserve"> aérea se decide intubación orotraqueal</w:t>
      </w:r>
      <w:r w:rsidR="00DE474A">
        <w:rPr>
          <w:rFonts w:asciiTheme="majorHAnsi" w:hAnsiTheme="majorHAnsi"/>
          <w:sz w:val="24"/>
          <w:szCs w:val="24"/>
        </w:rPr>
        <w:t xml:space="preserve">, previo consentimiento informado por parte del padre del paciente se realiza tamizaje para VIH mediante prueba rápida la cual resulta reactiva, se realiza ELISA para VIH con resultado reactivo, por lo que se envía muestra a LESP para confirmatoria mediante WB, el cual </w:t>
      </w:r>
      <w:r w:rsidR="002F72E0">
        <w:rPr>
          <w:rFonts w:asciiTheme="majorHAnsi" w:hAnsiTheme="majorHAnsi"/>
          <w:sz w:val="24"/>
          <w:szCs w:val="24"/>
        </w:rPr>
        <w:t>aún</w:t>
      </w:r>
      <w:r w:rsidR="00DE474A">
        <w:rPr>
          <w:rFonts w:asciiTheme="majorHAnsi" w:hAnsiTheme="majorHAnsi"/>
          <w:sz w:val="24"/>
          <w:szCs w:val="24"/>
        </w:rPr>
        <w:t xml:space="preserve"> </w:t>
      </w:r>
      <w:r w:rsidR="002F72E0">
        <w:rPr>
          <w:rFonts w:asciiTheme="majorHAnsi" w:hAnsiTheme="majorHAnsi"/>
          <w:sz w:val="24"/>
          <w:szCs w:val="24"/>
        </w:rPr>
        <w:t>está</w:t>
      </w:r>
      <w:r w:rsidR="00DE474A">
        <w:rPr>
          <w:rFonts w:asciiTheme="majorHAnsi" w:hAnsiTheme="majorHAnsi"/>
          <w:sz w:val="24"/>
          <w:szCs w:val="24"/>
        </w:rPr>
        <w:t xml:space="preserve"> pendiente</w:t>
      </w:r>
      <w:r w:rsidR="002F72E0">
        <w:rPr>
          <w:rFonts w:asciiTheme="majorHAnsi" w:hAnsiTheme="majorHAnsi"/>
          <w:sz w:val="24"/>
          <w:szCs w:val="24"/>
        </w:rPr>
        <w:t xml:space="preserve"> el resultado</w:t>
      </w:r>
      <w:r w:rsidR="00DE474A">
        <w:rPr>
          <w:rFonts w:asciiTheme="majorHAnsi" w:hAnsiTheme="majorHAnsi"/>
          <w:sz w:val="24"/>
          <w:szCs w:val="24"/>
        </w:rPr>
        <w:t>. Paciente con evolución tórpida, con diagnóstico agregado de neumonía adquirida en la comunidad, con incremento de esfuerzo respiratorio, persiste sin respuesta a estímulos externos, pupilas midriáticas sin respuesta a la luz, sin reflejos del tallo, bioquímicamente con leucocitosis, hiponatremia, por condiciones críticas no se realizó punción lumbar</w:t>
      </w:r>
      <w:r w:rsidR="002F72E0">
        <w:rPr>
          <w:rFonts w:asciiTheme="majorHAnsi" w:hAnsiTheme="majorHAnsi"/>
          <w:sz w:val="24"/>
          <w:szCs w:val="24"/>
        </w:rPr>
        <w:t xml:space="preserve">, el 05 de marzo de 2017 se agrega al diagnóstico encefalopatía, insuficiencia renal aguda a descartar </w:t>
      </w:r>
      <w:r w:rsidR="002F72E0">
        <w:rPr>
          <w:rFonts w:asciiTheme="majorHAnsi" w:hAnsiTheme="majorHAnsi"/>
          <w:sz w:val="24"/>
          <w:szCs w:val="24"/>
        </w:rPr>
        <w:lastRenderedPageBreak/>
        <w:t>neoplasia cerebral, el día 06/03/17 persiste con deterioro hemodinámico, presenta asis</w:t>
      </w:r>
      <w:bookmarkStart w:id="0" w:name="_GoBack"/>
      <w:bookmarkEnd w:id="0"/>
      <w:r w:rsidR="002F72E0">
        <w:rPr>
          <w:rFonts w:asciiTheme="majorHAnsi" w:hAnsiTheme="majorHAnsi"/>
          <w:sz w:val="24"/>
          <w:szCs w:val="24"/>
        </w:rPr>
        <w:t>tolia irreversible a maniobras, se declara finado con las causas antes descritas.</w:t>
      </w:r>
    </w:p>
    <w:p w:rsidR="00324146" w:rsidRDefault="00324146" w:rsidP="009D6CC6">
      <w:pPr>
        <w:spacing w:after="0" w:line="360" w:lineRule="auto"/>
        <w:jc w:val="right"/>
        <w:rPr>
          <w:b/>
        </w:rPr>
      </w:pPr>
    </w:p>
    <w:p w:rsidR="00324146" w:rsidRPr="00B158FB" w:rsidRDefault="00324146" w:rsidP="009D6CC6">
      <w:pPr>
        <w:spacing w:after="0" w:line="360" w:lineRule="auto"/>
        <w:jc w:val="right"/>
        <w:rPr>
          <w:rFonts w:asciiTheme="majorHAnsi" w:hAnsiTheme="majorHAnsi"/>
          <w:b/>
          <w:sz w:val="24"/>
          <w:szCs w:val="24"/>
          <w:lang w:val="en-US"/>
        </w:rPr>
      </w:pPr>
      <w:r w:rsidRPr="00B158FB">
        <w:rPr>
          <w:rFonts w:asciiTheme="majorHAnsi" w:hAnsiTheme="majorHAnsi"/>
          <w:b/>
          <w:sz w:val="24"/>
          <w:szCs w:val="24"/>
          <w:lang w:val="en-US"/>
        </w:rPr>
        <w:t>RHOVE</w:t>
      </w:r>
    </w:p>
    <w:p w:rsidR="00E0261F" w:rsidRPr="00B158FB" w:rsidRDefault="002134F0" w:rsidP="009D6CC6">
      <w:pPr>
        <w:spacing w:after="0" w:line="360" w:lineRule="auto"/>
        <w:jc w:val="right"/>
        <w:rPr>
          <w:rFonts w:asciiTheme="majorHAnsi" w:hAnsiTheme="majorHAnsi"/>
          <w:b/>
          <w:sz w:val="24"/>
          <w:szCs w:val="24"/>
          <w:lang w:val="en-US"/>
        </w:rPr>
      </w:pPr>
      <w:r w:rsidRPr="00B158FB">
        <w:rPr>
          <w:rFonts w:asciiTheme="majorHAnsi" w:hAnsiTheme="majorHAnsi"/>
          <w:b/>
          <w:sz w:val="24"/>
          <w:szCs w:val="24"/>
          <w:lang w:val="en-US"/>
        </w:rPr>
        <w:t>DRA. NYDIA IVETH HERNÁNDEZ PAULÍN</w:t>
      </w:r>
    </w:p>
    <w:p w:rsidR="00C72BB6" w:rsidRPr="00E0114B" w:rsidRDefault="00C72BB6" w:rsidP="009D6CC6">
      <w:pPr>
        <w:spacing w:after="0" w:line="360" w:lineRule="auto"/>
        <w:jc w:val="right"/>
        <w:rPr>
          <w:rFonts w:asciiTheme="majorHAnsi" w:hAnsiTheme="majorHAnsi"/>
          <w:b/>
          <w:sz w:val="24"/>
          <w:szCs w:val="24"/>
          <w:lang w:val="en-US"/>
        </w:rPr>
      </w:pPr>
    </w:p>
    <w:sectPr w:rsidR="00C72BB6" w:rsidRPr="00E0114B" w:rsidSect="00914E4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68E" w:rsidRDefault="00C0568E" w:rsidP="009D6CC6">
      <w:pPr>
        <w:spacing w:after="0" w:line="240" w:lineRule="auto"/>
      </w:pPr>
      <w:r>
        <w:separator/>
      </w:r>
    </w:p>
  </w:endnote>
  <w:endnote w:type="continuationSeparator" w:id="0">
    <w:p w:rsidR="00C0568E" w:rsidRDefault="00C0568E"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2F72E0" w:rsidRPr="002F72E0">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68E" w:rsidRDefault="00C0568E" w:rsidP="009D6CC6">
      <w:pPr>
        <w:spacing w:after="0" w:line="240" w:lineRule="auto"/>
      </w:pPr>
      <w:r>
        <w:separator/>
      </w:r>
    </w:p>
  </w:footnote>
  <w:footnote w:type="continuationSeparator" w:id="0">
    <w:p w:rsidR="00C0568E" w:rsidRDefault="00C0568E"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1F"/>
    <w:rsid w:val="000061F8"/>
    <w:rsid w:val="0003573F"/>
    <w:rsid w:val="0009513A"/>
    <w:rsid w:val="000B09B4"/>
    <w:rsid w:val="000E4F17"/>
    <w:rsid w:val="000F19ED"/>
    <w:rsid w:val="00100169"/>
    <w:rsid w:val="00101B6E"/>
    <w:rsid w:val="00110DC8"/>
    <w:rsid w:val="00196AAC"/>
    <w:rsid w:val="00202907"/>
    <w:rsid w:val="002134F0"/>
    <w:rsid w:val="002329BF"/>
    <w:rsid w:val="002531A2"/>
    <w:rsid w:val="002B4222"/>
    <w:rsid w:val="002B5B0A"/>
    <w:rsid w:val="002F72E0"/>
    <w:rsid w:val="00314AB5"/>
    <w:rsid w:val="00324146"/>
    <w:rsid w:val="00380A79"/>
    <w:rsid w:val="00402454"/>
    <w:rsid w:val="00414E55"/>
    <w:rsid w:val="00415C08"/>
    <w:rsid w:val="004255B7"/>
    <w:rsid w:val="004421C4"/>
    <w:rsid w:val="004452F6"/>
    <w:rsid w:val="00455297"/>
    <w:rsid w:val="00480E61"/>
    <w:rsid w:val="004A4509"/>
    <w:rsid w:val="00502E53"/>
    <w:rsid w:val="0050693E"/>
    <w:rsid w:val="005319BF"/>
    <w:rsid w:val="005440F2"/>
    <w:rsid w:val="005703D9"/>
    <w:rsid w:val="005C1AD9"/>
    <w:rsid w:val="005C3B62"/>
    <w:rsid w:val="005E13F0"/>
    <w:rsid w:val="005F0C6E"/>
    <w:rsid w:val="005F2483"/>
    <w:rsid w:val="0061376F"/>
    <w:rsid w:val="00661188"/>
    <w:rsid w:val="00663837"/>
    <w:rsid w:val="006A44C9"/>
    <w:rsid w:val="006A720F"/>
    <w:rsid w:val="006A7AFB"/>
    <w:rsid w:val="006B3611"/>
    <w:rsid w:val="006E5023"/>
    <w:rsid w:val="006E7A40"/>
    <w:rsid w:val="006E7B20"/>
    <w:rsid w:val="00702FA0"/>
    <w:rsid w:val="00741525"/>
    <w:rsid w:val="007654A3"/>
    <w:rsid w:val="00782283"/>
    <w:rsid w:val="007D34A7"/>
    <w:rsid w:val="007E5DF7"/>
    <w:rsid w:val="007F3921"/>
    <w:rsid w:val="00834F78"/>
    <w:rsid w:val="00847B6D"/>
    <w:rsid w:val="008A07E7"/>
    <w:rsid w:val="008F15D5"/>
    <w:rsid w:val="00914E42"/>
    <w:rsid w:val="009458EB"/>
    <w:rsid w:val="00990AB2"/>
    <w:rsid w:val="009D6CC6"/>
    <w:rsid w:val="009E21C5"/>
    <w:rsid w:val="00A40F13"/>
    <w:rsid w:val="00A42D40"/>
    <w:rsid w:val="00A433BB"/>
    <w:rsid w:val="00A66823"/>
    <w:rsid w:val="00A92D29"/>
    <w:rsid w:val="00AC3505"/>
    <w:rsid w:val="00B02DCE"/>
    <w:rsid w:val="00B055E7"/>
    <w:rsid w:val="00B158FB"/>
    <w:rsid w:val="00B32BEC"/>
    <w:rsid w:val="00B75F4F"/>
    <w:rsid w:val="00BA68BB"/>
    <w:rsid w:val="00BB7B2A"/>
    <w:rsid w:val="00BF5BF7"/>
    <w:rsid w:val="00BF7F4D"/>
    <w:rsid w:val="00C00267"/>
    <w:rsid w:val="00C0568E"/>
    <w:rsid w:val="00C72BB6"/>
    <w:rsid w:val="00CB6BCB"/>
    <w:rsid w:val="00CC37A3"/>
    <w:rsid w:val="00D672A1"/>
    <w:rsid w:val="00D87503"/>
    <w:rsid w:val="00DE474A"/>
    <w:rsid w:val="00E0114B"/>
    <w:rsid w:val="00E0261F"/>
    <w:rsid w:val="00E375B8"/>
    <w:rsid w:val="00E641FA"/>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B38F56-D3FC-4FE8-8598-33DEB0A1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4F702A"/>
    <w:rsid w:val="00077B03"/>
    <w:rsid w:val="00161707"/>
    <w:rsid w:val="00173751"/>
    <w:rsid w:val="00191628"/>
    <w:rsid w:val="001E3870"/>
    <w:rsid w:val="00294366"/>
    <w:rsid w:val="002B4E0B"/>
    <w:rsid w:val="00375C62"/>
    <w:rsid w:val="003F7B15"/>
    <w:rsid w:val="004F702A"/>
    <w:rsid w:val="00621F4F"/>
    <w:rsid w:val="00625F33"/>
    <w:rsid w:val="006D5C2C"/>
    <w:rsid w:val="00841904"/>
    <w:rsid w:val="00A32E9A"/>
    <w:rsid w:val="00BE0D65"/>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DRA NYDIA IVETH</cp:lastModifiedBy>
  <cp:revision>2</cp:revision>
  <cp:lastPrinted>2014-08-25T18:25:00Z</cp:lastPrinted>
  <dcterms:created xsi:type="dcterms:W3CDTF">2017-03-17T16:48:00Z</dcterms:created>
  <dcterms:modified xsi:type="dcterms:W3CDTF">2017-03-17T16:48:00Z</dcterms:modified>
</cp:coreProperties>
</file>