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E7" w:rsidRDefault="00F93BE7" w:rsidP="00F93BE7">
      <w:pPr>
        <w:rPr>
          <w:rFonts w:ascii="Arial" w:hAnsi="Arial" w:cs="Arial"/>
          <w:sz w:val="28"/>
          <w:szCs w:val="28"/>
        </w:rPr>
      </w:pPr>
    </w:p>
    <w:p w:rsidR="00F93BE7" w:rsidRDefault="00F93BE7" w:rsidP="00F93BE7">
      <w:pPr>
        <w:rPr>
          <w:rFonts w:ascii="Arial" w:hAnsi="Arial" w:cs="Arial"/>
          <w:sz w:val="28"/>
          <w:szCs w:val="28"/>
        </w:rPr>
      </w:pPr>
    </w:p>
    <w:p w:rsidR="00F93BE7" w:rsidRDefault="00F93BE7" w:rsidP="00F93BE7">
      <w:pPr>
        <w:rPr>
          <w:rFonts w:ascii="Arial" w:hAnsi="Arial" w:cs="Arial"/>
          <w:sz w:val="28"/>
          <w:szCs w:val="28"/>
        </w:rPr>
      </w:pPr>
    </w:p>
    <w:p w:rsidR="00F93BE7" w:rsidRDefault="00F93BE7" w:rsidP="00F93BE7">
      <w:pPr>
        <w:rPr>
          <w:rFonts w:ascii="Arial" w:hAnsi="Arial" w:cs="Arial"/>
          <w:sz w:val="28"/>
          <w:szCs w:val="28"/>
        </w:rPr>
      </w:pPr>
    </w:p>
    <w:p w:rsidR="00F93BE7" w:rsidRDefault="00F93BE7" w:rsidP="00F93BE7">
      <w:pPr>
        <w:rPr>
          <w:rFonts w:ascii="Arial" w:hAnsi="Arial" w:cs="Arial"/>
          <w:sz w:val="28"/>
          <w:szCs w:val="28"/>
        </w:rPr>
      </w:pPr>
    </w:p>
    <w:p w:rsidR="00F93BE7" w:rsidRDefault="00F93BE7" w:rsidP="00F93BE7">
      <w:pPr>
        <w:rPr>
          <w:rFonts w:ascii="Arial" w:hAnsi="Arial" w:cs="Arial"/>
          <w:sz w:val="28"/>
          <w:szCs w:val="28"/>
        </w:rPr>
      </w:pPr>
      <w:r w:rsidRPr="00F93BE7">
        <w:rPr>
          <w:rFonts w:ascii="Arial" w:hAnsi="Arial" w:cs="Arial"/>
          <w:sz w:val="28"/>
          <w:szCs w:val="28"/>
        </w:rPr>
        <w:t xml:space="preserve">Resumen Caso </w:t>
      </w:r>
    </w:p>
    <w:p w:rsidR="00F93BE7" w:rsidRPr="00F93BE7" w:rsidRDefault="00F93BE7" w:rsidP="00F93BE7">
      <w:pPr>
        <w:rPr>
          <w:rFonts w:ascii="Arial" w:hAnsi="Arial" w:cs="Arial"/>
          <w:sz w:val="28"/>
          <w:szCs w:val="28"/>
        </w:rPr>
      </w:pPr>
      <w:r w:rsidRPr="00F93BE7">
        <w:rPr>
          <w:rFonts w:ascii="Arial" w:hAnsi="Arial" w:cs="Arial"/>
          <w:sz w:val="28"/>
          <w:szCs w:val="28"/>
        </w:rPr>
        <w:t>Hernández Agustina Juan</w:t>
      </w:r>
    </w:p>
    <w:p w:rsidR="00F93BE7" w:rsidRDefault="00F93BE7" w:rsidP="00F93BE7">
      <w:pPr>
        <w:rPr>
          <w:rFonts w:ascii="Arial" w:hAnsi="Arial" w:cs="Arial"/>
          <w:sz w:val="28"/>
          <w:szCs w:val="28"/>
        </w:rPr>
      </w:pPr>
      <w:r w:rsidRPr="00F93BE7">
        <w:rPr>
          <w:rFonts w:ascii="Arial" w:hAnsi="Arial" w:cs="Arial"/>
          <w:sz w:val="28"/>
          <w:szCs w:val="28"/>
        </w:rPr>
        <w:t xml:space="preserve">NSS  4198310013-6-1m1931OR </w:t>
      </w:r>
    </w:p>
    <w:p w:rsidR="00F93BE7" w:rsidRPr="00F93BE7" w:rsidRDefault="00F93BE7" w:rsidP="00F93BE7">
      <w:pPr>
        <w:rPr>
          <w:rFonts w:ascii="Arial" w:hAnsi="Arial" w:cs="Arial"/>
          <w:sz w:val="28"/>
          <w:szCs w:val="28"/>
        </w:rPr>
      </w:pPr>
      <w:r w:rsidRPr="00F93BE7">
        <w:rPr>
          <w:rFonts w:ascii="Arial" w:hAnsi="Arial" w:cs="Arial"/>
          <w:sz w:val="28"/>
          <w:szCs w:val="28"/>
        </w:rPr>
        <w:t>Defunción02/05/2017</w:t>
      </w:r>
    </w:p>
    <w:p w:rsidR="00F93BE7" w:rsidRDefault="00F93BE7" w:rsidP="00F93BE7">
      <w:pPr>
        <w:rPr>
          <w:rFonts w:ascii="Arial" w:hAnsi="Arial" w:cs="Arial"/>
          <w:sz w:val="28"/>
          <w:szCs w:val="28"/>
        </w:rPr>
      </w:pPr>
    </w:p>
    <w:p w:rsidR="00F93BE7" w:rsidRPr="00F93BE7" w:rsidRDefault="00F93BE7" w:rsidP="00F93BE7">
      <w:pPr>
        <w:rPr>
          <w:rFonts w:ascii="Arial" w:hAnsi="Arial" w:cs="Arial"/>
          <w:sz w:val="28"/>
          <w:szCs w:val="28"/>
        </w:rPr>
      </w:pPr>
      <w:r w:rsidRPr="00F93BE7">
        <w:rPr>
          <w:rFonts w:ascii="Arial" w:hAnsi="Arial" w:cs="Arial"/>
          <w:sz w:val="28"/>
          <w:szCs w:val="28"/>
        </w:rPr>
        <w:t xml:space="preserve">Masculino de  86 años de </w:t>
      </w:r>
      <w:r w:rsidRPr="00F93BE7">
        <w:rPr>
          <w:rFonts w:ascii="Arial" w:hAnsi="Arial" w:cs="Arial"/>
          <w:sz w:val="28"/>
          <w:szCs w:val="28"/>
        </w:rPr>
        <w:t>edad, con</w:t>
      </w:r>
      <w:r w:rsidRPr="00F93BE7">
        <w:rPr>
          <w:rFonts w:ascii="Arial" w:hAnsi="Arial" w:cs="Arial"/>
          <w:sz w:val="28"/>
          <w:szCs w:val="28"/>
        </w:rPr>
        <w:t xml:space="preserve"> antecedente de exposición </w:t>
      </w:r>
      <w:proofErr w:type="spellStart"/>
      <w:r w:rsidRPr="00F93BE7">
        <w:rPr>
          <w:rFonts w:ascii="Arial" w:hAnsi="Arial" w:cs="Arial"/>
          <w:sz w:val="28"/>
          <w:szCs w:val="28"/>
        </w:rPr>
        <w:t>a</w:t>
      </w:r>
      <w:proofErr w:type="spellEnd"/>
      <w:r w:rsidRPr="00F93BE7">
        <w:rPr>
          <w:rFonts w:ascii="Arial" w:hAnsi="Arial" w:cs="Arial"/>
          <w:sz w:val="28"/>
          <w:szCs w:val="28"/>
        </w:rPr>
        <w:t xml:space="preserve"> humo </w:t>
      </w:r>
      <w:r w:rsidRPr="00F93BE7">
        <w:rPr>
          <w:rFonts w:ascii="Arial" w:hAnsi="Arial" w:cs="Arial"/>
          <w:sz w:val="28"/>
          <w:szCs w:val="28"/>
        </w:rPr>
        <w:t>vegetal, y</w:t>
      </w:r>
      <w:r w:rsidRPr="00F93BE7">
        <w:rPr>
          <w:rFonts w:ascii="Arial" w:hAnsi="Arial" w:cs="Arial"/>
          <w:sz w:val="28"/>
          <w:szCs w:val="28"/>
        </w:rPr>
        <w:t xml:space="preserve"> con diagnóstico 7 </w:t>
      </w:r>
      <w:r w:rsidRPr="00F93BE7">
        <w:rPr>
          <w:rFonts w:ascii="Arial" w:hAnsi="Arial" w:cs="Arial"/>
          <w:sz w:val="28"/>
          <w:szCs w:val="28"/>
        </w:rPr>
        <w:t>días</w:t>
      </w:r>
      <w:r w:rsidRPr="00F93BE7">
        <w:rPr>
          <w:rFonts w:ascii="Arial" w:hAnsi="Arial" w:cs="Arial"/>
          <w:sz w:val="28"/>
          <w:szCs w:val="28"/>
        </w:rPr>
        <w:t xml:space="preserve"> previos a su ingreso de Tuberculosis pulmonar para lo cual le fue indicado </w:t>
      </w:r>
      <w:proofErr w:type="spellStart"/>
      <w:r w:rsidRPr="00F93BE7">
        <w:rPr>
          <w:rFonts w:ascii="Arial" w:hAnsi="Arial" w:cs="Arial"/>
          <w:sz w:val="28"/>
          <w:szCs w:val="28"/>
        </w:rPr>
        <w:t>antifimico</w:t>
      </w:r>
      <w:proofErr w:type="spellEnd"/>
    </w:p>
    <w:p w:rsidR="00F93BE7" w:rsidRPr="00F93BE7" w:rsidRDefault="00F93BE7" w:rsidP="00F93BE7">
      <w:pPr>
        <w:rPr>
          <w:rFonts w:ascii="Arial" w:hAnsi="Arial" w:cs="Arial"/>
          <w:sz w:val="28"/>
          <w:szCs w:val="28"/>
        </w:rPr>
      </w:pPr>
      <w:r w:rsidRPr="00F93BE7">
        <w:rPr>
          <w:rFonts w:ascii="Arial" w:hAnsi="Arial" w:cs="Arial"/>
          <w:sz w:val="28"/>
          <w:szCs w:val="28"/>
        </w:rPr>
        <w:t xml:space="preserve">Sin embargo el paciente desde antes de su egreso manifestaba disnea de reposo y durante este último ingreso además de la disnea manifestó </w:t>
      </w:r>
      <w:r w:rsidRPr="00F93BE7">
        <w:rPr>
          <w:rFonts w:ascii="Arial" w:hAnsi="Arial" w:cs="Arial"/>
          <w:sz w:val="28"/>
          <w:szCs w:val="28"/>
        </w:rPr>
        <w:t>pujo, tenesmo</w:t>
      </w:r>
      <w:r w:rsidRPr="00F93BE7">
        <w:rPr>
          <w:rFonts w:ascii="Arial" w:hAnsi="Arial" w:cs="Arial"/>
          <w:sz w:val="28"/>
          <w:szCs w:val="28"/>
        </w:rPr>
        <w:t>, y persistencia de la dificultad respiratoria</w:t>
      </w:r>
    </w:p>
    <w:p w:rsidR="00F93BE7" w:rsidRPr="00F93BE7" w:rsidRDefault="00F93BE7" w:rsidP="00F93BE7">
      <w:pPr>
        <w:rPr>
          <w:rFonts w:ascii="Arial" w:hAnsi="Arial" w:cs="Arial"/>
          <w:sz w:val="28"/>
          <w:szCs w:val="28"/>
        </w:rPr>
      </w:pPr>
      <w:r w:rsidRPr="00F93BE7">
        <w:rPr>
          <w:rFonts w:ascii="Arial" w:hAnsi="Arial" w:cs="Arial"/>
          <w:sz w:val="28"/>
          <w:szCs w:val="28"/>
        </w:rPr>
        <w:t>Radiológicamente</w:t>
      </w:r>
      <w:r w:rsidRPr="00F93BE7">
        <w:rPr>
          <w:rFonts w:ascii="Arial" w:hAnsi="Arial" w:cs="Arial"/>
          <w:sz w:val="28"/>
          <w:szCs w:val="28"/>
        </w:rPr>
        <w:t xml:space="preserve"> además de los infiltrados con patrón reticular </w:t>
      </w:r>
      <w:r w:rsidRPr="00F93BE7">
        <w:rPr>
          <w:rFonts w:ascii="Arial" w:hAnsi="Arial" w:cs="Arial"/>
          <w:sz w:val="28"/>
          <w:szCs w:val="28"/>
        </w:rPr>
        <w:t>nodular, mostró</w:t>
      </w:r>
      <w:r w:rsidRPr="00F93BE7">
        <w:rPr>
          <w:rFonts w:ascii="Arial" w:hAnsi="Arial" w:cs="Arial"/>
          <w:sz w:val="28"/>
          <w:szCs w:val="28"/>
        </w:rPr>
        <w:t xml:space="preserve"> datos de fibrosis pulmonar</w:t>
      </w:r>
    </w:p>
    <w:p w:rsidR="00F93BE7" w:rsidRPr="00F93BE7" w:rsidRDefault="00F93BE7" w:rsidP="00F93BE7">
      <w:pPr>
        <w:rPr>
          <w:rFonts w:ascii="Arial" w:hAnsi="Arial" w:cs="Arial"/>
          <w:sz w:val="28"/>
          <w:szCs w:val="28"/>
        </w:rPr>
      </w:pPr>
      <w:r w:rsidRPr="00F93BE7">
        <w:rPr>
          <w:rFonts w:ascii="Arial" w:hAnsi="Arial" w:cs="Arial"/>
          <w:sz w:val="28"/>
          <w:szCs w:val="28"/>
        </w:rPr>
        <w:t xml:space="preserve">No tuvo mejoría de </w:t>
      </w:r>
      <w:r w:rsidRPr="00F93BE7">
        <w:rPr>
          <w:rFonts w:ascii="Arial" w:hAnsi="Arial" w:cs="Arial"/>
          <w:sz w:val="28"/>
          <w:szCs w:val="28"/>
        </w:rPr>
        <w:t>la dificultad respiratoria</w:t>
      </w:r>
      <w:r w:rsidRPr="00F93BE7">
        <w:rPr>
          <w:rFonts w:ascii="Arial" w:hAnsi="Arial" w:cs="Arial"/>
          <w:sz w:val="28"/>
          <w:szCs w:val="28"/>
        </w:rPr>
        <w:t xml:space="preserve"> falleciendo el </w:t>
      </w:r>
      <w:r w:rsidRPr="00F93BE7">
        <w:rPr>
          <w:rFonts w:ascii="Arial" w:hAnsi="Arial" w:cs="Arial"/>
          <w:sz w:val="28"/>
          <w:szCs w:val="28"/>
        </w:rPr>
        <w:t>día</w:t>
      </w:r>
      <w:r w:rsidRPr="00F93BE7">
        <w:rPr>
          <w:rFonts w:ascii="Arial" w:hAnsi="Arial" w:cs="Arial"/>
          <w:sz w:val="28"/>
          <w:szCs w:val="28"/>
        </w:rPr>
        <w:t xml:space="preserve"> 2 de mayo del 2017.</w:t>
      </w:r>
    </w:p>
    <w:p w:rsidR="00F93BE7" w:rsidRPr="00F93BE7" w:rsidRDefault="00F93BE7" w:rsidP="00F93BE7">
      <w:pPr>
        <w:rPr>
          <w:rFonts w:ascii="Arial" w:hAnsi="Arial" w:cs="Arial"/>
          <w:sz w:val="28"/>
          <w:szCs w:val="28"/>
        </w:rPr>
      </w:pPr>
    </w:p>
    <w:p w:rsidR="000F76AF" w:rsidRDefault="000F76AF"/>
    <w:p w:rsidR="00F93BE7" w:rsidRPr="00F93BE7" w:rsidRDefault="00F93BE7">
      <w:pPr>
        <w:rPr>
          <w:rFonts w:ascii="Arial" w:hAnsi="Arial" w:cs="Arial"/>
          <w:sz w:val="28"/>
          <w:szCs w:val="28"/>
        </w:rPr>
      </w:pPr>
      <w:r w:rsidRPr="00F93BE7">
        <w:rPr>
          <w:rFonts w:ascii="Arial" w:hAnsi="Arial" w:cs="Arial"/>
          <w:sz w:val="28"/>
          <w:szCs w:val="28"/>
        </w:rPr>
        <w:t>DR. JULIO CESAR CORTES MARTINEZ</w:t>
      </w:r>
    </w:p>
    <w:p w:rsidR="00F93BE7" w:rsidRDefault="00F93BE7">
      <w:pPr>
        <w:rPr>
          <w:rFonts w:ascii="Arial" w:hAnsi="Arial" w:cs="Arial"/>
          <w:sz w:val="28"/>
          <w:szCs w:val="28"/>
        </w:rPr>
      </w:pPr>
      <w:r w:rsidRPr="00F93BE7">
        <w:rPr>
          <w:rFonts w:ascii="Arial" w:hAnsi="Arial" w:cs="Arial"/>
          <w:sz w:val="28"/>
          <w:szCs w:val="28"/>
        </w:rPr>
        <w:t xml:space="preserve">COORDINADOR </w:t>
      </w:r>
      <w:r>
        <w:rPr>
          <w:rFonts w:ascii="Arial" w:hAnsi="Arial" w:cs="Arial"/>
          <w:sz w:val="28"/>
          <w:szCs w:val="28"/>
        </w:rPr>
        <w:t xml:space="preserve">CLINICO </w:t>
      </w:r>
      <w:r w:rsidRPr="00F93BE7">
        <w:rPr>
          <w:rFonts w:ascii="Arial" w:hAnsi="Arial" w:cs="Arial"/>
          <w:sz w:val="28"/>
          <w:szCs w:val="28"/>
        </w:rPr>
        <w:t xml:space="preserve">DE MEDICINA INTERNA </w:t>
      </w:r>
    </w:p>
    <w:p w:rsidR="00F93BE7" w:rsidRPr="00F93BE7" w:rsidRDefault="00F93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HGZ #6 CD. VALLES S.L.P.</w:t>
      </w:r>
      <w:bookmarkStart w:id="0" w:name="_GoBack"/>
      <w:bookmarkEnd w:id="0"/>
    </w:p>
    <w:sectPr w:rsidR="00F93BE7" w:rsidRPr="00F93BE7" w:rsidSect="009128C1">
      <w:pgSz w:w="12240" w:h="15840" w:code="1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E7"/>
    <w:rsid w:val="000F76AF"/>
    <w:rsid w:val="009128C1"/>
    <w:rsid w:val="00F9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BE7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BE7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Eugenia Barrientos Roa</dc:creator>
  <cp:lastModifiedBy>Maria Eugenia Barrientos Roa</cp:lastModifiedBy>
  <cp:revision>1</cp:revision>
  <dcterms:created xsi:type="dcterms:W3CDTF">2017-05-09T15:15:00Z</dcterms:created>
  <dcterms:modified xsi:type="dcterms:W3CDTF">2017-05-09T15:18:00Z</dcterms:modified>
</cp:coreProperties>
</file>