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C4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SERVI</w:t>
      </w:r>
      <w:r w:rsidR="003C6ACD">
        <w:rPr>
          <w:b/>
          <w:sz w:val="24"/>
          <w:szCs w:val="20"/>
          <w:lang w:val="es-ES"/>
        </w:rPr>
        <w:t>C</w:t>
      </w:r>
      <w:r w:rsidRPr="00F9741E">
        <w:rPr>
          <w:b/>
          <w:sz w:val="24"/>
          <w:szCs w:val="20"/>
          <w:lang w:val="es-ES"/>
        </w:rPr>
        <w:t>IO</w:t>
      </w:r>
      <w:r w:rsidR="003C6ACD">
        <w:rPr>
          <w:b/>
          <w:sz w:val="24"/>
          <w:szCs w:val="20"/>
          <w:lang w:val="es-ES"/>
        </w:rPr>
        <w:t>S</w:t>
      </w:r>
      <w:r w:rsidRPr="00F9741E">
        <w:rPr>
          <w:b/>
          <w:sz w:val="24"/>
          <w:szCs w:val="20"/>
          <w:lang w:val="es-ES"/>
        </w:rPr>
        <w:t xml:space="preserve"> DE SALUD DE SAN LUIS POTOSI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HOSPITAL DEL NIÑO Y LA MUJER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 xml:space="preserve">RESUMEN CLINICO 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</w:p>
    <w:p w:rsidR="003F3262" w:rsidRPr="003B2013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NOMBRE: </w:t>
      </w:r>
      <w:r w:rsidR="00FA2287">
        <w:rPr>
          <w:sz w:val="24"/>
          <w:szCs w:val="20"/>
          <w:lang w:val="es-ES"/>
        </w:rPr>
        <w:t>Martha Alicia Sifuentes Escamilla</w:t>
      </w:r>
    </w:p>
    <w:p w:rsidR="003F3262" w:rsidRPr="003B2013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FECHA DE NACIMIENTO: </w:t>
      </w:r>
      <w:r w:rsidR="00FA2287">
        <w:rPr>
          <w:sz w:val="24"/>
          <w:szCs w:val="20"/>
          <w:lang w:val="es-ES"/>
        </w:rPr>
        <w:t>10 de noviembre de2015</w:t>
      </w:r>
    </w:p>
    <w:p w:rsidR="003F3262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FECHA DE INGRESO: </w:t>
      </w:r>
      <w:r w:rsidR="00FA2287">
        <w:rPr>
          <w:sz w:val="24"/>
          <w:szCs w:val="20"/>
          <w:lang w:val="es-ES"/>
        </w:rPr>
        <w:t>05 de abril de 2017</w:t>
      </w:r>
    </w:p>
    <w:p w:rsidR="004E5B1F" w:rsidRDefault="00221A18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FECHA DE DEFUNCIÓN: </w:t>
      </w:r>
      <w:r w:rsidR="00FA2287">
        <w:rPr>
          <w:sz w:val="24"/>
          <w:szCs w:val="20"/>
          <w:lang w:val="es-ES"/>
        </w:rPr>
        <w:t xml:space="preserve">05 de abril de </w:t>
      </w:r>
      <w:r w:rsidR="00C921F0">
        <w:rPr>
          <w:sz w:val="24"/>
          <w:szCs w:val="20"/>
          <w:lang w:val="es-ES"/>
        </w:rPr>
        <w:t>201</w:t>
      </w:r>
      <w:r w:rsidR="00906783">
        <w:rPr>
          <w:sz w:val="24"/>
          <w:szCs w:val="20"/>
          <w:lang w:val="es-ES"/>
        </w:rPr>
        <w:t>7</w:t>
      </w:r>
    </w:p>
    <w:p w:rsidR="00FA2287" w:rsidRDefault="004E5B1F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EXPEDIENTE: </w:t>
      </w:r>
    </w:p>
    <w:p w:rsidR="003F3262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IDX DE INGRESO: </w:t>
      </w:r>
      <w:r w:rsidR="00582282">
        <w:rPr>
          <w:sz w:val="24"/>
          <w:szCs w:val="20"/>
          <w:lang w:val="es-ES"/>
        </w:rPr>
        <w:t xml:space="preserve">DIARREA AGUDA / DESHIDRATACIÓN MODERADA </w:t>
      </w:r>
    </w:p>
    <w:p w:rsidR="009A2C36" w:rsidRDefault="009A2C36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IDX DE EGRESO: </w:t>
      </w:r>
      <w:r w:rsidR="004E502C">
        <w:rPr>
          <w:sz w:val="24"/>
          <w:szCs w:val="20"/>
          <w:lang w:val="es-ES"/>
        </w:rPr>
        <w:t>CHOQUE HIPOVOLÉMICO</w:t>
      </w:r>
      <w:r w:rsidR="004E5B1F">
        <w:rPr>
          <w:sz w:val="24"/>
          <w:szCs w:val="20"/>
          <w:lang w:val="es-ES"/>
        </w:rPr>
        <w:t xml:space="preserve"> </w:t>
      </w:r>
      <w:r w:rsidR="008A078D">
        <w:rPr>
          <w:sz w:val="24"/>
          <w:szCs w:val="20"/>
          <w:lang w:val="es-ES"/>
        </w:rPr>
        <w:t>/</w:t>
      </w:r>
      <w:r w:rsidR="004E5B1F">
        <w:rPr>
          <w:sz w:val="24"/>
          <w:szCs w:val="20"/>
          <w:lang w:val="es-ES"/>
        </w:rPr>
        <w:t xml:space="preserve"> </w:t>
      </w:r>
      <w:r w:rsidR="004E502C">
        <w:rPr>
          <w:sz w:val="24"/>
          <w:szCs w:val="20"/>
          <w:lang w:val="es-ES"/>
        </w:rPr>
        <w:t>DESHIDRATACIÓN SEVERA</w:t>
      </w:r>
      <w:r w:rsidR="004E5B1F">
        <w:rPr>
          <w:sz w:val="24"/>
          <w:szCs w:val="20"/>
          <w:lang w:val="es-ES"/>
        </w:rPr>
        <w:t xml:space="preserve"> </w:t>
      </w:r>
      <w:r w:rsidR="008A078D">
        <w:rPr>
          <w:sz w:val="24"/>
          <w:szCs w:val="20"/>
          <w:lang w:val="es-ES"/>
        </w:rPr>
        <w:t>/</w:t>
      </w:r>
      <w:r w:rsidR="004E5B1F">
        <w:rPr>
          <w:sz w:val="24"/>
          <w:szCs w:val="20"/>
          <w:lang w:val="es-ES"/>
        </w:rPr>
        <w:t xml:space="preserve"> </w:t>
      </w:r>
      <w:r w:rsidR="004E502C">
        <w:rPr>
          <w:sz w:val="24"/>
          <w:szCs w:val="20"/>
          <w:lang w:val="es-ES"/>
        </w:rPr>
        <w:t>SÍNDROME DIARREICO AGUDO</w:t>
      </w:r>
    </w:p>
    <w:p w:rsidR="007740A7" w:rsidRDefault="007740A7" w:rsidP="007740A7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IDX R</w:t>
      </w:r>
      <w:r w:rsidR="00EC6FA4">
        <w:rPr>
          <w:sz w:val="24"/>
          <w:szCs w:val="20"/>
          <w:lang w:val="es-ES"/>
        </w:rPr>
        <w:t>EC</w:t>
      </w:r>
      <w:r w:rsidR="004832CD">
        <w:rPr>
          <w:sz w:val="24"/>
          <w:szCs w:val="20"/>
          <w:lang w:val="es-ES"/>
        </w:rPr>
        <w:t xml:space="preserve">TIFICADOS: </w:t>
      </w:r>
      <w:r>
        <w:rPr>
          <w:sz w:val="24"/>
          <w:szCs w:val="20"/>
          <w:lang w:val="es-ES"/>
        </w:rPr>
        <w:t>CHOQUE HIPOVOLÉMICO / SÍNDROME DIARREICO AGUDO</w:t>
      </w:r>
    </w:p>
    <w:p w:rsidR="00C921F0" w:rsidRDefault="003F3262" w:rsidP="00C921F0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FOLIO: </w:t>
      </w:r>
      <w:r w:rsidR="004E502C">
        <w:rPr>
          <w:sz w:val="24"/>
          <w:szCs w:val="20"/>
          <w:lang w:val="es-ES"/>
        </w:rPr>
        <w:t>170851922</w:t>
      </w:r>
    </w:p>
    <w:p w:rsidR="00C0271A" w:rsidRDefault="004E6CC5" w:rsidP="00600A63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Paciente femenino, previamente sana, se refiere con esquema de inmunizaciones completo para la edad. </w:t>
      </w:r>
    </w:p>
    <w:p w:rsidR="00C10402" w:rsidRDefault="004E6CC5" w:rsidP="00600A63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Inicia un día antes de su ingreso con evacuaciones diarreicas y vómito. Posteriormente fiebre, irritabilidad y datos de deshidratación. Ingresa el 05 de abril de 2017  a la 01:00 horas con temperatura de 38.8°C; FC: 100x’; FR: 42x’; peso de 8.1kg. </w:t>
      </w:r>
      <w:proofErr w:type="spellStart"/>
      <w:r w:rsidR="0073228D">
        <w:rPr>
          <w:sz w:val="24"/>
          <w:szCs w:val="20"/>
          <w:lang w:val="es-ES"/>
        </w:rPr>
        <w:t>Dextr</w:t>
      </w:r>
      <w:proofErr w:type="spellEnd"/>
      <w:r w:rsidR="0073228D">
        <w:rPr>
          <w:sz w:val="24"/>
          <w:szCs w:val="20"/>
          <w:lang w:val="es-ES"/>
        </w:rPr>
        <w:t xml:space="preserve">: 40mg%. </w:t>
      </w:r>
      <w:r>
        <w:rPr>
          <w:sz w:val="24"/>
          <w:szCs w:val="20"/>
          <w:lang w:val="es-ES"/>
        </w:rPr>
        <w:t xml:space="preserve">Saturación de O2 de 92%. Se refiere con palidez de tegumentos, mucosas mal hidratadas. Irritable, con hipotonía ocular, llenado capilar de 2 segundos, </w:t>
      </w:r>
      <w:proofErr w:type="spellStart"/>
      <w:r>
        <w:rPr>
          <w:sz w:val="24"/>
          <w:szCs w:val="20"/>
          <w:lang w:val="es-ES"/>
        </w:rPr>
        <w:t>lívedo</w:t>
      </w:r>
      <w:proofErr w:type="spellEnd"/>
      <w:r>
        <w:rPr>
          <w:sz w:val="24"/>
          <w:szCs w:val="20"/>
          <w:lang w:val="es-ES"/>
        </w:rPr>
        <w:t xml:space="preserve"> </w:t>
      </w:r>
      <w:proofErr w:type="spellStart"/>
      <w:r>
        <w:rPr>
          <w:sz w:val="24"/>
          <w:szCs w:val="20"/>
          <w:lang w:val="es-ES"/>
        </w:rPr>
        <w:t>reticularis</w:t>
      </w:r>
      <w:proofErr w:type="spellEnd"/>
      <w:r>
        <w:rPr>
          <w:sz w:val="24"/>
          <w:szCs w:val="20"/>
          <w:lang w:val="es-ES"/>
        </w:rPr>
        <w:t xml:space="preserve">, no presenta signo de lienzo húmedo. Se </w:t>
      </w:r>
      <w:r w:rsidR="007740A7">
        <w:rPr>
          <w:sz w:val="24"/>
          <w:szCs w:val="20"/>
          <w:lang w:val="es-ES"/>
        </w:rPr>
        <w:t>indica</w:t>
      </w:r>
      <w:r>
        <w:rPr>
          <w:sz w:val="24"/>
          <w:szCs w:val="20"/>
          <w:lang w:val="es-ES"/>
        </w:rPr>
        <w:t xml:space="preserve"> paracetamol120mg vía oral dosis única, </w:t>
      </w:r>
      <w:proofErr w:type="spellStart"/>
      <w:r>
        <w:rPr>
          <w:sz w:val="24"/>
          <w:szCs w:val="20"/>
          <w:lang w:val="es-ES"/>
        </w:rPr>
        <w:t>ondasetrón</w:t>
      </w:r>
      <w:proofErr w:type="spellEnd"/>
      <w:r>
        <w:rPr>
          <w:sz w:val="24"/>
          <w:szCs w:val="20"/>
          <w:lang w:val="es-ES"/>
        </w:rPr>
        <w:t xml:space="preserve"> 1.2mg</w:t>
      </w:r>
      <w:r w:rsidR="007740A7">
        <w:rPr>
          <w:sz w:val="24"/>
          <w:szCs w:val="20"/>
          <w:lang w:val="es-ES"/>
        </w:rPr>
        <w:t xml:space="preserve"> intramuscular dos</w:t>
      </w:r>
      <w:bookmarkStart w:id="0" w:name="_GoBack"/>
      <w:bookmarkEnd w:id="0"/>
      <w:r w:rsidR="007740A7">
        <w:rPr>
          <w:sz w:val="24"/>
          <w:szCs w:val="20"/>
          <w:lang w:val="es-ES"/>
        </w:rPr>
        <w:t xml:space="preserve">is única y plan B con 150ml de vida suero oral cada hora por 4 horas. </w:t>
      </w:r>
    </w:p>
    <w:p w:rsidR="007740A7" w:rsidRDefault="007740A7" w:rsidP="00600A63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A las 01:35 horas se refiere que presenta pérdida del estado de alerta, bradicardia. Se canaliza y se intuba. Se refiere presencia de líquido en pozos de café en </w:t>
      </w:r>
      <w:proofErr w:type="spellStart"/>
      <w:r>
        <w:rPr>
          <w:sz w:val="24"/>
          <w:szCs w:val="20"/>
          <w:lang w:val="es-ES"/>
        </w:rPr>
        <w:t>orofaringe</w:t>
      </w:r>
      <w:proofErr w:type="spellEnd"/>
      <w:r>
        <w:rPr>
          <w:sz w:val="24"/>
          <w:szCs w:val="20"/>
          <w:lang w:val="es-ES"/>
        </w:rPr>
        <w:t xml:space="preserve"> durante la intubación. Se aspira y se corrobora adecuada ventilación. Se realizan compresiones cardiacas, no obteniendo frecuencia cardiaca. Se administran 2 dosis de adrenalina y una dosis de </w:t>
      </w:r>
      <w:proofErr w:type="spellStart"/>
      <w:r>
        <w:rPr>
          <w:sz w:val="24"/>
          <w:szCs w:val="20"/>
          <w:lang w:val="es-ES"/>
        </w:rPr>
        <w:t>gluconato</w:t>
      </w:r>
      <w:proofErr w:type="spellEnd"/>
      <w:r>
        <w:rPr>
          <w:sz w:val="24"/>
          <w:szCs w:val="20"/>
          <w:lang w:val="es-ES"/>
        </w:rPr>
        <w:t xml:space="preserve"> de calcio, además de carga de cristaloide, obteniendo ritmo </w:t>
      </w:r>
      <w:proofErr w:type="spellStart"/>
      <w:r>
        <w:rPr>
          <w:sz w:val="24"/>
          <w:szCs w:val="20"/>
          <w:lang w:val="es-ES"/>
        </w:rPr>
        <w:t>sinusal</w:t>
      </w:r>
      <w:proofErr w:type="spellEnd"/>
      <w:r>
        <w:rPr>
          <w:sz w:val="24"/>
          <w:szCs w:val="20"/>
          <w:lang w:val="es-ES"/>
        </w:rPr>
        <w:t xml:space="preserve"> momentáneamente, para posteriormente presentar asistolia sin respuesta a maniobras de </w:t>
      </w:r>
      <w:proofErr w:type="spellStart"/>
      <w:r>
        <w:rPr>
          <w:sz w:val="24"/>
          <w:szCs w:val="20"/>
          <w:lang w:val="es-ES"/>
        </w:rPr>
        <w:t>ranimación</w:t>
      </w:r>
      <w:proofErr w:type="spellEnd"/>
      <w:r>
        <w:rPr>
          <w:sz w:val="24"/>
          <w:szCs w:val="20"/>
          <w:lang w:val="es-ES"/>
        </w:rPr>
        <w:t xml:space="preserve">. Se da hora de defunción: 02:43 horas </w:t>
      </w:r>
    </w:p>
    <w:p w:rsidR="00363890" w:rsidRDefault="00363890" w:rsidP="00363890">
      <w:pPr>
        <w:pStyle w:val="Sinespaciado"/>
        <w:ind w:firstLine="708"/>
        <w:jc w:val="both"/>
        <w:rPr>
          <w:sz w:val="24"/>
          <w:szCs w:val="20"/>
          <w:lang w:val="es-ES"/>
        </w:rPr>
      </w:pPr>
    </w:p>
    <w:p w:rsidR="009A2C36" w:rsidRDefault="009A2C36" w:rsidP="0065405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Elaboró: Dra. Ana María González Ortiz</w:t>
      </w:r>
    </w:p>
    <w:p w:rsidR="009A2C36" w:rsidRDefault="007740A7" w:rsidP="0065405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05/04/2017</w:t>
      </w:r>
    </w:p>
    <w:p w:rsidR="009A2C36" w:rsidRPr="003B2013" w:rsidRDefault="009A2C36" w:rsidP="00654059">
      <w:pPr>
        <w:pStyle w:val="Sinespaciado"/>
        <w:jc w:val="both"/>
        <w:rPr>
          <w:sz w:val="24"/>
          <w:szCs w:val="20"/>
          <w:lang w:val="es-ES"/>
        </w:rPr>
      </w:pPr>
    </w:p>
    <w:p w:rsidR="00E0424C" w:rsidRDefault="00E0424C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 </w:t>
      </w:r>
    </w:p>
    <w:p w:rsidR="003F3262" w:rsidRPr="00F9741E" w:rsidRDefault="00CE06C3" w:rsidP="003C6ACD">
      <w:pPr>
        <w:pStyle w:val="Sinespaciado"/>
        <w:jc w:val="both"/>
        <w:rPr>
          <w:sz w:val="24"/>
          <w:szCs w:val="20"/>
          <w:lang w:val="es-ES"/>
        </w:rPr>
      </w:pPr>
      <w:r w:rsidRPr="00F9741E">
        <w:rPr>
          <w:sz w:val="24"/>
          <w:szCs w:val="20"/>
          <w:lang w:val="es-ES"/>
        </w:rPr>
        <w:t xml:space="preserve">  </w:t>
      </w:r>
      <w:r w:rsidR="00972753" w:rsidRPr="00F9741E">
        <w:rPr>
          <w:sz w:val="24"/>
          <w:szCs w:val="20"/>
          <w:lang w:val="es-ES"/>
        </w:rPr>
        <w:t xml:space="preserve">  </w:t>
      </w:r>
      <w:r w:rsidR="003F3262" w:rsidRPr="00F9741E">
        <w:rPr>
          <w:sz w:val="24"/>
          <w:szCs w:val="20"/>
          <w:lang w:val="es-ES"/>
        </w:rPr>
        <w:t xml:space="preserve">    </w:t>
      </w:r>
    </w:p>
    <w:sectPr w:rsidR="003F3262" w:rsidRPr="00F97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18"/>
    <w:rsid w:val="00011036"/>
    <w:rsid w:val="00013EFE"/>
    <w:rsid w:val="00022619"/>
    <w:rsid w:val="00090BFB"/>
    <w:rsid w:val="000E6CAF"/>
    <w:rsid w:val="00186864"/>
    <w:rsid w:val="00194709"/>
    <w:rsid w:val="00221A18"/>
    <w:rsid w:val="002D17FD"/>
    <w:rsid w:val="00344F5E"/>
    <w:rsid w:val="00363890"/>
    <w:rsid w:val="003B2013"/>
    <w:rsid w:val="003C6ACD"/>
    <w:rsid w:val="003D74B2"/>
    <w:rsid w:val="003F3262"/>
    <w:rsid w:val="00400A26"/>
    <w:rsid w:val="004162E8"/>
    <w:rsid w:val="004832CD"/>
    <w:rsid w:val="00487018"/>
    <w:rsid w:val="004B711E"/>
    <w:rsid w:val="004E502C"/>
    <w:rsid w:val="004E5B1F"/>
    <w:rsid w:val="004E6CC5"/>
    <w:rsid w:val="00503A55"/>
    <w:rsid w:val="0057567F"/>
    <w:rsid w:val="00582282"/>
    <w:rsid w:val="00600A63"/>
    <w:rsid w:val="00654059"/>
    <w:rsid w:val="00691988"/>
    <w:rsid w:val="006A1A10"/>
    <w:rsid w:val="0073228D"/>
    <w:rsid w:val="007740A7"/>
    <w:rsid w:val="008A078D"/>
    <w:rsid w:val="00906783"/>
    <w:rsid w:val="00943E6C"/>
    <w:rsid w:val="00972753"/>
    <w:rsid w:val="00992F38"/>
    <w:rsid w:val="009A2C36"/>
    <w:rsid w:val="009B1998"/>
    <w:rsid w:val="00A24843"/>
    <w:rsid w:val="00A91622"/>
    <w:rsid w:val="00AE25E3"/>
    <w:rsid w:val="00AF0B13"/>
    <w:rsid w:val="00B83ACB"/>
    <w:rsid w:val="00BC3CCE"/>
    <w:rsid w:val="00BF31C4"/>
    <w:rsid w:val="00C0271A"/>
    <w:rsid w:val="00C10402"/>
    <w:rsid w:val="00C921F0"/>
    <w:rsid w:val="00CB5420"/>
    <w:rsid w:val="00CE023D"/>
    <w:rsid w:val="00CE06C3"/>
    <w:rsid w:val="00D82970"/>
    <w:rsid w:val="00D852D4"/>
    <w:rsid w:val="00DB1A9E"/>
    <w:rsid w:val="00E0424C"/>
    <w:rsid w:val="00E05B3D"/>
    <w:rsid w:val="00E80D2C"/>
    <w:rsid w:val="00EC6FA4"/>
    <w:rsid w:val="00F1581F"/>
    <w:rsid w:val="00F162BC"/>
    <w:rsid w:val="00F9741E"/>
    <w:rsid w:val="00FA2287"/>
    <w:rsid w:val="00FA5303"/>
    <w:rsid w:val="00FA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VIGILANCIA</cp:lastModifiedBy>
  <cp:revision>6</cp:revision>
  <dcterms:created xsi:type="dcterms:W3CDTF">2017-04-05T14:53:00Z</dcterms:created>
  <dcterms:modified xsi:type="dcterms:W3CDTF">2017-04-05T15:20:00Z</dcterms:modified>
</cp:coreProperties>
</file>