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34" w:rsidRDefault="008D1B34" w:rsidP="008D1B3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RESUMEN CLÍNICO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50"/>
        <w:gridCol w:w="7094"/>
      </w:tblGrid>
      <w:tr w:rsidR="008D1B34" w:rsidTr="008D1B34">
        <w:tc>
          <w:tcPr>
            <w:tcW w:w="1550" w:type="dxa"/>
            <w:hideMark/>
          </w:tcPr>
          <w:p w:rsidR="008D1B34" w:rsidRDefault="008D1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NSS</w:t>
            </w:r>
          </w:p>
        </w:tc>
        <w:tc>
          <w:tcPr>
            <w:tcW w:w="7094" w:type="dxa"/>
            <w:hideMark/>
          </w:tcPr>
          <w:p w:rsidR="008D1B34" w:rsidRDefault="009B594F" w:rsidP="00B832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41795302102</w:t>
            </w:r>
            <w:r w:rsidR="007D6A7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2F1957OR</w:t>
            </w:r>
          </w:p>
        </w:tc>
      </w:tr>
      <w:tr w:rsidR="008D1B34" w:rsidTr="008D1B34">
        <w:tc>
          <w:tcPr>
            <w:tcW w:w="1550" w:type="dxa"/>
            <w:hideMark/>
          </w:tcPr>
          <w:p w:rsidR="008D1B34" w:rsidRDefault="008D1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  <w:tc>
          <w:tcPr>
            <w:tcW w:w="7094" w:type="dxa"/>
            <w:hideMark/>
          </w:tcPr>
          <w:p w:rsidR="008D1B34" w:rsidRDefault="009B594F" w:rsidP="004612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RITA DOMINGUEZ GARCÍA </w:t>
            </w:r>
          </w:p>
        </w:tc>
      </w:tr>
      <w:tr w:rsidR="008D1B34" w:rsidTr="008D1B34">
        <w:tc>
          <w:tcPr>
            <w:tcW w:w="1550" w:type="dxa"/>
            <w:hideMark/>
          </w:tcPr>
          <w:p w:rsidR="008D1B34" w:rsidRDefault="008D1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EDAD</w:t>
            </w:r>
          </w:p>
        </w:tc>
        <w:tc>
          <w:tcPr>
            <w:tcW w:w="7094" w:type="dxa"/>
            <w:hideMark/>
          </w:tcPr>
          <w:p w:rsidR="008D1B34" w:rsidRDefault="009B59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59 </w:t>
            </w:r>
            <w:r w:rsidR="008D1B34">
              <w:rPr>
                <w:rFonts w:ascii="Arial" w:hAnsi="Arial" w:cs="Arial"/>
              </w:rPr>
              <w:t>Años</w:t>
            </w:r>
          </w:p>
        </w:tc>
      </w:tr>
    </w:tbl>
    <w:p w:rsidR="008D1B34" w:rsidRDefault="008D1B34" w:rsidP="008D1B34">
      <w:pPr>
        <w:jc w:val="both"/>
        <w:rPr>
          <w:rFonts w:ascii="Arial" w:hAnsi="Arial" w:cs="Arial"/>
        </w:rPr>
      </w:pPr>
    </w:p>
    <w:p w:rsidR="004E7B55" w:rsidRDefault="00B83280" w:rsidP="000567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Fecha de ingreso: </w:t>
      </w:r>
      <w:r w:rsidR="009B594F">
        <w:rPr>
          <w:rFonts w:ascii="Arial" w:hAnsi="Arial" w:cs="Arial"/>
        </w:rPr>
        <w:t>3</w:t>
      </w:r>
      <w:r w:rsidR="00DC6FE6">
        <w:rPr>
          <w:rFonts w:ascii="Arial" w:hAnsi="Arial" w:cs="Arial"/>
        </w:rPr>
        <w:t>0</w:t>
      </w:r>
      <w:r w:rsidR="009B594F">
        <w:rPr>
          <w:rFonts w:ascii="Arial" w:hAnsi="Arial" w:cs="Arial"/>
        </w:rPr>
        <w:t>/01/2017</w:t>
      </w:r>
    </w:p>
    <w:p w:rsidR="004E7B55" w:rsidRDefault="00B83280" w:rsidP="000567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Fecha de egreso: </w:t>
      </w:r>
      <w:r w:rsidR="009B594F">
        <w:rPr>
          <w:rFonts w:ascii="Arial" w:hAnsi="Arial" w:cs="Arial"/>
        </w:rPr>
        <w:t>07/02/2017</w:t>
      </w:r>
    </w:p>
    <w:p w:rsidR="008D1B34" w:rsidRDefault="00DC6FE6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Femenino de 59</w:t>
      </w:r>
      <w:r w:rsidR="008D1B34">
        <w:rPr>
          <w:rFonts w:ascii="Arial" w:hAnsi="Arial" w:cs="Arial"/>
        </w:rPr>
        <w:t xml:space="preserve"> años con los siguientes </w:t>
      </w:r>
      <w:r w:rsidR="009211CD">
        <w:rPr>
          <w:rFonts w:ascii="Arial" w:hAnsi="Arial" w:cs="Arial"/>
        </w:rPr>
        <w:t xml:space="preserve">antecedentes de importancia: </w:t>
      </w:r>
      <w:r w:rsidR="00AD6059">
        <w:rPr>
          <w:rFonts w:ascii="Arial" w:hAnsi="Arial" w:cs="Arial"/>
        </w:rPr>
        <w:t>diagnó</w:t>
      </w:r>
      <w:r w:rsidR="009211CD">
        <w:rPr>
          <w:rFonts w:ascii="Arial" w:hAnsi="Arial" w:cs="Arial"/>
        </w:rPr>
        <w:t>stico de</w:t>
      </w:r>
      <w:r w:rsidR="00B832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Diabetes Mellitus tipo 2 con un año de evolución tratado con Metformina y Glibenclamida, Anemia en tratamiento con Fumarato Ferroso y complejo B, </w:t>
      </w:r>
      <w:r w:rsidR="007D6A77">
        <w:rPr>
          <w:rFonts w:ascii="Arial" w:hAnsi="Arial" w:cs="Arial"/>
        </w:rPr>
        <w:t xml:space="preserve">desnutrición, </w:t>
      </w:r>
      <w:r>
        <w:rPr>
          <w:rFonts w:ascii="Arial" w:hAnsi="Arial" w:cs="Arial"/>
        </w:rPr>
        <w:t xml:space="preserve">Tabaquismo activo a razón de una cajetilla al día durante 8 años, </w:t>
      </w:r>
      <w:r w:rsidR="00027E84">
        <w:rPr>
          <w:rFonts w:ascii="Arial" w:hAnsi="Arial" w:cs="Arial"/>
        </w:rPr>
        <w:t xml:space="preserve">inicia su padecimiento con aumento de volumen de miembro pélvico izquierdo acompañado de dolor e incapacidad para la marcha, súbitamente inicia con disnea de pequeños esfuerzos, agregándose tos productiva, con </w:t>
      </w:r>
      <w:r w:rsidR="007D6A77">
        <w:rPr>
          <w:rFonts w:ascii="Arial" w:hAnsi="Arial" w:cs="Arial"/>
        </w:rPr>
        <w:t>desaturacion</w:t>
      </w:r>
      <w:r w:rsidR="00027E84">
        <w:rPr>
          <w:rFonts w:ascii="Arial" w:hAnsi="Arial" w:cs="Arial"/>
        </w:rPr>
        <w:t xml:space="preserve"> hasta 46%, se realiza ultrasonido Doppler del miembro pélvico izquierdo quien reporta trombosis subaguda, valorado por angiología del </w:t>
      </w:r>
      <w:r w:rsidR="007F6EEB">
        <w:rPr>
          <w:rFonts w:ascii="Arial" w:hAnsi="Arial" w:cs="Arial"/>
        </w:rPr>
        <w:t xml:space="preserve">hospital general de zona No. 50 </w:t>
      </w:r>
      <w:r w:rsidR="00027E84">
        <w:rPr>
          <w:rFonts w:ascii="Arial" w:hAnsi="Arial" w:cs="Arial"/>
        </w:rPr>
        <w:t xml:space="preserve">quien menciona no requiere manejo por el servicio, continuando con franca dificultad respiratoria a pesar de tratamiento se </w:t>
      </w:r>
      <w:r w:rsidR="00004098">
        <w:rPr>
          <w:rFonts w:ascii="Arial" w:hAnsi="Arial" w:cs="Arial"/>
        </w:rPr>
        <w:t>administró</w:t>
      </w:r>
      <w:r w:rsidR="00027E84">
        <w:rPr>
          <w:rFonts w:ascii="Arial" w:hAnsi="Arial" w:cs="Arial"/>
        </w:rPr>
        <w:t xml:space="preserve"> norepinefrina y oxígeno</w:t>
      </w:r>
      <w:r w:rsidR="00004098">
        <w:rPr>
          <w:rFonts w:ascii="Arial" w:hAnsi="Arial" w:cs="Arial"/>
        </w:rPr>
        <w:t xml:space="preserve"> complementario,  tos con expectoración por lo que se realiza búsqueda de Bacilo ácido alcohol resistente</w:t>
      </w:r>
      <w:r w:rsidR="007D6A77">
        <w:rPr>
          <w:rFonts w:ascii="Arial" w:hAnsi="Arial" w:cs="Arial"/>
        </w:rPr>
        <w:t xml:space="preserve"> resultando positivo 3 +++</w:t>
      </w:r>
      <w:r w:rsidR="00004098">
        <w:rPr>
          <w:rFonts w:ascii="Arial" w:hAnsi="Arial" w:cs="Arial"/>
        </w:rPr>
        <w:t xml:space="preserve">, </w:t>
      </w:r>
      <w:r w:rsidR="00027E84">
        <w:rPr>
          <w:rFonts w:ascii="Arial" w:hAnsi="Arial" w:cs="Arial"/>
        </w:rPr>
        <w:t xml:space="preserve"> </w:t>
      </w:r>
      <w:r w:rsidR="007D6A77">
        <w:rPr>
          <w:rFonts w:ascii="Arial" w:hAnsi="Arial" w:cs="Arial"/>
        </w:rPr>
        <w:t xml:space="preserve">iniciando con DOTBAL 4 Tabs por día. </w:t>
      </w:r>
      <w:r w:rsidR="00004098">
        <w:rPr>
          <w:rFonts w:ascii="Arial" w:hAnsi="Arial" w:cs="Arial"/>
        </w:rPr>
        <w:t>el día 7/02/2017 se reporta que la paciente present</w:t>
      </w:r>
      <w:r w:rsidR="007D6A77">
        <w:rPr>
          <w:rFonts w:ascii="Arial" w:hAnsi="Arial" w:cs="Arial"/>
        </w:rPr>
        <w:t>a paro cardio respiratorio inician</w:t>
      </w:r>
      <w:r w:rsidR="00004098">
        <w:rPr>
          <w:rFonts w:ascii="Arial" w:hAnsi="Arial" w:cs="Arial"/>
        </w:rPr>
        <w:t>do maniobras de reanimación cardiopulmonar avanzadas, detectando a la aspiración de la vía aérea abundante material de contenido gástrico se realizan 10 ciclos no obteniendo respuesta favorable por lo que se declara defunción a las 9:50 horas con los siguientes diagnósticos.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8D1B34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 I</w:t>
            </w:r>
          </w:p>
        </w:tc>
      </w:tr>
      <w:tr w:rsidR="008D1B34" w:rsidTr="00992FE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E4" w:rsidRDefault="0000409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Neumonía Adquirida en la comunidad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004098" w:rsidP="00B348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días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00409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Tuberculosis pulmonar activa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004098" w:rsidP="000040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días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</w:tr>
      <w:tr w:rsidR="008D1B34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</w:tr>
      <w:tr w:rsidR="008D1B34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II 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004098" w:rsidP="00992F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Neumopatía crónica por tabaquismo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</w:tr>
      <w:tr w:rsidR="008D1B34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00409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Diabetes mellitus tipo 2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00409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años</w:t>
            </w:r>
          </w:p>
        </w:tc>
      </w:tr>
    </w:tbl>
    <w:p w:rsidR="008D1B34" w:rsidRDefault="008D1B34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realiza R</w:t>
      </w:r>
      <w:r w:rsidR="00004098">
        <w:rPr>
          <w:rFonts w:ascii="Arial" w:hAnsi="Arial" w:cs="Arial"/>
        </w:rPr>
        <w:t>ec</w:t>
      </w:r>
      <w:r w:rsidR="00B90729">
        <w:rPr>
          <w:rFonts w:ascii="Arial" w:hAnsi="Arial" w:cs="Arial"/>
        </w:rPr>
        <w:t xml:space="preserve">tificación </w:t>
      </w:r>
      <w:r w:rsidR="00AD3E7E">
        <w:rPr>
          <w:rFonts w:ascii="Arial" w:hAnsi="Arial" w:cs="Arial"/>
        </w:rPr>
        <w:t>de</w:t>
      </w:r>
      <w:r w:rsidR="00004098">
        <w:rPr>
          <w:rFonts w:ascii="Arial" w:hAnsi="Arial" w:cs="Arial"/>
        </w:rPr>
        <w:t xml:space="preserve"> tuberculosis pulmonar</w:t>
      </w:r>
      <w:r w:rsidR="00AD3E7E">
        <w:rPr>
          <w:rFonts w:ascii="Arial" w:hAnsi="Arial" w:cs="Arial"/>
        </w:rPr>
        <w:t xml:space="preserve">, </w:t>
      </w:r>
      <w:r w:rsidR="00B90729">
        <w:rPr>
          <w:rFonts w:ascii="Arial" w:hAnsi="Arial" w:cs="Arial"/>
        </w:rPr>
        <w:t xml:space="preserve">del certificado </w:t>
      </w:r>
      <w:r>
        <w:rPr>
          <w:rFonts w:ascii="Arial" w:hAnsi="Arial" w:cs="Arial"/>
        </w:rPr>
        <w:t xml:space="preserve">número </w:t>
      </w:r>
      <w:r w:rsidR="00B90729">
        <w:rPr>
          <w:rFonts w:ascii="Arial" w:hAnsi="Arial" w:cs="Arial"/>
        </w:rPr>
        <w:t>1</w:t>
      </w:r>
      <w:r w:rsidR="007D6A77">
        <w:rPr>
          <w:rFonts w:ascii="Arial" w:hAnsi="Arial" w:cs="Arial"/>
        </w:rPr>
        <w:t>7085</w:t>
      </w:r>
      <w:r w:rsidR="00004098">
        <w:rPr>
          <w:rFonts w:ascii="Arial" w:hAnsi="Arial" w:cs="Arial"/>
        </w:rPr>
        <w:t>2017</w:t>
      </w:r>
      <w:r>
        <w:rPr>
          <w:rFonts w:ascii="Arial" w:hAnsi="Arial" w:cs="Arial"/>
        </w:rPr>
        <w:t xml:space="preserve"> con los siguientes diagnósticos: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8D1B34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 I</w:t>
            </w:r>
          </w:p>
        </w:tc>
      </w:tr>
      <w:tr w:rsidR="00975339" w:rsidTr="00E725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39" w:rsidRDefault="00004098" w:rsidP="00E945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Broncoaspiración de contenido gástrico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39" w:rsidRDefault="00004098" w:rsidP="00E945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minutos</w:t>
            </w:r>
          </w:p>
        </w:tc>
      </w:tr>
      <w:tr w:rsidR="00975339" w:rsidTr="00E725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39" w:rsidRDefault="007D6A77" w:rsidP="00E945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Neumonía por broncoaspiración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39" w:rsidRDefault="007D6A77" w:rsidP="00E945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día</w:t>
            </w:r>
          </w:p>
        </w:tc>
      </w:tr>
      <w:tr w:rsidR="00975339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39" w:rsidRDefault="007D6A77" w:rsidP="00E945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Desnutrición</w:t>
            </w:r>
            <w:bookmarkStart w:id="0" w:name="_GoBack"/>
            <w:bookmarkEnd w:id="0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39" w:rsidRDefault="007D6A77" w:rsidP="00E945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año</w:t>
            </w:r>
          </w:p>
        </w:tc>
      </w:tr>
      <w:tr w:rsidR="00975339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39" w:rsidRDefault="00975339" w:rsidP="00DC61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39" w:rsidRDefault="00975339" w:rsidP="00DC6186">
            <w:pPr>
              <w:jc w:val="both"/>
              <w:rPr>
                <w:rFonts w:ascii="Arial" w:hAnsi="Arial" w:cs="Arial"/>
              </w:rPr>
            </w:pPr>
          </w:p>
        </w:tc>
      </w:tr>
      <w:tr w:rsidR="00975339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339" w:rsidRDefault="009753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II </w:t>
            </w:r>
          </w:p>
        </w:tc>
      </w:tr>
      <w:tr w:rsidR="00975339" w:rsidTr="00992FE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39" w:rsidRDefault="0000409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Diabetes Mellitus tipo 2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39" w:rsidRDefault="0000409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años </w:t>
            </w:r>
          </w:p>
        </w:tc>
      </w:tr>
      <w:tr w:rsidR="00975339" w:rsidTr="00E725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39" w:rsidRDefault="0000409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Tabaquismo crónico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39" w:rsidRDefault="0000409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años</w:t>
            </w:r>
          </w:p>
        </w:tc>
      </w:tr>
    </w:tbl>
    <w:p w:rsidR="007D6A77" w:rsidRDefault="008D1B34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Atentamente</w:t>
      </w:r>
    </w:p>
    <w:p w:rsidR="008D1B34" w:rsidRPr="008D1B34" w:rsidRDefault="008D1B34" w:rsidP="008D1B34">
      <w:pPr>
        <w:jc w:val="both"/>
        <w:rPr>
          <w:rFonts w:ascii="Arial" w:hAnsi="Arial" w:cs="Arial"/>
          <w:lang w:val="es-MX"/>
        </w:rPr>
      </w:pPr>
      <w:r w:rsidRPr="008D1B34">
        <w:rPr>
          <w:rFonts w:ascii="Arial" w:hAnsi="Arial" w:cs="Arial"/>
          <w:lang w:val="es-MX"/>
        </w:rPr>
        <w:t xml:space="preserve">Dr. </w:t>
      </w:r>
      <w:r w:rsidR="003B1A6C">
        <w:rPr>
          <w:rFonts w:ascii="Arial" w:hAnsi="Arial" w:cs="Arial"/>
          <w:lang w:val="es-MX"/>
        </w:rPr>
        <w:t>Humberto Ignacio Barba de la Torre</w:t>
      </w:r>
    </w:p>
    <w:p w:rsidR="00607686" w:rsidRPr="0006017B" w:rsidRDefault="0006017B" w:rsidP="00975339">
      <w:pPr>
        <w:jc w:val="both"/>
        <w:rPr>
          <w:lang w:val="es-MX"/>
        </w:rPr>
      </w:pPr>
      <w:r w:rsidRPr="0006017B">
        <w:rPr>
          <w:rFonts w:ascii="Arial" w:hAnsi="Arial" w:cs="Arial"/>
          <w:lang w:val="es-MX"/>
        </w:rPr>
        <w:t>Epidemiólogo T</w:t>
      </w:r>
      <w:r w:rsidR="003B1A6C">
        <w:rPr>
          <w:rFonts w:ascii="Arial" w:hAnsi="Arial" w:cs="Arial"/>
          <w:lang w:val="es-MX"/>
        </w:rPr>
        <w:t>V</w:t>
      </w:r>
      <w:r w:rsidR="008D1B34" w:rsidRPr="0006017B">
        <w:rPr>
          <w:rFonts w:ascii="Arial" w:hAnsi="Arial" w:cs="Arial"/>
          <w:lang w:val="es-MX"/>
        </w:rPr>
        <w:t xml:space="preserve"> HGZ/MF 2 IMSS</w:t>
      </w:r>
    </w:p>
    <w:sectPr w:rsidR="00607686" w:rsidRPr="000601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34"/>
    <w:rsid w:val="00004098"/>
    <w:rsid w:val="00027E84"/>
    <w:rsid w:val="000567C1"/>
    <w:rsid w:val="0006017B"/>
    <w:rsid w:val="0009578E"/>
    <w:rsid w:val="003B1A6C"/>
    <w:rsid w:val="003D0370"/>
    <w:rsid w:val="00461209"/>
    <w:rsid w:val="00474B5E"/>
    <w:rsid w:val="004843E0"/>
    <w:rsid w:val="004E75D2"/>
    <w:rsid w:val="004E7B55"/>
    <w:rsid w:val="005F6C89"/>
    <w:rsid w:val="006468E6"/>
    <w:rsid w:val="007D6A77"/>
    <w:rsid w:val="007F6EEB"/>
    <w:rsid w:val="0087296A"/>
    <w:rsid w:val="008B17EA"/>
    <w:rsid w:val="008B4D63"/>
    <w:rsid w:val="008D1B34"/>
    <w:rsid w:val="009211CD"/>
    <w:rsid w:val="00936B75"/>
    <w:rsid w:val="009630D5"/>
    <w:rsid w:val="00975339"/>
    <w:rsid w:val="00992FE4"/>
    <w:rsid w:val="009B594F"/>
    <w:rsid w:val="00AD3E7E"/>
    <w:rsid w:val="00AD51C8"/>
    <w:rsid w:val="00AD6059"/>
    <w:rsid w:val="00B348C1"/>
    <w:rsid w:val="00B83280"/>
    <w:rsid w:val="00B90729"/>
    <w:rsid w:val="00BC2D68"/>
    <w:rsid w:val="00BC66BA"/>
    <w:rsid w:val="00C1413B"/>
    <w:rsid w:val="00CC08C9"/>
    <w:rsid w:val="00D04ADC"/>
    <w:rsid w:val="00D459CF"/>
    <w:rsid w:val="00DC6FE6"/>
    <w:rsid w:val="00E7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3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Saturnino Mendoza Zamora</dc:creator>
  <cp:lastModifiedBy>Saturnino Mendoza Zamora</cp:lastModifiedBy>
  <cp:revision>4</cp:revision>
  <dcterms:created xsi:type="dcterms:W3CDTF">2017-02-10T01:21:00Z</dcterms:created>
  <dcterms:modified xsi:type="dcterms:W3CDTF">2017-02-15T18:37:00Z</dcterms:modified>
</cp:coreProperties>
</file>