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071D4D">
        <w:t>Paloma Guadalupe Aguilar Hernández</w:t>
      </w:r>
    </w:p>
    <w:p w:rsidR="00A728AD" w:rsidRPr="00AA4F63" w:rsidRDefault="00A728AD" w:rsidP="00E2267F">
      <w:pPr>
        <w:spacing w:after="0"/>
        <w:rPr>
          <w:b/>
        </w:rPr>
      </w:pPr>
      <w:r w:rsidRPr="00AA4F63">
        <w:rPr>
          <w:b/>
        </w:rPr>
        <w:t xml:space="preserve">Sexo: </w:t>
      </w:r>
      <w:r w:rsidR="00D60EC5">
        <w:t>Femenino</w:t>
      </w:r>
    </w:p>
    <w:p w:rsidR="00A728AD" w:rsidRDefault="00786698" w:rsidP="00E2267F">
      <w:pPr>
        <w:spacing w:after="0"/>
        <w:rPr>
          <w:b/>
        </w:rPr>
      </w:pPr>
      <w:r w:rsidRPr="00AA4F63">
        <w:rPr>
          <w:b/>
        </w:rPr>
        <w:lastRenderedPageBreak/>
        <w:t xml:space="preserve">Fecha de defunción: </w:t>
      </w:r>
      <w:r w:rsidR="00071D4D">
        <w:t>01/01/2018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 xml:space="preserve">Certificado de defunción:  </w:t>
      </w:r>
      <w:r w:rsidR="00684DF6">
        <w:rPr>
          <w:b/>
        </w:rPr>
        <w:t>180641900</w:t>
      </w:r>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D60EC5" w:rsidRDefault="008D0A22" w:rsidP="00071D4D">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D60EC5">
        <w:rPr>
          <w:rFonts w:ascii="Arial" w:eastAsia="Times New Roman" w:hAnsi="Arial" w:cs="Arial"/>
          <w:sz w:val="20"/>
          <w:szCs w:val="20"/>
          <w:lang w:eastAsia="es-ES"/>
        </w:rPr>
        <w:t>femenino</w:t>
      </w:r>
      <w:r w:rsidRPr="007C5A30">
        <w:rPr>
          <w:rFonts w:ascii="Arial" w:eastAsia="Times New Roman" w:hAnsi="Arial" w:cs="Arial"/>
          <w:sz w:val="20"/>
          <w:szCs w:val="20"/>
          <w:lang w:eastAsia="es-ES"/>
        </w:rPr>
        <w:t xml:space="preserve"> de </w:t>
      </w:r>
      <w:r w:rsidR="00071D4D">
        <w:rPr>
          <w:rFonts w:ascii="Arial" w:eastAsia="Times New Roman" w:hAnsi="Arial" w:cs="Arial"/>
          <w:sz w:val="20"/>
          <w:szCs w:val="20"/>
          <w:lang w:eastAsia="es-ES"/>
        </w:rPr>
        <w:t>2</w:t>
      </w:r>
      <w:r w:rsidR="00B0705F" w:rsidRPr="007C5A30">
        <w:rPr>
          <w:rFonts w:ascii="Arial" w:eastAsia="Times New Roman" w:hAnsi="Arial" w:cs="Arial"/>
          <w:sz w:val="20"/>
          <w:szCs w:val="20"/>
          <w:lang w:eastAsia="es-ES"/>
        </w:rPr>
        <w:t xml:space="preserve"> año</w:t>
      </w:r>
      <w:r w:rsidR="00E32A5B" w:rsidRPr="007C5A30">
        <w:rPr>
          <w:rFonts w:ascii="Arial" w:eastAsia="Times New Roman" w:hAnsi="Arial" w:cs="Arial"/>
          <w:sz w:val="20"/>
          <w:szCs w:val="20"/>
          <w:lang w:eastAsia="es-ES"/>
        </w:rPr>
        <w:t>s</w:t>
      </w:r>
      <w:r w:rsidR="00071D4D">
        <w:rPr>
          <w:rFonts w:ascii="Arial" w:eastAsia="Times New Roman" w:hAnsi="Arial" w:cs="Arial"/>
          <w:sz w:val="20"/>
          <w:szCs w:val="20"/>
          <w:lang w:eastAsia="es-ES"/>
        </w:rPr>
        <w:t xml:space="preserve"> 10 meses</w:t>
      </w:r>
      <w:r w:rsidR="00E32A5B" w:rsidRPr="007C5A30">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 xml:space="preserve">de edad, </w:t>
      </w:r>
      <w:r w:rsidR="00071D4D">
        <w:rPr>
          <w:rFonts w:ascii="Arial" w:eastAsia="Times New Roman" w:hAnsi="Arial" w:cs="Arial"/>
          <w:sz w:val="20"/>
          <w:szCs w:val="20"/>
          <w:lang w:eastAsia="es-ES"/>
        </w:rPr>
        <w:t xml:space="preserve">madre de 35 años de edad aparentemente sana. Producto de la gesta uno, CPN aparentemente adecuado, 10 consultas de control prenatal, producto gemelar, madre negó amenaza de aborto, consumo de micronutrientes desde el segundo mes de gestación, se obtuvo el 25/03/15 vía abdominal por gemelar, ruptura de membranas y 34 SDG en este Hospital, internada durante un mes en UCIN, egresó sin uso de oxígeno a su domicilio. Sostén cefálico a los 6 meses, </w:t>
      </w:r>
      <w:proofErr w:type="spellStart"/>
      <w:r w:rsidR="00071D4D">
        <w:rPr>
          <w:rFonts w:ascii="Arial" w:eastAsia="Times New Roman" w:hAnsi="Arial" w:cs="Arial"/>
          <w:sz w:val="20"/>
          <w:szCs w:val="20"/>
          <w:lang w:eastAsia="es-ES"/>
        </w:rPr>
        <w:t>sedestación</w:t>
      </w:r>
      <w:proofErr w:type="spellEnd"/>
      <w:r w:rsidR="00071D4D">
        <w:rPr>
          <w:rFonts w:ascii="Arial" w:eastAsia="Times New Roman" w:hAnsi="Arial" w:cs="Arial"/>
          <w:sz w:val="20"/>
          <w:szCs w:val="20"/>
          <w:lang w:eastAsia="es-ES"/>
        </w:rPr>
        <w:t xml:space="preserve"> a los 7 meses, bipedestación a los 10 meses, deambulación a los 16 meses, alimentación al seno materno hasta los 6 meses de edad. Residente de San Luis Potosí, esquema de vacunación completo, integrada a la dieta familiar. </w:t>
      </w:r>
      <w:r w:rsidR="008D0851">
        <w:rPr>
          <w:rFonts w:ascii="Arial" w:eastAsia="Times New Roman" w:hAnsi="Arial" w:cs="Arial"/>
          <w:sz w:val="20"/>
          <w:szCs w:val="20"/>
          <w:lang w:eastAsia="es-ES"/>
        </w:rPr>
        <w:t xml:space="preserve">Sin antecedentes quirúrgicos, traumáticos, transfusionales o alérgicos. </w:t>
      </w:r>
    </w:p>
    <w:p w:rsidR="008D0851" w:rsidRDefault="008D0851" w:rsidP="00071D4D">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padecimiento el Viernes 29/12/17 con presencia de vómito de contenido gástrico, el 30/12/17 se agregó fiebre de 38°C por lo cual su madre administró </w:t>
      </w:r>
      <w:proofErr w:type="spellStart"/>
      <w:r>
        <w:rPr>
          <w:rFonts w:ascii="Arial" w:eastAsia="Times New Roman" w:hAnsi="Arial" w:cs="Arial"/>
          <w:sz w:val="20"/>
          <w:szCs w:val="20"/>
          <w:lang w:eastAsia="es-ES"/>
        </w:rPr>
        <w:t>tempra</w:t>
      </w:r>
      <w:proofErr w:type="spellEnd"/>
      <w:r>
        <w:rPr>
          <w:rFonts w:ascii="Arial" w:eastAsia="Times New Roman" w:hAnsi="Arial" w:cs="Arial"/>
          <w:sz w:val="20"/>
          <w:szCs w:val="20"/>
          <w:lang w:eastAsia="es-ES"/>
        </w:rPr>
        <w:t xml:space="preserve"> sin especificar dosis. El 31/12/17 por la mañana con cuadro de astenia, adinamia, tos esporádica no </w:t>
      </w:r>
      <w:proofErr w:type="spellStart"/>
      <w:r>
        <w:rPr>
          <w:rFonts w:ascii="Arial" w:eastAsia="Times New Roman" w:hAnsi="Arial" w:cs="Arial"/>
          <w:sz w:val="20"/>
          <w:szCs w:val="20"/>
          <w:lang w:eastAsia="es-ES"/>
        </w:rPr>
        <w:t>emetizante</w:t>
      </w:r>
      <w:proofErr w:type="spellEnd"/>
      <w:r>
        <w:rPr>
          <w:rFonts w:ascii="Arial" w:eastAsia="Times New Roman" w:hAnsi="Arial" w:cs="Arial"/>
          <w:sz w:val="20"/>
          <w:szCs w:val="20"/>
          <w:lang w:eastAsia="es-ES"/>
        </w:rPr>
        <w:t xml:space="preserve"> ni </w:t>
      </w:r>
      <w:proofErr w:type="spellStart"/>
      <w:r>
        <w:rPr>
          <w:rFonts w:ascii="Arial" w:eastAsia="Times New Roman" w:hAnsi="Arial" w:cs="Arial"/>
          <w:sz w:val="20"/>
          <w:szCs w:val="20"/>
          <w:lang w:eastAsia="es-ES"/>
        </w:rPr>
        <w:t>cianosante</w:t>
      </w:r>
      <w:proofErr w:type="spellEnd"/>
      <w:r>
        <w:rPr>
          <w:rFonts w:ascii="Arial" w:eastAsia="Times New Roman" w:hAnsi="Arial" w:cs="Arial"/>
          <w:sz w:val="20"/>
          <w:szCs w:val="20"/>
          <w:lang w:eastAsia="es-ES"/>
        </w:rPr>
        <w:t xml:space="preserve">, rechazo a la vía oral y fiebre persistente. El 01/01/18 acudió a Pediatra particular quien indicó </w:t>
      </w:r>
      <w:proofErr w:type="spellStart"/>
      <w:r>
        <w:rPr>
          <w:rFonts w:ascii="Arial" w:eastAsia="Times New Roman" w:hAnsi="Arial" w:cs="Arial"/>
          <w:sz w:val="20"/>
          <w:szCs w:val="20"/>
          <w:lang w:eastAsia="es-ES"/>
        </w:rPr>
        <w:t>ambroxol</w:t>
      </w:r>
      <w:proofErr w:type="spellEnd"/>
      <w:r>
        <w:rPr>
          <w:rFonts w:ascii="Arial" w:eastAsia="Times New Roman" w:hAnsi="Arial" w:cs="Arial"/>
          <w:sz w:val="20"/>
          <w:szCs w:val="20"/>
          <w:lang w:eastAsia="es-ES"/>
        </w:rPr>
        <w:t xml:space="preserve">, salbutamol y </w:t>
      </w:r>
      <w:proofErr w:type="spellStart"/>
      <w:r>
        <w:rPr>
          <w:rFonts w:ascii="Arial" w:eastAsia="Times New Roman" w:hAnsi="Arial" w:cs="Arial"/>
          <w:sz w:val="20"/>
          <w:szCs w:val="20"/>
          <w:lang w:eastAsia="es-ES"/>
        </w:rPr>
        <w:t>claritromicina</w:t>
      </w:r>
      <w:proofErr w:type="spellEnd"/>
      <w:r w:rsidR="00967A89">
        <w:rPr>
          <w:rFonts w:ascii="Arial" w:eastAsia="Times New Roman" w:hAnsi="Arial" w:cs="Arial"/>
          <w:sz w:val="20"/>
          <w:szCs w:val="20"/>
          <w:lang w:eastAsia="es-ES"/>
        </w:rPr>
        <w:t xml:space="preserve">, por la tarde inició con datos de dificultad respiratoria, quejido inspiratorio audible a distancia, irritabilidad y tos persistente por lo que decidió acudir a esta unidad. Ingresó el 01/01/18  con FC 160, FR 64, SPO2 69%, temperatura 37.2°C, datos francos de dificultad respiratoria por lo que se indicó MNB con salbutamol y epinefrina </w:t>
      </w:r>
      <w:proofErr w:type="spellStart"/>
      <w:r w:rsidR="00967A89">
        <w:rPr>
          <w:rFonts w:ascii="Arial" w:eastAsia="Times New Roman" w:hAnsi="Arial" w:cs="Arial"/>
          <w:sz w:val="20"/>
          <w:szCs w:val="20"/>
          <w:lang w:eastAsia="es-ES"/>
        </w:rPr>
        <w:t>racémica</w:t>
      </w:r>
      <w:proofErr w:type="spellEnd"/>
      <w:r w:rsidR="00967A89">
        <w:rPr>
          <w:rFonts w:ascii="Arial" w:eastAsia="Times New Roman" w:hAnsi="Arial" w:cs="Arial"/>
          <w:sz w:val="20"/>
          <w:szCs w:val="20"/>
          <w:lang w:eastAsia="es-ES"/>
        </w:rPr>
        <w:t xml:space="preserve"> por persistencia de estridor inspiratorio importante, mejoró SPO2 </w:t>
      </w:r>
      <w:proofErr w:type="spellStart"/>
      <w:r w:rsidR="00967A89">
        <w:rPr>
          <w:rFonts w:ascii="Arial" w:eastAsia="Times New Roman" w:hAnsi="Arial" w:cs="Arial"/>
          <w:sz w:val="20"/>
          <w:szCs w:val="20"/>
          <w:lang w:eastAsia="es-ES"/>
        </w:rPr>
        <w:t>sw</w:t>
      </w:r>
      <w:proofErr w:type="spellEnd"/>
      <w:r w:rsidR="00967A89">
        <w:rPr>
          <w:rFonts w:ascii="Arial" w:eastAsia="Times New Roman" w:hAnsi="Arial" w:cs="Arial"/>
          <w:sz w:val="20"/>
          <w:szCs w:val="20"/>
          <w:lang w:eastAsia="es-ES"/>
        </w:rPr>
        <w:t xml:space="preserve"> oxígeno de 69% a 88%, se realizó radiografía de tórax donde se evidenció infiltrado con tendencia a la consolidación en </w:t>
      </w:r>
      <w:proofErr w:type="spellStart"/>
      <w:r w:rsidR="00967A89">
        <w:rPr>
          <w:rFonts w:ascii="Arial" w:eastAsia="Times New Roman" w:hAnsi="Arial" w:cs="Arial"/>
          <w:sz w:val="20"/>
          <w:szCs w:val="20"/>
          <w:lang w:eastAsia="es-ES"/>
        </w:rPr>
        <w:t>hemitórax</w:t>
      </w:r>
      <w:proofErr w:type="spellEnd"/>
      <w:r w:rsidR="00967A89">
        <w:rPr>
          <w:rFonts w:ascii="Arial" w:eastAsia="Times New Roman" w:hAnsi="Arial" w:cs="Arial"/>
          <w:sz w:val="20"/>
          <w:szCs w:val="20"/>
          <w:lang w:eastAsia="es-ES"/>
        </w:rPr>
        <w:t xml:space="preserve"> derecho, apical y en base pulmonar derecha, se decidió su ingreso a pediatría lactantes. Destacó a su ingreso a piso faringe con ligera hiperemia, sin exudados, campo pulmonar derecho con presencia de </w:t>
      </w:r>
      <w:proofErr w:type="spellStart"/>
      <w:r w:rsidR="00967A89">
        <w:rPr>
          <w:rFonts w:ascii="Arial" w:eastAsia="Times New Roman" w:hAnsi="Arial" w:cs="Arial"/>
          <w:sz w:val="20"/>
          <w:szCs w:val="20"/>
          <w:lang w:eastAsia="es-ES"/>
        </w:rPr>
        <w:t>hipoventilación</w:t>
      </w:r>
      <w:proofErr w:type="spellEnd"/>
      <w:r w:rsidR="00967A89">
        <w:rPr>
          <w:rFonts w:ascii="Arial" w:eastAsia="Times New Roman" w:hAnsi="Arial" w:cs="Arial"/>
          <w:sz w:val="20"/>
          <w:szCs w:val="20"/>
          <w:lang w:eastAsia="es-ES"/>
        </w:rPr>
        <w:t xml:space="preserve"> apical y estertores diseminados, en los laboratorios de ingreso destacó </w:t>
      </w:r>
      <w:proofErr w:type="spellStart"/>
      <w:r w:rsidR="00967A89">
        <w:rPr>
          <w:rFonts w:ascii="Arial" w:eastAsia="Times New Roman" w:hAnsi="Arial" w:cs="Arial"/>
          <w:sz w:val="20"/>
          <w:szCs w:val="20"/>
          <w:lang w:eastAsia="es-ES"/>
        </w:rPr>
        <w:t>Hb</w:t>
      </w:r>
      <w:proofErr w:type="spellEnd"/>
      <w:r w:rsidR="00967A89">
        <w:rPr>
          <w:rFonts w:ascii="Arial" w:eastAsia="Times New Roman" w:hAnsi="Arial" w:cs="Arial"/>
          <w:sz w:val="20"/>
          <w:szCs w:val="20"/>
          <w:lang w:eastAsia="es-ES"/>
        </w:rPr>
        <w:t xml:space="preserve"> de 9.1, ingresó con diagnóstico de NAC y Anemia </w:t>
      </w:r>
      <w:proofErr w:type="spellStart"/>
      <w:r w:rsidR="00967A89">
        <w:rPr>
          <w:rFonts w:ascii="Arial" w:eastAsia="Times New Roman" w:hAnsi="Arial" w:cs="Arial"/>
          <w:sz w:val="20"/>
          <w:szCs w:val="20"/>
          <w:lang w:eastAsia="es-ES"/>
        </w:rPr>
        <w:t>Microcítica</w:t>
      </w:r>
      <w:proofErr w:type="spellEnd"/>
      <w:r w:rsidR="00967A89">
        <w:rPr>
          <w:rFonts w:ascii="Arial" w:eastAsia="Times New Roman" w:hAnsi="Arial" w:cs="Arial"/>
          <w:sz w:val="20"/>
          <w:szCs w:val="20"/>
          <w:lang w:eastAsia="es-ES"/>
        </w:rPr>
        <w:t xml:space="preserve"> </w:t>
      </w:r>
      <w:proofErr w:type="spellStart"/>
      <w:r w:rsidR="00967A89">
        <w:rPr>
          <w:rFonts w:ascii="Arial" w:eastAsia="Times New Roman" w:hAnsi="Arial" w:cs="Arial"/>
          <w:sz w:val="20"/>
          <w:szCs w:val="20"/>
          <w:lang w:eastAsia="es-ES"/>
        </w:rPr>
        <w:t>Hipocrómica</w:t>
      </w:r>
      <w:proofErr w:type="spellEnd"/>
      <w:r w:rsidR="00967A89">
        <w:rPr>
          <w:rFonts w:ascii="Arial" w:eastAsia="Times New Roman" w:hAnsi="Arial" w:cs="Arial"/>
          <w:sz w:val="20"/>
          <w:szCs w:val="20"/>
          <w:lang w:eastAsia="es-ES"/>
        </w:rPr>
        <w:t xml:space="preserve">. Se inició manejo con </w:t>
      </w:r>
      <w:proofErr w:type="spellStart"/>
      <w:r w:rsidR="00967A89">
        <w:rPr>
          <w:rFonts w:ascii="Arial" w:eastAsia="Times New Roman" w:hAnsi="Arial" w:cs="Arial"/>
          <w:sz w:val="20"/>
          <w:szCs w:val="20"/>
          <w:lang w:eastAsia="es-ES"/>
        </w:rPr>
        <w:t>ceftriaxona</w:t>
      </w:r>
      <w:proofErr w:type="spellEnd"/>
      <w:r w:rsidR="00967A89">
        <w:rPr>
          <w:rFonts w:ascii="Arial" w:eastAsia="Times New Roman" w:hAnsi="Arial" w:cs="Arial"/>
          <w:sz w:val="20"/>
          <w:szCs w:val="20"/>
          <w:lang w:eastAsia="es-ES"/>
        </w:rPr>
        <w:t xml:space="preserve"> y MNB con salbutamol por horario cada 4 horas. Se decidió no transfundir por no presentar compromiso hemodinámico y por anemia crónica, se inici</w:t>
      </w:r>
      <w:r w:rsidR="00C650D2">
        <w:rPr>
          <w:rFonts w:ascii="Arial" w:eastAsia="Times New Roman" w:hAnsi="Arial" w:cs="Arial"/>
          <w:sz w:val="20"/>
          <w:szCs w:val="20"/>
          <w:lang w:eastAsia="es-ES"/>
        </w:rPr>
        <w:t xml:space="preserve">ó sulfato ferroso y vitamina C. Durante su internamiento en pediatría lactantes se mantuvo con apoyo de oxígeno suplementario con puntas nasales, sin embargo persistía con dificultad respiratoria manifestada por disociación </w:t>
      </w:r>
      <w:proofErr w:type="spellStart"/>
      <w:r w:rsidR="00C650D2">
        <w:rPr>
          <w:rFonts w:ascii="Arial" w:eastAsia="Times New Roman" w:hAnsi="Arial" w:cs="Arial"/>
          <w:sz w:val="20"/>
          <w:szCs w:val="20"/>
          <w:lang w:eastAsia="es-ES"/>
        </w:rPr>
        <w:t>toracoabdominal</w:t>
      </w:r>
      <w:proofErr w:type="spellEnd"/>
      <w:r w:rsidR="00C650D2">
        <w:rPr>
          <w:rFonts w:ascii="Arial" w:eastAsia="Times New Roman" w:hAnsi="Arial" w:cs="Arial"/>
          <w:sz w:val="20"/>
          <w:szCs w:val="20"/>
          <w:lang w:eastAsia="es-ES"/>
        </w:rPr>
        <w:t xml:space="preserve"> y tiros intercostales, se realizó radiografía de control donde se evidenció derrame pleural derecho por lo que se solicitó ultrasonido el cuál confirmó la presencia de </w:t>
      </w:r>
      <w:r w:rsidR="00B80AC1">
        <w:rPr>
          <w:rFonts w:ascii="Arial" w:eastAsia="Times New Roman" w:hAnsi="Arial" w:cs="Arial"/>
          <w:sz w:val="20"/>
          <w:szCs w:val="20"/>
          <w:lang w:eastAsia="es-ES"/>
        </w:rPr>
        <w:t xml:space="preserve">170 ml de líquido sin presencia de ecos o septos, se </w:t>
      </w:r>
      <w:proofErr w:type="spellStart"/>
      <w:r w:rsidR="00B80AC1">
        <w:rPr>
          <w:rFonts w:ascii="Arial" w:eastAsia="Times New Roman" w:hAnsi="Arial" w:cs="Arial"/>
          <w:sz w:val="20"/>
          <w:szCs w:val="20"/>
          <w:lang w:eastAsia="es-ES"/>
        </w:rPr>
        <w:t>agrgó</w:t>
      </w:r>
      <w:proofErr w:type="spellEnd"/>
      <w:r w:rsidR="00B80AC1">
        <w:rPr>
          <w:rFonts w:ascii="Arial" w:eastAsia="Times New Roman" w:hAnsi="Arial" w:cs="Arial"/>
          <w:sz w:val="20"/>
          <w:szCs w:val="20"/>
          <w:lang w:eastAsia="es-ES"/>
        </w:rPr>
        <w:t xml:space="preserve"> </w:t>
      </w:r>
      <w:proofErr w:type="spellStart"/>
      <w:r w:rsidR="00B80AC1">
        <w:rPr>
          <w:rFonts w:ascii="Arial" w:eastAsia="Times New Roman" w:hAnsi="Arial" w:cs="Arial"/>
          <w:sz w:val="20"/>
          <w:szCs w:val="20"/>
          <w:lang w:eastAsia="es-ES"/>
        </w:rPr>
        <w:t>clindamicina</w:t>
      </w:r>
      <w:proofErr w:type="spellEnd"/>
      <w:r w:rsidR="00B80AC1">
        <w:rPr>
          <w:rFonts w:ascii="Arial" w:eastAsia="Times New Roman" w:hAnsi="Arial" w:cs="Arial"/>
          <w:sz w:val="20"/>
          <w:szCs w:val="20"/>
          <w:lang w:eastAsia="es-ES"/>
        </w:rPr>
        <w:t xml:space="preserve"> la manejo y se comentó con el servicio de Radiología Intervencionista. El 04/01/18 por parte de Radiología Intervencionista se realizó </w:t>
      </w:r>
      <w:proofErr w:type="spellStart"/>
      <w:r w:rsidR="00B80AC1">
        <w:rPr>
          <w:rFonts w:ascii="Arial" w:eastAsia="Times New Roman" w:hAnsi="Arial" w:cs="Arial"/>
          <w:sz w:val="20"/>
          <w:szCs w:val="20"/>
          <w:lang w:eastAsia="es-ES"/>
        </w:rPr>
        <w:t>toracocentesis</w:t>
      </w:r>
      <w:proofErr w:type="spellEnd"/>
      <w:r w:rsidR="00B80AC1">
        <w:rPr>
          <w:rFonts w:ascii="Arial" w:eastAsia="Times New Roman" w:hAnsi="Arial" w:cs="Arial"/>
          <w:sz w:val="20"/>
          <w:szCs w:val="20"/>
          <w:lang w:eastAsia="es-ES"/>
        </w:rPr>
        <w:t xml:space="preserve"> guiada por ultrasonido obteniendo 40ml de líquido hemático sin observar formas bacterianas. Persistió con dificultad respiratoria por lo que se comentó con Cirugía pediátrica y se decidió colocación de sonda </w:t>
      </w:r>
      <w:proofErr w:type="spellStart"/>
      <w:r w:rsidR="00B80AC1">
        <w:rPr>
          <w:rFonts w:ascii="Arial" w:eastAsia="Times New Roman" w:hAnsi="Arial" w:cs="Arial"/>
          <w:sz w:val="20"/>
          <w:szCs w:val="20"/>
          <w:lang w:eastAsia="es-ES"/>
        </w:rPr>
        <w:t>endopleural</w:t>
      </w:r>
      <w:proofErr w:type="spellEnd"/>
      <w:r w:rsidR="00B80AC1">
        <w:rPr>
          <w:rFonts w:ascii="Arial" w:eastAsia="Times New Roman" w:hAnsi="Arial" w:cs="Arial"/>
          <w:sz w:val="20"/>
          <w:szCs w:val="20"/>
          <w:lang w:eastAsia="es-ES"/>
        </w:rPr>
        <w:t xml:space="preserve"> el 05/01/18 sin eventualidades, se logró obtener drenaje de 60ml al momento de la colocación y 50cc de material </w:t>
      </w:r>
      <w:proofErr w:type="spellStart"/>
      <w:r w:rsidR="00B80AC1">
        <w:rPr>
          <w:rFonts w:ascii="Arial" w:eastAsia="Times New Roman" w:hAnsi="Arial" w:cs="Arial"/>
          <w:sz w:val="20"/>
          <w:szCs w:val="20"/>
          <w:lang w:eastAsia="es-ES"/>
        </w:rPr>
        <w:t>hematopurulento</w:t>
      </w:r>
      <w:proofErr w:type="spellEnd"/>
      <w:r w:rsidR="00B80AC1">
        <w:rPr>
          <w:rFonts w:ascii="Arial" w:eastAsia="Times New Roman" w:hAnsi="Arial" w:cs="Arial"/>
          <w:sz w:val="20"/>
          <w:szCs w:val="20"/>
          <w:lang w:eastAsia="es-ES"/>
        </w:rPr>
        <w:t xml:space="preserve"> a la primera hora de succión, persistió con alteraciones en el patrón ventilatorio. Por presentar patrón restrictivo y posible deterioro ventilatorio se decidió su traslado a Terapia Intensiva Pediátrica el 06/01/18 donde se decidió intubación </w:t>
      </w:r>
      <w:proofErr w:type="spellStart"/>
      <w:r w:rsidR="00B80AC1">
        <w:rPr>
          <w:rFonts w:ascii="Arial" w:eastAsia="Times New Roman" w:hAnsi="Arial" w:cs="Arial"/>
          <w:sz w:val="20"/>
          <w:szCs w:val="20"/>
          <w:lang w:eastAsia="es-ES"/>
        </w:rPr>
        <w:t>orotraqueal</w:t>
      </w:r>
      <w:proofErr w:type="spellEnd"/>
      <w:r w:rsidR="00B80AC1">
        <w:rPr>
          <w:rFonts w:ascii="Arial" w:eastAsia="Times New Roman" w:hAnsi="Arial" w:cs="Arial"/>
          <w:sz w:val="20"/>
          <w:szCs w:val="20"/>
          <w:lang w:eastAsia="es-ES"/>
        </w:rPr>
        <w:t>, durante su internamiento con picos febriles persistent</w:t>
      </w:r>
      <w:r w:rsidR="00AC4254">
        <w:rPr>
          <w:rFonts w:ascii="Arial" w:eastAsia="Times New Roman" w:hAnsi="Arial" w:cs="Arial"/>
          <w:sz w:val="20"/>
          <w:szCs w:val="20"/>
          <w:lang w:eastAsia="es-ES"/>
        </w:rPr>
        <w:t xml:space="preserve">es y bajo ventilación mecánica. El 16/01/18 se </w:t>
      </w:r>
      <w:r w:rsidR="00AB4C71">
        <w:rPr>
          <w:rFonts w:ascii="Arial" w:eastAsia="Times New Roman" w:hAnsi="Arial" w:cs="Arial"/>
          <w:sz w:val="20"/>
          <w:szCs w:val="20"/>
          <w:lang w:eastAsia="es-ES"/>
        </w:rPr>
        <w:t>toma muestra</w:t>
      </w:r>
      <w:r w:rsidR="00AC4254">
        <w:rPr>
          <w:rFonts w:ascii="Arial" w:eastAsia="Times New Roman" w:hAnsi="Arial" w:cs="Arial"/>
          <w:sz w:val="20"/>
          <w:szCs w:val="20"/>
          <w:lang w:eastAsia="es-ES"/>
        </w:rPr>
        <w:t xml:space="preserve"> para Influenza A </w:t>
      </w:r>
      <w:r w:rsidR="00AB4C71">
        <w:rPr>
          <w:rFonts w:ascii="Arial" w:eastAsia="Times New Roman" w:hAnsi="Arial" w:cs="Arial"/>
          <w:sz w:val="20"/>
          <w:szCs w:val="20"/>
          <w:lang w:eastAsia="es-ES"/>
        </w:rPr>
        <w:t>y</w:t>
      </w:r>
      <w:r w:rsidR="00AC4254">
        <w:rPr>
          <w:rFonts w:ascii="Arial" w:eastAsia="Times New Roman" w:hAnsi="Arial" w:cs="Arial"/>
          <w:sz w:val="20"/>
          <w:szCs w:val="20"/>
          <w:lang w:eastAsia="es-ES"/>
        </w:rPr>
        <w:t xml:space="preserve"> se inició manejo</w:t>
      </w:r>
      <w:r w:rsidR="00AB4C71">
        <w:rPr>
          <w:rFonts w:ascii="Arial" w:eastAsia="Times New Roman" w:hAnsi="Arial" w:cs="Arial"/>
          <w:sz w:val="20"/>
          <w:szCs w:val="20"/>
          <w:lang w:eastAsia="es-ES"/>
        </w:rPr>
        <w:t xml:space="preserve"> empírico</w:t>
      </w:r>
      <w:r w:rsidR="00AC4254">
        <w:rPr>
          <w:rFonts w:ascii="Arial" w:eastAsia="Times New Roman" w:hAnsi="Arial" w:cs="Arial"/>
          <w:sz w:val="20"/>
          <w:szCs w:val="20"/>
          <w:lang w:eastAsia="es-ES"/>
        </w:rPr>
        <w:t xml:space="preserve"> con </w:t>
      </w:r>
      <w:proofErr w:type="spellStart"/>
      <w:r w:rsidR="00AC4254">
        <w:rPr>
          <w:rFonts w:ascii="Arial" w:eastAsia="Times New Roman" w:hAnsi="Arial" w:cs="Arial"/>
          <w:sz w:val="20"/>
          <w:szCs w:val="20"/>
          <w:lang w:eastAsia="es-ES"/>
        </w:rPr>
        <w:t>Oseltamivir</w:t>
      </w:r>
      <w:proofErr w:type="spellEnd"/>
      <w:r w:rsidR="00AC4254">
        <w:rPr>
          <w:rFonts w:ascii="Arial" w:eastAsia="Times New Roman" w:hAnsi="Arial" w:cs="Arial"/>
          <w:sz w:val="20"/>
          <w:szCs w:val="20"/>
          <w:lang w:eastAsia="es-ES"/>
        </w:rPr>
        <w:t xml:space="preserve">. El 29/01/18 se recabó cultivo de aspirado traqueal con desarrollo de A. </w:t>
      </w:r>
      <w:proofErr w:type="spellStart"/>
      <w:r w:rsidR="00AC4254">
        <w:rPr>
          <w:rFonts w:ascii="Arial" w:eastAsia="Times New Roman" w:hAnsi="Arial" w:cs="Arial"/>
          <w:sz w:val="20"/>
          <w:szCs w:val="20"/>
          <w:lang w:eastAsia="es-ES"/>
        </w:rPr>
        <w:t>baumanii</w:t>
      </w:r>
      <w:proofErr w:type="spellEnd"/>
      <w:r w:rsidR="00AC4254">
        <w:rPr>
          <w:rFonts w:ascii="Arial" w:eastAsia="Times New Roman" w:hAnsi="Arial" w:cs="Arial"/>
          <w:sz w:val="20"/>
          <w:szCs w:val="20"/>
          <w:lang w:eastAsia="es-ES"/>
        </w:rPr>
        <w:t xml:space="preserve"> y S. </w:t>
      </w:r>
      <w:proofErr w:type="spellStart"/>
      <w:r w:rsidR="00AC4254">
        <w:rPr>
          <w:rFonts w:ascii="Arial" w:eastAsia="Times New Roman" w:hAnsi="Arial" w:cs="Arial"/>
          <w:sz w:val="20"/>
          <w:szCs w:val="20"/>
          <w:lang w:eastAsia="es-ES"/>
        </w:rPr>
        <w:t>maltofila</w:t>
      </w:r>
      <w:proofErr w:type="spellEnd"/>
      <w:r w:rsidR="00AC4254">
        <w:rPr>
          <w:rFonts w:ascii="Arial" w:eastAsia="Times New Roman" w:hAnsi="Arial" w:cs="Arial"/>
          <w:sz w:val="20"/>
          <w:szCs w:val="20"/>
          <w:lang w:eastAsia="es-ES"/>
        </w:rPr>
        <w:t xml:space="preserve"> </w:t>
      </w:r>
      <w:proofErr w:type="spellStart"/>
      <w:r w:rsidR="00AC4254">
        <w:rPr>
          <w:rFonts w:ascii="Arial" w:eastAsia="Times New Roman" w:hAnsi="Arial" w:cs="Arial"/>
          <w:sz w:val="20"/>
          <w:szCs w:val="20"/>
          <w:lang w:eastAsia="es-ES"/>
        </w:rPr>
        <w:t>multisensible</w:t>
      </w:r>
      <w:proofErr w:type="spellEnd"/>
      <w:r w:rsidR="00AC4254">
        <w:rPr>
          <w:rFonts w:ascii="Arial" w:eastAsia="Times New Roman" w:hAnsi="Arial" w:cs="Arial"/>
          <w:sz w:val="20"/>
          <w:szCs w:val="20"/>
          <w:lang w:eastAsia="es-ES"/>
        </w:rPr>
        <w:t xml:space="preserve">, se decidió agregar </w:t>
      </w:r>
      <w:proofErr w:type="spellStart"/>
      <w:r w:rsidR="00AC4254">
        <w:rPr>
          <w:rFonts w:ascii="Arial" w:eastAsia="Times New Roman" w:hAnsi="Arial" w:cs="Arial"/>
          <w:sz w:val="20"/>
          <w:szCs w:val="20"/>
          <w:lang w:eastAsia="es-ES"/>
        </w:rPr>
        <w:t>Trimetroprim</w:t>
      </w:r>
      <w:proofErr w:type="spellEnd"/>
      <w:r w:rsidR="00AC4254">
        <w:rPr>
          <w:rFonts w:ascii="Arial" w:eastAsia="Times New Roman" w:hAnsi="Arial" w:cs="Arial"/>
          <w:sz w:val="20"/>
          <w:szCs w:val="20"/>
          <w:lang w:eastAsia="es-ES"/>
        </w:rPr>
        <w:t>/</w:t>
      </w:r>
      <w:proofErr w:type="spellStart"/>
      <w:r w:rsidR="00AC4254">
        <w:rPr>
          <w:rFonts w:ascii="Arial" w:eastAsia="Times New Roman" w:hAnsi="Arial" w:cs="Arial"/>
          <w:sz w:val="20"/>
          <w:szCs w:val="20"/>
          <w:lang w:eastAsia="es-ES"/>
        </w:rPr>
        <w:t>Sulfametoxazol</w:t>
      </w:r>
      <w:proofErr w:type="spellEnd"/>
      <w:r w:rsidR="00AC4254">
        <w:rPr>
          <w:rFonts w:ascii="Arial" w:eastAsia="Times New Roman" w:hAnsi="Arial" w:cs="Arial"/>
          <w:sz w:val="20"/>
          <w:szCs w:val="20"/>
          <w:lang w:eastAsia="es-ES"/>
        </w:rPr>
        <w:t xml:space="preserve"> al manejo médico. El 01/02/18 por la madrugada se reportó paciente con hipotensión por lo que se aumentó dosis de norepinefrina y se reinició vasopresina, evolucionó con anuria por lo que se </w:t>
      </w:r>
      <w:r w:rsidR="00AC4254">
        <w:rPr>
          <w:rFonts w:ascii="Arial" w:eastAsia="Times New Roman" w:hAnsi="Arial" w:cs="Arial"/>
          <w:sz w:val="20"/>
          <w:szCs w:val="20"/>
          <w:lang w:eastAsia="es-ES"/>
        </w:rPr>
        <w:lastRenderedPageBreak/>
        <w:t xml:space="preserve">decidió iniciar </w:t>
      </w:r>
      <w:proofErr w:type="spellStart"/>
      <w:r w:rsidR="00AC4254">
        <w:rPr>
          <w:rFonts w:ascii="Arial" w:eastAsia="Times New Roman" w:hAnsi="Arial" w:cs="Arial"/>
          <w:sz w:val="20"/>
          <w:szCs w:val="20"/>
          <w:lang w:eastAsia="es-ES"/>
        </w:rPr>
        <w:t>furosmide</w:t>
      </w:r>
      <w:proofErr w:type="spellEnd"/>
      <w:r w:rsidR="002136BC">
        <w:rPr>
          <w:rFonts w:ascii="Arial" w:eastAsia="Times New Roman" w:hAnsi="Arial" w:cs="Arial"/>
          <w:sz w:val="20"/>
          <w:szCs w:val="20"/>
          <w:lang w:eastAsia="es-ES"/>
        </w:rPr>
        <w:t xml:space="preserve">, a pesar del manejo continuó con hipotensión, </w:t>
      </w:r>
      <w:proofErr w:type="spellStart"/>
      <w:r w:rsidR="002136BC">
        <w:rPr>
          <w:rFonts w:ascii="Arial" w:eastAsia="Times New Roman" w:hAnsi="Arial" w:cs="Arial"/>
          <w:sz w:val="20"/>
          <w:szCs w:val="20"/>
          <w:lang w:eastAsia="es-ES"/>
        </w:rPr>
        <w:t>presnetó</w:t>
      </w:r>
      <w:proofErr w:type="spellEnd"/>
      <w:r w:rsidR="002136BC">
        <w:rPr>
          <w:rFonts w:ascii="Arial" w:eastAsia="Times New Roman" w:hAnsi="Arial" w:cs="Arial"/>
          <w:sz w:val="20"/>
          <w:szCs w:val="20"/>
          <w:lang w:eastAsia="es-ES"/>
        </w:rPr>
        <w:t xml:space="preserve"> paro </w:t>
      </w:r>
      <w:proofErr w:type="spellStart"/>
      <w:r w:rsidR="002136BC">
        <w:rPr>
          <w:rFonts w:ascii="Arial" w:eastAsia="Times New Roman" w:hAnsi="Arial" w:cs="Arial"/>
          <w:sz w:val="20"/>
          <w:szCs w:val="20"/>
          <w:lang w:eastAsia="es-ES"/>
        </w:rPr>
        <w:t>cardiorespiratorio</w:t>
      </w:r>
      <w:proofErr w:type="spellEnd"/>
      <w:r w:rsidR="002136BC">
        <w:rPr>
          <w:rFonts w:ascii="Arial" w:eastAsia="Times New Roman" w:hAnsi="Arial" w:cs="Arial"/>
          <w:sz w:val="20"/>
          <w:szCs w:val="20"/>
          <w:lang w:eastAsia="es-ES"/>
        </w:rPr>
        <w:t xml:space="preserve"> a las 04:52 horas por lo que se inició RCP avanzado durante 20 minutos sin recuperar FC, se dictaminó la defunción a las 05:15 horas.</w:t>
      </w:r>
    </w:p>
    <w:p w:rsidR="007618BA" w:rsidRDefault="007618BA" w:rsidP="00185349">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7666F4" w:rsidRDefault="002136BC" w:rsidP="007C5A30">
      <w:pPr>
        <w:spacing w:after="0"/>
        <w:jc w:val="both"/>
        <w:rPr>
          <w:rFonts w:ascii="Arial" w:hAnsi="Arial" w:cs="Arial"/>
          <w:sz w:val="20"/>
          <w:szCs w:val="20"/>
        </w:rPr>
      </w:pPr>
      <w:r>
        <w:rPr>
          <w:rFonts w:ascii="Arial" w:hAnsi="Arial" w:cs="Arial"/>
          <w:sz w:val="20"/>
          <w:szCs w:val="20"/>
        </w:rPr>
        <w:lastRenderedPageBreak/>
        <w:t xml:space="preserve">Hipoxia Secundaria Refractaria </w:t>
      </w:r>
      <w:r w:rsidR="00FE628C">
        <w:rPr>
          <w:rFonts w:ascii="Arial" w:hAnsi="Arial" w:cs="Arial"/>
          <w:sz w:val="20"/>
          <w:szCs w:val="20"/>
        </w:rPr>
        <w:t xml:space="preserve">   J969</w:t>
      </w:r>
      <w:r w:rsidR="00296941">
        <w:rPr>
          <w:rFonts w:ascii="Arial" w:hAnsi="Arial" w:cs="Arial"/>
          <w:sz w:val="20"/>
          <w:szCs w:val="20"/>
        </w:rPr>
        <w:t xml:space="preserve"> </w:t>
      </w:r>
    </w:p>
    <w:p w:rsidR="002136BC" w:rsidRDefault="002136BC" w:rsidP="007C5A30">
      <w:pPr>
        <w:spacing w:after="0"/>
        <w:jc w:val="both"/>
        <w:rPr>
          <w:rFonts w:ascii="Arial" w:hAnsi="Arial" w:cs="Arial"/>
          <w:sz w:val="20"/>
          <w:szCs w:val="20"/>
        </w:rPr>
      </w:pPr>
      <w:proofErr w:type="spellStart"/>
      <w:r>
        <w:rPr>
          <w:rFonts w:ascii="Arial" w:hAnsi="Arial" w:cs="Arial"/>
          <w:sz w:val="20"/>
          <w:szCs w:val="20"/>
        </w:rPr>
        <w:t>Traqueitis</w:t>
      </w:r>
      <w:proofErr w:type="spellEnd"/>
      <w:r>
        <w:rPr>
          <w:rFonts w:ascii="Arial" w:hAnsi="Arial" w:cs="Arial"/>
          <w:sz w:val="20"/>
          <w:szCs w:val="20"/>
        </w:rPr>
        <w:t xml:space="preserve"> por </w:t>
      </w:r>
      <w:proofErr w:type="spellStart"/>
      <w:r>
        <w:rPr>
          <w:rFonts w:ascii="Arial" w:hAnsi="Arial" w:cs="Arial"/>
          <w:sz w:val="20"/>
          <w:szCs w:val="20"/>
        </w:rPr>
        <w:t>acinetobacter</w:t>
      </w:r>
      <w:proofErr w:type="spellEnd"/>
      <w:r>
        <w:rPr>
          <w:rFonts w:ascii="Arial" w:hAnsi="Arial" w:cs="Arial"/>
          <w:sz w:val="20"/>
          <w:szCs w:val="20"/>
        </w:rPr>
        <w:t xml:space="preserve"> </w:t>
      </w:r>
      <w:proofErr w:type="spellStart"/>
      <w:r>
        <w:rPr>
          <w:rFonts w:ascii="Arial" w:hAnsi="Arial" w:cs="Arial"/>
          <w:sz w:val="20"/>
          <w:szCs w:val="20"/>
        </w:rPr>
        <w:t>baumanii</w:t>
      </w:r>
      <w:proofErr w:type="spellEnd"/>
      <w:r w:rsidR="00296941">
        <w:rPr>
          <w:rFonts w:ascii="Arial" w:hAnsi="Arial" w:cs="Arial"/>
          <w:sz w:val="20"/>
          <w:szCs w:val="20"/>
        </w:rPr>
        <w:t xml:space="preserve">   J041</w:t>
      </w:r>
    </w:p>
    <w:p w:rsidR="002136BC" w:rsidRDefault="002136BC" w:rsidP="007C5A30">
      <w:pPr>
        <w:spacing w:after="0"/>
        <w:jc w:val="both"/>
        <w:rPr>
          <w:rFonts w:ascii="Arial" w:hAnsi="Arial" w:cs="Arial"/>
          <w:sz w:val="20"/>
          <w:szCs w:val="20"/>
        </w:rPr>
      </w:pPr>
      <w:proofErr w:type="spellStart"/>
      <w:r>
        <w:rPr>
          <w:rFonts w:ascii="Arial" w:hAnsi="Arial" w:cs="Arial"/>
          <w:sz w:val="20"/>
          <w:szCs w:val="20"/>
        </w:rPr>
        <w:t>Sindrome</w:t>
      </w:r>
      <w:proofErr w:type="spellEnd"/>
      <w:r>
        <w:rPr>
          <w:rFonts w:ascii="Arial" w:hAnsi="Arial" w:cs="Arial"/>
          <w:sz w:val="20"/>
          <w:szCs w:val="20"/>
        </w:rPr>
        <w:t xml:space="preserve"> de Di</w:t>
      </w:r>
      <w:r w:rsidR="00FE628C">
        <w:rPr>
          <w:rFonts w:ascii="Arial" w:hAnsi="Arial" w:cs="Arial"/>
          <w:sz w:val="20"/>
          <w:szCs w:val="20"/>
        </w:rPr>
        <w:t>fi</w:t>
      </w:r>
      <w:r>
        <w:rPr>
          <w:rFonts w:ascii="Arial" w:hAnsi="Arial" w:cs="Arial"/>
          <w:sz w:val="20"/>
          <w:szCs w:val="20"/>
        </w:rPr>
        <w:t>cultad Respiratoria Aguda</w:t>
      </w:r>
      <w:r w:rsidR="00296941">
        <w:rPr>
          <w:rFonts w:ascii="Arial" w:hAnsi="Arial" w:cs="Arial"/>
          <w:sz w:val="20"/>
          <w:szCs w:val="20"/>
        </w:rPr>
        <w:t xml:space="preserve">     </w:t>
      </w:r>
    </w:p>
    <w:p w:rsidR="002136BC" w:rsidRDefault="002136BC" w:rsidP="007C5A30">
      <w:pPr>
        <w:spacing w:after="0"/>
        <w:jc w:val="both"/>
        <w:rPr>
          <w:rFonts w:ascii="Arial" w:hAnsi="Arial" w:cs="Arial"/>
          <w:sz w:val="20"/>
          <w:szCs w:val="20"/>
        </w:rPr>
      </w:pPr>
      <w:r>
        <w:rPr>
          <w:rFonts w:ascii="Arial" w:hAnsi="Arial" w:cs="Arial"/>
          <w:sz w:val="20"/>
          <w:szCs w:val="20"/>
        </w:rPr>
        <w:t>Neumonía Complicada por Influenza</w:t>
      </w:r>
      <w:r w:rsidR="004C2593">
        <w:rPr>
          <w:rFonts w:ascii="Arial" w:hAnsi="Arial" w:cs="Arial"/>
          <w:sz w:val="20"/>
          <w:szCs w:val="20"/>
        </w:rPr>
        <w:t xml:space="preserve">  J100</w:t>
      </w:r>
      <w:bookmarkStart w:id="0" w:name="_GoBack"/>
      <w:bookmarkEnd w:id="0"/>
    </w:p>
    <w:p w:rsidR="006660E6" w:rsidRDefault="006660E6"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6660E6" w:rsidRPr="007C5A30" w:rsidRDefault="006660E6" w:rsidP="007C5A30">
      <w:pPr>
        <w:spacing w:after="0"/>
        <w:jc w:val="both"/>
        <w:rPr>
          <w:rFonts w:ascii="Arial" w:hAnsi="Arial" w:cs="Arial"/>
          <w:sz w:val="20"/>
          <w:szCs w:val="20"/>
        </w:rPr>
      </w:pPr>
    </w:p>
    <w:p w:rsidR="007D27A8" w:rsidRDefault="007D27A8" w:rsidP="00E2267F">
      <w:pPr>
        <w:spacing w:after="0"/>
        <w:rPr>
          <w:rFonts w:ascii="Arial" w:hAnsi="Arial" w:cs="Arial"/>
          <w:sz w:val="20"/>
          <w:szCs w:val="20"/>
        </w:rPr>
      </w:pP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B91" w:rsidRDefault="00380B91" w:rsidP="00EF2D4E">
      <w:pPr>
        <w:spacing w:after="0" w:line="240" w:lineRule="auto"/>
      </w:pPr>
      <w:r>
        <w:separator/>
      </w:r>
    </w:p>
  </w:endnote>
  <w:endnote w:type="continuationSeparator" w:id="0">
    <w:p w:rsidR="00380B91" w:rsidRDefault="00380B91"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B91" w:rsidRDefault="00380B91" w:rsidP="00EF2D4E">
      <w:pPr>
        <w:spacing w:after="0" w:line="240" w:lineRule="auto"/>
      </w:pPr>
      <w:r>
        <w:separator/>
      </w:r>
    </w:p>
  </w:footnote>
  <w:footnote w:type="continuationSeparator" w:id="0">
    <w:p w:rsidR="00380B91" w:rsidRDefault="00380B91"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71D4D"/>
    <w:rsid w:val="000A46A5"/>
    <w:rsid w:val="000A61C5"/>
    <w:rsid w:val="000B3362"/>
    <w:rsid w:val="000B7840"/>
    <w:rsid w:val="000B7AF8"/>
    <w:rsid w:val="000E0D8C"/>
    <w:rsid w:val="000F0A2B"/>
    <w:rsid w:val="0010120F"/>
    <w:rsid w:val="00102FC1"/>
    <w:rsid w:val="00144917"/>
    <w:rsid w:val="0015716C"/>
    <w:rsid w:val="00163524"/>
    <w:rsid w:val="00166C83"/>
    <w:rsid w:val="00185349"/>
    <w:rsid w:val="00191CF2"/>
    <w:rsid w:val="001D00D1"/>
    <w:rsid w:val="001F65C7"/>
    <w:rsid w:val="002136BC"/>
    <w:rsid w:val="0026716F"/>
    <w:rsid w:val="00292BE5"/>
    <w:rsid w:val="00296941"/>
    <w:rsid w:val="002A43DF"/>
    <w:rsid w:val="002A5A1B"/>
    <w:rsid w:val="002D13D9"/>
    <w:rsid w:val="002D3E76"/>
    <w:rsid w:val="00304651"/>
    <w:rsid w:val="00337498"/>
    <w:rsid w:val="0033779E"/>
    <w:rsid w:val="00352235"/>
    <w:rsid w:val="003637E3"/>
    <w:rsid w:val="0036701C"/>
    <w:rsid w:val="00380B91"/>
    <w:rsid w:val="00384004"/>
    <w:rsid w:val="00394396"/>
    <w:rsid w:val="003D25B1"/>
    <w:rsid w:val="003F1E55"/>
    <w:rsid w:val="0040366A"/>
    <w:rsid w:val="00414013"/>
    <w:rsid w:val="00470D79"/>
    <w:rsid w:val="004748CB"/>
    <w:rsid w:val="0048307A"/>
    <w:rsid w:val="004A5EDF"/>
    <w:rsid w:val="004B1906"/>
    <w:rsid w:val="004C2593"/>
    <w:rsid w:val="004E048C"/>
    <w:rsid w:val="005025D4"/>
    <w:rsid w:val="00505804"/>
    <w:rsid w:val="005132B7"/>
    <w:rsid w:val="0053039A"/>
    <w:rsid w:val="0055092D"/>
    <w:rsid w:val="00551CEF"/>
    <w:rsid w:val="00562D52"/>
    <w:rsid w:val="00564341"/>
    <w:rsid w:val="005767B8"/>
    <w:rsid w:val="00595DF3"/>
    <w:rsid w:val="005A20B0"/>
    <w:rsid w:val="005C3C95"/>
    <w:rsid w:val="005C46F3"/>
    <w:rsid w:val="005D6F0C"/>
    <w:rsid w:val="005F2751"/>
    <w:rsid w:val="00610202"/>
    <w:rsid w:val="00613411"/>
    <w:rsid w:val="00630AF9"/>
    <w:rsid w:val="006660E6"/>
    <w:rsid w:val="00677F06"/>
    <w:rsid w:val="00684DF6"/>
    <w:rsid w:val="00696C96"/>
    <w:rsid w:val="006B6CB2"/>
    <w:rsid w:val="006D01F6"/>
    <w:rsid w:val="006D36AC"/>
    <w:rsid w:val="006E0164"/>
    <w:rsid w:val="007329D2"/>
    <w:rsid w:val="007407DB"/>
    <w:rsid w:val="007541B8"/>
    <w:rsid w:val="007618BA"/>
    <w:rsid w:val="007666F4"/>
    <w:rsid w:val="00771024"/>
    <w:rsid w:val="007754BF"/>
    <w:rsid w:val="00786698"/>
    <w:rsid w:val="00787536"/>
    <w:rsid w:val="00794D42"/>
    <w:rsid w:val="007C09C5"/>
    <w:rsid w:val="007C5A30"/>
    <w:rsid w:val="007D27A8"/>
    <w:rsid w:val="0080435F"/>
    <w:rsid w:val="00823D60"/>
    <w:rsid w:val="0084701B"/>
    <w:rsid w:val="00864693"/>
    <w:rsid w:val="0088293F"/>
    <w:rsid w:val="00884AA7"/>
    <w:rsid w:val="00892E13"/>
    <w:rsid w:val="008B08EB"/>
    <w:rsid w:val="008D0851"/>
    <w:rsid w:val="008D0A22"/>
    <w:rsid w:val="00900833"/>
    <w:rsid w:val="00902C43"/>
    <w:rsid w:val="00911C21"/>
    <w:rsid w:val="00936228"/>
    <w:rsid w:val="009401BF"/>
    <w:rsid w:val="00945275"/>
    <w:rsid w:val="00946EEE"/>
    <w:rsid w:val="00961B6D"/>
    <w:rsid w:val="00967A89"/>
    <w:rsid w:val="00977DC8"/>
    <w:rsid w:val="009C05D5"/>
    <w:rsid w:val="009E019F"/>
    <w:rsid w:val="00A37E78"/>
    <w:rsid w:val="00A41EEA"/>
    <w:rsid w:val="00A4768F"/>
    <w:rsid w:val="00A5700B"/>
    <w:rsid w:val="00A728AD"/>
    <w:rsid w:val="00A739DD"/>
    <w:rsid w:val="00A95BEA"/>
    <w:rsid w:val="00AA4F63"/>
    <w:rsid w:val="00AA7E8A"/>
    <w:rsid w:val="00AB4C71"/>
    <w:rsid w:val="00AC4254"/>
    <w:rsid w:val="00AD2BAF"/>
    <w:rsid w:val="00AD58BF"/>
    <w:rsid w:val="00AE175C"/>
    <w:rsid w:val="00B0705F"/>
    <w:rsid w:val="00B3116D"/>
    <w:rsid w:val="00B53266"/>
    <w:rsid w:val="00B576DA"/>
    <w:rsid w:val="00B75C3F"/>
    <w:rsid w:val="00B80AC1"/>
    <w:rsid w:val="00BE1DD6"/>
    <w:rsid w:val="00C1185D"/>
    <w:rsid w:val="00C3697F"/>
    <w:rsid w:val="00C41A83"/>
    <w:rsid w:val="00C428BD"/>
    <w:rsid w:val="00C535A0"/>
    <w:rsid w:val="00C650D2"/>
    <w:rsid w:val="00C7137F"/>
    <w:rsid w:val="00C86A0B"/>
    <w:rsid w:val="00C924E9"/>
    <w:rsid w:val="00CA6D9D"/>
    <w:rsid w:val="00CB6392"/>
    <w:rsid w:val="00CD48A1"/>
    <w:rsid w:val="00D16670"/>
    <w:rsid w:val="00D37386"/>
    <w:rsid w:val="00D466F7"/>
    <w:rsid w:val="00D57F09"/>
    <w:rsid w:val="00D60EC5"/>
    <w:rsid w:val="00D73328"/>
    <w:rsid w:val="00DA6A2C"/>
    <w:rsid w:val="00DE44D5"/>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74D42"/>
    <w:rsid w:val="00F8042A"/>
    <w:rsid w:val="00F85576"/>
    <w:rsid w:val="00F85A4E"/>
    <w:rsid w:val="00FA1418"/>
    <w:rsid w:val="00FA6533"/>
    <w:rsid w:val="00FA7E2F"/>
    <w:rsid w:val="00FC2377"/>
    <w:rsid w:val="00FC7017"/>
    <w:rsid w:val="00FE4ADF"/>
    <w:rsid w:val="00FE6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BAF8-95F5-4587-A071-AAB3F3B2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727</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6</cp:revision>
  <dcterms:created xsi:type="dcterms:W3CDTF">2018-02-01T20:45:00Z</dcterms:created>
  <dcterms:modified xsi:type="dcterms:W3CDTF">2018-02-02T16:29:00Z</dcterms:modified>
</cp:coreProperties>
</file>