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E22BA8">
        <w:t xml:space="preserve">José Alberto Hernández </w:t>
      </w:r>
      <w:proofErr w:type="spellStart"/>
      <w:r w:rsidR="00E22BA8">
        <w:t>Hernández</w:t>
      </w:r>
      <w:proofErr w:type="spellEnd"/>
    </w:p>
    <w:p w:rsidR="00A728AD" w:rsidRPr="00AA4F63" w:rsidRDefault="00A728AD" w:rsidP="00E2267F">
      <w:pPr>
        <w:spacing w:after="0"/>
        <w:rPr>
          <w:b/>
        </w:rPr>
      </w:pPr>
      <w:r w:rsidRPr="00AA4F63">
        <w:rPr>
          <w:b/>
        </w:rPr>
        <w:t xml:space="preserve">Sexo: </w:t>
      </w:r>
      <w:r w:rsidR="00183EA6">
        <w:t>Masculino</w:t>
      </w:r>
    </w:p>
    <w:p w:rsidR="00A728AD" w:rsidRDefault="00786698" w:rsidP="00E2267F">
      <w:pPr>
        <w:spacing w:after="0"/>
        <w:rPr>
          <w:b/>
        </w:rPr>
      </w:pPr>
      <w:r w:rsidRPr="00AA4F63">
        <w:rPr>
          <w:b/>
        </w:rPr>
        <w:lastRenderedPageBreak/>
        <w:t xml:space="preserve">Fecha de defunción: </w:t>
      </w:r>
      <w:r w:rsidR="00E22BA8">
        <w:t>12</w:t>
      </w:r>
      <w:r w:rsidR="00B17DE0">
        <w:t>/03</w:t>
      </w:r>
      <w:r w:rsidR="00071D4D">
        <w:t>/2018</w:t>
      </w:r>
      <w:r w:rsidR="0010120F">
        <w:rPr>
          <w:b/>
        </w:rPr>
        <w:t xml:space="preserve"> </w:t>
      </w:r>
    </w:p>
    <w:p w:rsidR="00EF2D4E" w:rsidRDefault="0010120F" w:rsidP="00E2267F">
      <w:pPr>
        <w:spacing w:after="0"/>
        <w:rPr>
          <w:b/>
        </w:rPr>
        <w:sectPr w:rsidR="00EF2D4E" w:rsidSect="00C924E9">
          <w:headerReference w:type="default" r:id="rId8"/>
          <w:type w:val="continuous"/>
          <w:pgSz w:w="12240" w:h="15840"/>
          <w:pgMar w:top="2410" w:right="1701" w:bottom="1417" w:left="1701" w:header="708" w:footer="708" w:gutter="0"/>
          <w:cols w:num="2" w:space="708"/>
          <w:docGrid w:linePitch="360"/>
        </w:sectPr>
      </w:pPr>
      <w:r>
        <w:rPr>
          <w:b/>
        </w:rPr>
        <w:t xml:space="preserve">Certificado de defunción:  </w:t>
      </w:r>
      <w:r w:rsidR="00B17DE0">
        <w:rPr>
          <w:b/>
        </w:rPr>
        <w:t>180</w:t>
      </w:r>
      <w:r w:rsidR="00E22BA8">
        <w:rPr>
          <w:b/>
        </w:rPr>
        <w:t>642619</w:t>
      </w:r>
    </w:p>
    <w:p w:rsidR="00C924E9" w:rsidRDefault="00C924E9" w:rsidP="00E2267F">
      <w:pPr>
        <w:spacing w:after="0"/>
        <w:jc w:val="center"/>
        <w:rPr>
          <w:b/>
          <w:u w:val="single"/>
        </w:rPr>
      </w:pPr>
    </w:p>
    <w:p w:rsidR="00FC2377" w:rsidRPr="00B75C3F" w:rsidRDefault="00B576DA" w:rsidP="00E2267F">
      <w:pPr>
        <w:spacing w:after="0"/>
        <w:jc w:val="center"/>
        <w:rPr>
          <w:b/>
          <w:u w:val="single"/>
        </w:rPr>
      </w:pPr>
      <w:r w:rsidRPr="00B75C3F">
        <w:rPr>
          <w:b/>
          <w:u w:val="single"/>
        </w:rPr>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C924E9">
          <w:type w:val="continuous"/>
          <w:pgSz w:w="12240" w:h="15840"/>
          <w:pgMar w:top="1417" w:right="1701" w:bottom="1417" w:left="1701" w:header="708" w:footer="708" w:gutter="0"/>
          <w:cols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6D01F6" w:rsidRDefault="006D01F6" w:rsidP="0080435F">
      <w:pPr>
        <w:spacing w:after="0" w:line="240" w:lineRule="auto"/>
        <w:jc w:val="both"/>
        <w:rPr>
          <w:rFonts w:ascii="Arial" w:eastAsia="Times New Roman" w:hAnsi="Arial" w:cs="Arial"/>
          <w:sz w:val="20"/>
          <w:szCs w:val="20"/>
          <w:lang w:val="es-ES" w:eastAsia="es-ES"/>
        </w:rPr>
      </w:pPr>
    </w:p>
    <w:p w:rsidR="00185349" w:rsidRDefault="008D0A22" w:rsidP="00E22BA8">
      <w:pPr>
        <w:spacing w:after="0" w:line="240" w:lineRule="auto"/>
        <w:jc w:val="both"/>
        <w:rPr>
          <w:rFonts w:ascii="Arial" w:eastAsia="Times New Roman" w:hAnsi="Arial" w:cs="Arial"/>
          <w:sz w:val="20"/>
          <w:szCs w:val="20"/>
          <w:lang w:eastAsia="es-ES"/>
        </w:rPr>
      </w:pPr>
      <w:r w:rsidRPr="007C5A30">
        <w:rPr>
          <w:rFonts w:ascii="Arial" w:eastAsia="Times New Roman" w:hAnsi="Arial" w:cs="Arial"/>
          <w:sz w:val="20"/>
          <w:szCs w:val="20"/>
          <w:lang w:val="es-ES" w:eastAsia="es-ES"/>
        </w:rPr>
        <w:t>Paciente</w:t>
      </w:r>
      <w:r w:rsidRPr="007C5A30">
        <w:rPr>
          <w:rFonts w:ascii="Arial" w:eastAsia="Times New Roman" w:hAnsi="Arial" w:cs="Arial"/>
          <w:sz w:val="20"/>
          <w:szCs w:val="20"/>
          <w:lang w:eastAsia="es-ES"/>
        </w:rPr>
        <w:t xml:space="preserve"> </w:t>
      </w:r>
      <w:r w:rsidR="00183EA6">
        <w:rPr>
          <w:rFonts w:ascii="Arial" w:eastAsia="Times New Roman" w:hAnsi="Arial" w:cs="Arial"/>
          <w:sz w:val="20"/>
          <w:szCs w:val="20"/>
          <w:lang w:eastAsia="es-ES"/>
        </w:rPr>
        <w:t>masculino</w:t>
      </w:r>
      <w:r w:rsidRPr="007C5A30">
        <w:rPr>
          <w:rFonts w:ascii="Arial" w:eastAsia="Times New Roman" w:hAnsi="Arial" w:cs="Arial"/>
          <w:sz w:val="20"/>
          <w:szCs w:val="20"/>
          <w:lang w:eastAsia="es-ES"/>
        </w:rPr>
        <w:t xml:space="preserve"> de </w:t>
      </w:r>
      <w:r w:rsidR="00E22BA8">
        <w:rPr>
          <w:rFonts w:ascii="Arial" w:eastAsia="Times New Roman" w:hAnsi="Arial" w:cs="Arial"/>
          <w:sz w:val="20"/>
          <w:szCs w:val="20"/>
          <w:lang w:eastAsia="es-ES"/>
        </w:rPr>
        <w:t>26</w:t>
      </w:r>
      <w:r w:rsidR="00B17DE0">
        <w:rPr>
          <w:rFonts w:ascii="Arial" w:eastAsia="Times New Roman" w:hAnsi="Arial" w:cs="Arial"/>
          <w:sz w:val="20"/>
          <w:szCs w:val="20"/>
          <w:lang w:eastAsia="es-ES"/>
        </w:rPr>
        <w:t xml:space="preserve"> </w:t>
      </w:r>
      <w:r w:rsidR="00E22BA8">
        <w:rPr>
          <w:rFonts w:ascii="Arial" w:eastAsia="Times New Roman" w:hAnsi="Arial" w:cs="Arial"/>
          <w:sz w:val="20"/>
          <w:szCs w:val="20"/>
          <w:lang w:eastAsia="es-ES"/>
        </w:rPr>
        <w:t>años</w:t>
      </w:r>
      <w:r w:rsidR="00B17DE0">
        <w:rPr>
          <w:rFonts w:ascii="Arial" w:eastAsia="Times New Roman" w:hAnsi="Arial" w:cs="Arial"/>
          <w:sz w:val="20"/>
          <w:szCs w:val="20"/>
          <w:lang w:eastAsia="es-ES"/>
        </w:rPr>
        <w:t xml:space="preserve"> de edad, originario y residente de </w:t>
      </w:r>
      <w:r w:rsidR="00E22BA8">
        <w:rPr>
          <w:rFonts w:ascii="Arial" w:eastAsia="Times New Roman" w:hAnsi="Arial" w:cs="Arial"/>
          <w:sz w:val="20"/>
          <w:szCs w:val="20"/>
          <w:lang w:eastAsia="es-ES"/>
        </w:rPr>
        <w:t xml:space="preserve">Barrio de San Miguel Altos </w:t>
      </w:r>
      <w:proofErr w:type="spellStart"/>
      <w:r w:rsidR="00E22BA8">
        <w:rPr>
          <w:rFonts w:ascii="Arial" w:eastAsia="Times New Roman" w:hAnsi="Arial" w:cs="Arial"/>
          <w:sz w:val="20"/>
          <w:szCs w:val="20"/>
          <w:lang w:eastAsia="es-ES"/>
        </w:rPr>
        <w:t>Tamazunchale</w:t>
      </w:r>
      <w:proofErr w:type="spellEnd"/>
      <w:r w:rsidR="00B17DE0">
        <w:rPr>
          <w:rFonts w:ascii="Arial" w:eastAsia="Times New Roman" w:hAnsi="Arial" w:cs="Arial"/>
          <w:sz w:val="20"/>
          <w:szCs w:val="20"/>
          <w:lang w:eastAsia="es-ES"/>
        </w:rPr>
        <w:t xml:space="preserve">, S.L.P., </w:t>
      </w:r>
      <w:r w:rsidR="00E22BA8">
        <w:rPr>
          <w:rFonts w:ascii="Arial" w:eastAsia="Times New Roman" w:hAnsi="Arial" w:cs="Arial"/>
          <w:sz w:val="20"/>
          <w:szCs w:val="20"/>
          <w:lang w:eastAsia="es-ES"/>
        </w:rPr>
        <w:t>escolaridad secundaria, albañil, estado civil unión libre, católico, alcoholismo ocasional desde hace 10 años, tabaquismo positivo a razón de 3 cigarrillos diarios, consumo de cristal frecuentemente desde hace 4 meses, marihuana de 13 años de consumo casi diario, consumo de cocaína sin especificar tiempo ni frecuencia, múltiples parejas sexuales, tatuajes en extremidades, esquema de vacunación no conocido. Antecedente de hospitalización hace 2 años por congestión e</w:t>
      </w:r>
      <w:r w:rsidR="00D333D8">
        <w:rPr>
          <w:rFonts w:ascii="Arial" w:eastAsia="Times New Roman" w:hAnsi="Arial" w:cs="Arial"/>
          <w:sz w:val="20"/>
          <w:szCs w:val="20"/>
          <w:lang w:eastAsia="es-ES"/>
        </w:rPr>
        <w:t>tílica, internamien</w:t>
      </w:r>
      <w:r w:rsidR="00E22BA8">
        <w:rPr>
          <w:rFonts w:ascii="Arial" w:eastAsia="Times New Roman" w:hAnsi="Arial" w:cs="Arial"/>
          <w:sz w:val="20"/>
          <w:szCs w:val="20"/>
          <w:lang w:eastAsia="es-ES"/>
        </w:rPr>
        <w:t xml:space="preserve">to hace 4 meses en el Hospital de </w:t>
      </w:r>
      <w:proofErr w:type="spellStart"/>
      <w:r w:rsidR="00E22BA8">
        <w:rPr>
          <w:rFonts w:ascii="Arial" w:eastAsia="Times New Roman" w:hAnsi="Arial" w:cs="Arial"/>
          <w:sz w:val="20"/>
          <w:szCs w:val="20"/>
          <w:lang w:eastAsia="es-ES"/>
        </w:rPr>
        <w:t>Tamazunchale</w:t>
      </w:r>
      <w:proofErr w:type="spellEnd"/>
      <w:r w:rsidR="00E22BA8">
        <w:rPr>
          <w:rFonts w:ascii="Arial" w:eastAsia="Times New Roman" w:hAnsi="Arial" w:cs="Arial"/>
          <w:sz w:val="20"/>
          <w:szCs w:val="20"/>
          <w:lang w:eastAsia="es-ES"/>
        </w:rPr>
        <w:t xml:space="preserve"> por intoxicación por metanfetaminas. Pérdida de peso de 15kg aproximadamente en un mes relacionado a vómito e </w:t>
      </w:r>
      <w:proofErr w:type="spellStart"/>
      <w:r w:rsidR="00E22BA8">
        <w:rPr>
          <w:rFonts w:ascii="Arial" w:eastAsia="Times New Roman" w:hAnsi="Arial" w:cs="Arial"/>
          <w:sz w:val="20"/>
          <w:szCs w:val="20"/>
          <w:lang w:eastAsia="es-ES"/>
        </w:rPr>
        <w:t>hiporexia</w:t>
      </w:r>
      <w:proofErr w:type="spellEnd"/>
      <w:r w:rsidR="00E22BA8">
        <w:rPr>
          <w:rFonts w:ascii="Arial" w:eastAsia="Times New Roman" w:hAnsi="Arial" w:cs="Arial"/>
          <w:sz w:val="20"/>
          <w:szCs w:val="20"/>
          <w:lang w:eastAsia="es-ES"/>
        </w:rPr>
        <w:t>. Negó otros antecedentes.</w:t>
      </w:r>
    </w:p>
    <w:p w:rsidR="00E22BA8" w:rsidRDefault="00E22BA8" w:rsidP="00E22BA8">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Inició su ultimo padecimiento el 03/01/18</w:t>
      </w:r>
      <w:r w:rsidR="00AD122E">
        <w:rPr>
          <w:rFonts w:ascii="Arial" w:eastAsia="Times New Roman" w:hAnsi="Arial" w:cs="Arial"/>
          <w:sz w:val="20"/>
          <w:szCs w:val="20"/>
          <w:lang w:eastAsia="es-ES"/>
        </w:rPr>
        <w:t xml:space="preserve"> al presentar caída de un cerro sin pérdida del estado de alerta, tres días después inició con cefalea </w:t>
      </w:r>
      <w:proofErr w:type="spellStart"/>
      <w:r w:rsidR="00AD122E">
        <w:rPr>
          <w:rFonts w:ascii="Arial" w:eastAsia="Times New Roman" w:hAnsi="Arial" w:cs="Arial"/>
          <w:sz w:val="20"/>
          <w:szCs w:val="20"/>
          <w:lang w:eastAsia="es-ES"/>
        </w:rPr>
        <w:t>holocraneana</w:t>
      </w:r>
      <w:proofErr w:type="spellEnd"/>
      <w:r w:rsidR="00AD122E">
        <w:rPr>
          <w:rFonts w:ascii="Arial" w:eastAsia="Times New Roman" w:hAnsi="Arial" w:cs="Arial"/>
          <w:sz w:val="20"/>
          <w:szCs w:val="20"/>
          <w:lang w:eastAsia="es-ES"/>
        </w:rPr>
        <w:t xml:space="preserve"> de moderada intensidad y no incapacitante, la cual aumentaba en frecuencia hasta llegar a ser persistente por lo que acudió al Hospital de </w:t>
      </w:r>
      <w:proofErr w:type="spellStart"/>
      <w:r w:rsidR="00AD122E">
        <w:rPr>
          <w:rFonts w:ascii="Arial" w:eastAsia="Times New Roman" w:hAnsi="Arial" w:cs="Arial"/>
          <w:sz w:val="20"/>
          <w:szCs w:val="20"/>
          <w:lang w:eastAsia="es-ES"/>
        </w:rPr>
        <w:t>Tamazunchale</w:t>
      </w:r>
      <w:proofErr w:type="spellEnd"/>
      <w:r w:rsidR="00AD122E">
        <w:rPr>
          <w:rFonts w:ascii="Arial" w:eastAsia="Times New Roman" w:hAnsi="Arial" w:cs="Arial"/>
          <w:sz w:val="20"/>
          <w:szCs w:val="20"/>
          <w:lang w:eastAsia="es-ES"/>
        </w:rPr>
        <w:t xml:space="preserve"> el 08/01/18 donde realizaron radiografía de cráneo para descartar alguna lesión por el antecedente del traumatismo, la reportaron como normal e in dicaron </w:t>
      </w:r>
      <w:proofErr w:type="spellStart"/>
      <w:r w:rsidR="00AD122E">
        <w:rPr>
          <w:rFonts w:ascii="Arial" w:eastAsia="Times New Roman" w:hAnsi="Arial" w:cs="Arial"/>
          <w:sz w:val="20"/>
          <w:szCs w:val="20"/>
          <w:lang w:eastAsia="es-ES"/>
        </w:rPr>
        <w:t>dexametasona</w:t>
      </w:r>
      <w:proofErr w:type="spellEnd"/>
      <w:r w:rsidR="00AD122E">
        <w:rPr>
          <w:rFonts w:ascii="Arial" w:eastAsia="Times New Roman" w:hAnsi="Arial" w:cs="Arial"/>
          <w:sz w:val="20"/>
          <w:szCs w:val="20"/>
          <w:lang w:eastAsia="es-ES"/>
        </w:rPr>
        <w:t xml:space="preserve"> a dosis única intramuscular y diclofenaco </w:t>
      </w:r>
      <w:r w:rsidR="00D333D8">
        <w:rPr>
          <w:rFonts w:ascii="Arial" w:eastAsia="Times New Roman" w:hAnsi="Arial" w:cs="Arial"/>
          <w:sz w:val="20"/>
          <w:szCs w:val="20"/>
          <w:lang w:eastAsia="es-ES"/>
        </w:rPr>
        <w:t>vía oral, posterior a ello no p</w:t>
      </w:r>
      <w:r w:rsidR="00AD122E">
        <w:rPr>
          <w:rFonts w:ascii="Arial" w:eastAsia="Times New Roman" w:hAnsi="Arial" w:cs="Arial"/>
          <w:sz w:val="20"/>
          <w:szCs w:val="20"/>
          <w:lang w:eastAsia="es-ES"/>
        </w:rPr>
        <w:t xml:space="preserve">resentó mejoría y se agregó vómito de contenido gástrico e </w:t>
      </w:r>
      <w:proofErr w:type="spellStart"/>
      <w:r w:rsidR="00AD122E">
        <w:rPr>
          <w:rFonts w:ascii="Arial" w:eastAsia="Times New Roman" w:hAnsi="Arial" w:cs="Arial"/>
          <w:sz w:val="20"/>
          <w:szCs w:val="20"/>
          <w:lang w:eastAsia="es-ES"/>
        </w:rPr>
        <w:t>hiporexia</w:t>
      </w:r>
      <w:proofErr w:type="spellEnd"/>
      <w:r w:rsidR="00D333D8">
        <w:rPr>
          <w:rFonts w:ascii="Arial" w:eastAsia="Times New Roman" w:hAnsi="Arial" w:cs="Arial"/>
          <w:sz w:val="20"/>
          <w:szCs w:val="20"/>
          <w:lang w:eastAsia="es-ES"/>
        </w:rPr>
        <w:t xml:space="preserve">, </w:t>
      </w:r>
      <w:r w:rsidR="00AD122E">
        <w:rPr>
          <w:rFonts w:ascii="Arial" w:eastAsia="Times New Roman" w:hAnsi="Arial" w:cs="Arial"/>
          <w:sz w:val="20"/>
          <w:szCs w:val="20"/>
          <w:lang w:eastAsia="es-ES"/>
        </w:rPr>
        <w:t>fue llevado por sus familiares al Cen</w:t>
      </w:r>
      <w:r w:rsidR="00D333D8">
        <w:rPr>
          <w:rFonts w:ascii="Arial" w:eastAsia="Times New Roman" w:hAnsi="Arial" w:cs="Arial"/>
          <w:sz w:val="20"/>
          <w:szCs w:val="20"/>
          <w:lang w:eastAsia="es-ES"/>
        </w:rPr>
        <w:t>t</w:t>
      </w:r>
      <w:r w:rsidR="00AD122E">
        <w:rPr>
          <w:rFonts w:ascii="Arial" w:eastAsia="Times New Roman" w:hAnsi="Arial" w:cs="Arial"/>
          <w:sz w:val="20"/>
          <w:szCs w:val="20"/>
          <w:lang w:eastAsia="es-ES"/>
        </w:rPr>
        <w:t xml:space="preserve">ro de Salud donde indicaron </w:t>
      </w:r>
      <w:proofErr w:type="spellStart"/>
      <w:r w:rsidR="00AD122E">
        <w:rPr>
          <w:rFonts w:ascii="Arial" w:eastAsia="Times New Roman" w:hAnsi="Arial" w:cs="Arial"/>
          <w:sz w:val="20"/>
          <w:szCs w:val="20"/>
          <w:lang w:eastAsia="es-ES"/>
        </w:rPr>
        <w:t>difenidol</w:t>
      </w:r>
      <w:proofErr w:type="spellEnd"/>
      <w:r w:rsidR="00435819">
        <w:rPr>
          <w:rFonts w:ascii="Arial" w:eastAsia="Times New Roman" w:hAnsi="Arial" w:cs="Arial"/>
          <w:sz w:val="20"/>
          <w:szCs w:val="20"/>
          <w:lang w:eastAsia="es-ES"/>
        </w:rPr>
        <w:t xml:space="preserve"> y aluminio-magnesio. Continuó con deterioro, familiar refirió que presentaba lentitud en la marcha, astenia, fiebre y vómito sin relación con la alimentación por lo que el 14/02/18 decidieron consultar a médico particular quien dio manejo con </w:t>
      </w:r>
      <w:proofErr w:type="spellStart"/>
      <w:r w:rsidR="00435819">
        <w:rPr>
          <w:rFonts w:ascii="Arial" w:eastAsia="Times New Roman" w:hAnsi="Arial" w:cs="Arial"/>
          <w:sz w:val="20"/>
          <w:szCs w:val="20"/>
          <w:lang w:eastAsia="es-ES"/>
        </w:rPr>
        <w:t>Levofloxacino</w:t>
      </w:r>
      <w:proofErr w:type="spellEnd"/>
      <w:r w:rsidR="00435819">
        <w:rPr>
          <w:rFonts w:ascii="Arial" w:eastAsia="Times New Roman" w:hAnsi="Arial" w:cs="Arial"/>
          <w:sz w:val="20"/>
          <w:szCs w:val="20"/>
          <w:lang w:eastAsia="es-ES"/>
        </w:rPr>
        <w:t xml:space="preserve">, </w:t>
      </w:r>
      <w:proofErr w:type="spellStart"/>
      <w:r w:rsidR="00435819">
        <w:rPr>
          <w:rFonts w:ascii="Arial" w:eastAsia="Times New Roman" w:hAnsi="Arial" w:cs="Arial"/>
          <w:sz w:val="20"/>
          <w:szCs w:val="20"/>
          <w:lang w:eastAsia="es-ES"/>
        </w:rPr>
        <w:t>Nitazoxanida</w:t>
      </w:r>
      <w:proofErr w:type="spellEnd"/>
      <w:r w:rsidR="00435819">
        <w:rPr>
          <w:rFonts w:ascii="Arial" w:eastAsia="Times New Roman" w:hAnsi="Arial" w:cs="Arial"/>
          <w:sz w:val="20"/>
          <w:szCs w:val="20"/>
          <w:lang w:eastAsia="es-ES"/>
        </w:rPr>
        <w:t xml:space="preserve"> </w:t>
      </w:r>
      <w:proofErr w:type="spellStart"/>
      <w:r w:rsidR="00435819">
        <w:rPr>
          <w:rFonts w:ascii="Arial" w:eastAsia="Times New Roman" w:hAnsi="Arial" w:cs="Arial"/>
          <w:sz w:val="20"/>
          <w:szCs w:val="20"/>
          <w:lang w:eastAsia="es-ES"/>
        </w:rPr>
        <w:t>Plusgel</w:t>
      </w:r>
      <w:proofErr w:type="spellEnd"/>
      <w:r w:rsidR="00435819">
        <w:rPr>
          <w:rFonts w:ascii="Arial" w:eastAsia="Times New Roman" w:hAnsi="Arial" w:cs="Arial"/>
          <w:sz w:val="20"/>
          <w:szCs w:val="20"/>
          <w:lang w:eastAsia="es-ES"/>
        </w:rPr>
        <w:t xml:space="preserve">, </w:t>
      </w:r>
      <w:proofErr w:type="spellStart"/>
      <w:r w:rsidR="00435819">
        <w:rPr>
          <w:rFonts w:ascii="Arial" w:eastAsia="Times New Roman" w:hAnsi="Arial" w:cs="Arial"/>
          <w:sz w:val="20"/>
          <w:szCs w:val="20"/>
          <w:lang w:eastAsia="es-ES"/>
        </w:rPr>
        <w:t>Actron</w:t>
      </w:r>
      <w:proofErr w:type="spellEnd"/>
      <w:r w:rsidR="00435819">
        <w:rPr>
          <w:rFonts w:ascii="Arial" w:eastAsia="Times New Roman" w:hAnsi="Arial" w:cs="Arial"/>
          <w:sz w:val="20"/>
          <w:szCs w:val="20"/>
          <w:lang w:eastAsia="es-ES"/>
        </w:rPr>
        <w:t xml:space="preserve"> y </w:t>
      </w:r>
      <w:proofErr w:type="spellStart"/>
      <w:r w:rsidR="00435819">
        <w:rPr>
          <w:rFonts w:ascii="Arial" w:eastAsia="Times New Roman" w:hAnsi="Arial" w:cs="Arial"/>
          <w:sz w:val="20"/>
          <w:szCs w:val="20"/>
          <w:lang w:eastAsia="es-ES"/>
        </w:rPr>
        <w:t>Pantoprazol</w:t>
      </w:r>
      <w:proofErr w:type="spellEnd"/>
      <w:r w:rsidR="00435819">
        <w:rPr>
          <w:rFonts w:ascii="Arial" w:eastAsia="Times New Roman" w:hAnsi="Arial" w:cs="Arial"/>
          <w:sz w:val="20"/>
          <w:szCs w:val="20"/>
          <w:lang w:eastAsia="es-ES"/>
        </w:rPr>
        <w:t xml:space="preserve"> al presentar r</w:t>
      </w:r>
      <w:r w:rsidR="00D333D8">
        <w:rPr>
          <w:rFonts w:ascii="Arial" w:eastAsia="Times New Roman" w:hAnsi="Arial" w:cs="Arial"/>
          <w:sz w:val="20"/>
          <w:szCs w:val="20"/>
          <w:lang w:eastAsia="es-ES"/>
        </w:rPr>
        <w:t>e</w:t>
      </w:r>
      <w:r w:rsidR="00435819">
        <w:rPr>
          <w:rFonts w:ascii="Arial" w:eastAsia="Times New Roman" w:hAnsi="Arial" w:cs="Arial"/>
          <w:sz w:val="20"/>
          <w:szCs w:val="20"/>
          <w:lang w:eastAsia="es-ES"/>
        </w:rPr>
        <w:t>acciones febriles para Salmonella en título 1:40, el resto de los laboratorios fueron normales. El paciente continuó con deterioro neurológico presentando mayor debilidad en miembros inferiores y periodos de desorientación, incoherencia, dislalia y bradi</w:t>
      </w:r>
      <w:r w:rsidR="00B71708">
        <w:rPr>
          <w:rFonts w:ascii="Arial" w:eastAsia="Times New Roman" w:hAnsi="Arial" w:cs="Arial"/>
          <w:sz w:val="20"/>
          <w:szCs w:val="20"/>
          <w:lang w:eastAsia="es-ES"/>
        </w:rPr>
        <w:t xml:space="preserve">lalia. El 02/03/18 fue llevado al Hospital de </w:t>
      </w:r>
      <w:proofErr w:type="spellStart"/>
      <w:r w:rsidR="00B71708">
        <w:rPr>
          <w:rFonts w:ascii="Arial" w:eastAsia="Times New Roman" w:hAnsi="Arial" w:cs="Arial"/>
          <w:sz w:val="20"/>
          <w:szCs w:val="20"/>
          <w:lang w:eastAsia="es-ES"/>
        </w:rPr>
        <w:t>Tamazunchale</w:t>
      </w:r>
      <w:proofErr w:type="spellEnd"/>
      <w:r w:rsidR="00B71708">
        <w:rPr>
          <w:rFonts w:ascii="Arial" w:eastAsia="Times New Roman" w:hAnsi="Arial" w:cs="Arial"/>
          <w:sz w:val="20"/>
          <w:szCs w:val="20"/>
          <w:lang w:eastAsia="es-ES"/>
        </w:rPr>
        <w:t xml:space="preserve"> por deterioro neurológico importante y fue referido a esta institución.</w:t>
      </w:r>
    </w:p>
    <w:p w:rsidR="00B71708" w:rsidRDefault="00B71708" w:rsidP="00E22BA8">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Ingresó a esta unidad el 03/03/18 destacando caquexia, palidez de</w:t>
      </w:r>
      <w:r w:rsidR="00D333D8">
        <w:rPr>
          <w:rFonts w:ascii="Arial" w:eastAsia="Times New Roman" w:hAnsi="Arial" w:cs="Arial"/>
          <w:sz w:val="20"/>
          <w:szCs w:val="20"/>
          <w:lang w:eastAsia="es-ES"/>
        </w:rPr>
        <w:t xml:space="preserve"> tegumentos, regular estado de </w:t>
      </w:r>
      <w:r>
        <w:rPr>
          <w:rFonts w:ascii="Arial" w:eastAsia="Times New Roman" w:hAnsi="Arial" w:cs="Arial"/>
          <w:sz w:val="20"/>
          <w:szCs w:val="20"/>
          <w:lang w:eastAsia="es-ES"/>
        </w:rPr>
        <w:t>hidratación, escala de FOUR:10, postrado a cama, posición forzada con hemiparesia derecha, desorientación, disartria, reflejo pupilar presente, apertura ocular espontánea</w:t>
      </w:r>
      <w:r w:rsidR="00B332DE">
        <w:rPr>
          <w:rFonts w:ascii="Arial" w:eastAsia="Times New Roman" w:hAnsi="Arial" w:cs="Arial"/>
          <w:sz w:val="20"/>
          <w:szCs w:val="20"/>
          <w:lang w:eastAsia="es-ES"/>
        </w:rPr>
        <w:t>, fondo de ojo no valorable por inestabilidad del paciente, reflejo nauseoso presente, cuello cilíndrico con adenopatías en II Y III cuadrante de 1cm,</w:t>
      </w:r>
      <w:r>
        <w:rPr>
          <w:rFonts w:ascii="Arial" w:eastAsia="Times New Roman" w:hAnsi="Arial" w:cs="Arial"/>
          <w:sz w:val="20"/>
          <w:szCs w:val="20"/>
          <w:lang w:eastAsia="es-ES"/>
        </w:rPr>
        <w:t xml:space="preserve"> rigidez de nuca, signo de </w:t>
      </w:r>
      <w:proofErr w:type="spellStart"/>
      <w:r>
        <w:rPr>
          <w:rFonts w:ascii="Arial" w:eastAsia="Times New Roman" w:hAnsi="Arial" w:cs="Arial"/>
          <w:sz w:val="20"/>
          <w:szCs w:val="20"/>
          <w:lang w:eastAsia="es-ES"/>
        </w:rPr>
        <w:t>Kernig</w:t>
      </w:r>
      <w:proofErr w:type="spellEnd"/>
      <w:r>
        <w:rPr>
          <w:rFonts w:ascii="Arial" w:eastAsia="Times New Roman" w:hAnsi="Arial" w:cs="Arial"/>
          <w:sz w:val="20"/>
          <w:szCs w:val="20"/>
          <w:lang w:eastAsia="es-ES"/>
        </w:rPr>
        <w:t xml:space="preserve"> positivo, </w:t>
      </w:r>
      <w:r w:rsidR="00B332DE">
        <w:rPr>
          <w:rFonts w:ascii="Arial" w:eastAsia="Times New Roman" w:hAnsi="Arial" w:cs="Arial"/>
          <w:sz w:val="20"/>
          <w:szCs w:val="20"/>
          <w:lang w:eastAsia="es-ES"/>
        </w:rPr>
        <w:t xml:space="preserve">cardiopulmonar con primer y segundo ruido </w:t>
      </w:r>
      <w:proofErr w:type="spellStart"/>
      <w:r w:rsidR="00B332DE">
        <w:rPr>
          <w:rFonts w:ascii="Arial" w:eastAsia="Times New Roman" w:hAnsi="Arial" w:cs="Arial"/>
          <w:sz w:val="20"/>
          <w:szCs w:val="20"/>
          <w:lang w:eastAsia="es-ES"/>
        </w:rPr>
        <w:t>normointensos</w:t>
      </w:r>
      <w:proofErr w:type="spellEnd"/>
      <w:r w:rsidR="00B332DE">
        <w:rPr>
          <w:rFonts w:ascii="Arial" w:eastAsia="Times New Roman" w:hAnsi="Arial" w:cs="Arial"/>
          <w:sz w:val="20"/>
          <w:szCs w:val="20"/>
          <w:lang w:eastAsia="es-ES"/>
        </w:rPr>
        <w:t xml:space="preserve">, rítmico, </w:t>
      </w:r>
      <w:proofErr w:type="spellStart"/>
      <w:r w:rsidR="00B332DE">
        <w:rPr>
          <w:rFonts w:ascii="Arial" w:eastAsia="Times New Roman" w:hAnsi="Arial" w:cs="Arial"/>
          <w:sz w:val="20"/>
          <w:szCs w:val="20"/>
          <w:lang w:eastAsia="es-ES"/>
        </w:rPr>
        <w:t>taquicardico</w:t>
      </w:r>
      <w:proofErr w:type="spellEnd"/>
      <w:r w:rsidR="00B332DE">
        <w:rPr>
          <w:rFonts w:ascii="Arial" w:eastAsia="Times New Roman" w:hAnsi="Arial" w:cs="Arial"/>
          <w:sz w:val="20"/>
          <w:szCs w:val="20"/>
          <w:lang w:eastAsia="es-ES"/>
        </w:rPr>
        <w:t xml:space="preserve">, taquipnea, sin estertores o sibilancias </w:t>
      </w:r>
      <w:proofErr w:type="spellStart"/>
      <w:r w:rsidR="00B332DE">
        <w:rPr>
          <w:rFonts w:ascii="Arial" w:eastAsia="Times New Roman" w:hAnsi="Arial" w:cs="Arial"/>
          <w:sz w:val="20"/>
          <w:szCs w:val="20"/>
          <w:lang w:eastAsia="es-ES"/>
        </w:rPr>
        <w:t>auscultables</w:t>
      </w:r>
      <w:proofErr w:type="spellEnd"/>
      <w:r w:rsidR="00B332DE">
        <w:rPr>
          <w:rFonts w:ascii="Arial" w:eastAsia="Times New Roman" w:hAnsi="Arial" w:cs="Arial"/>
          <w:sz w:val="20"/>
          <w:szCs w:val="20"/>
          <w:lang w:eastAsia="es-ES"/>
        </w:rPr>
        <w:t xml:space="preserve">, abdomen en batea sin presencia de </w:t>
      </w:r>
      <w:proofErr w:type="spellStart"/>
      <w:r w:rsidR="00B332DE">
        <w:rPr>
          <w:rFonts w:ascii="Arial" w:eastAsia="Times New Roman" w:hAnsi="Arial" w:cs="Arial"/>
          <w:sz w:val="20"/>
          <w:szCs w:val="20"/>
          <w:lang w:eastAsia="es-ES"/>
        </w:rPr>
        <w:t>visceromegalias</w:t>
      </w:r>
      <w:proofErr w:type="spellEnd"/>
      <w:r w:rsidR="00B332DE">
        <w:rPr>
          <w:rFonts w:ascii="Arial" w:eastAsia="Times New Roman" w:hAnsi="Arial" w:cs="Arial"/>
          <w:sz w:val="20"/>
          <w:szCs w:val="20"/>
          <w:lang w:eastAsia="es-ES"/>
        </w:rPr>
        <w:t xml:space="preserve">, peristaltismo audible, sin masas palpables, genitales sin alteraciones, </w:t>
      </w:r>
      <w:proofErr w:type="spellStart"/>
      <w:r>
        <w:rPr>
          <w:rFonts w:ascii="Arial" w:eastAsia="Times New Roman" w:hAnsi="Arial" w:cs="Arial"/>
          <w:sz w:val="20"/>
          <w:szCs w:val="20"/>
          <w:lang w:eastAsia="es-ES"/>
        </w:rPr>
        <w:t>clonus</w:t>
      </w:r>
      <w:proofErr w:type="spellEnd"/>
      <w:r>
        <w:rPr>
          <w:rFonts w:ascii="Arial" w:eastAsia="Times New Roman" w:hAnsi="Arial" w:cs="Arial"/>
          <w:sz w:val="20"/>
          <w:szCs w:val="20"/>
          <w:lang w:eastAsia="es-ES"/>
        </w:rPr>
        <w:t xml:space="preserve"> bilateral, </w:t>
      </w:r>
      <w:proofErr w:type="spellStart"/>
      <w:r>
        <w:rPr>
          <w:rFonts w:ascii="Arial" w:eastAsia="Times New Roman" w:hAnsi="Arial" w:cs="Arial"/>
          <w:sz w:val="20"/>
          <w:szCs w:val="20"/>
          <w:lang w:eastAsia="es-ES"/>
        </w:rPr>
        <w:t>hiperreflexia</w:t>
      </w:r>
      <w:proofErr w:type="spellEnd"/>
      <w:r>
        <w:rPr>
          <w:rFonts w:ascii="Arial" w:eastAsia="Times New Roman" w:hAnsi="Arial" w:cs="Arial"/>
          <w:sz w:val="20"/>
          <w:szCs w:val="20"/>
          <w:lang w:eastAsia="es-ES"/>
        </w:rPr>
        <w:t xml:space="preserve"> en miembros inferiores,</w:t>
      </w:r>
      <w:r w:rsidR="00D333D8">
        <w:rPr>
          <w:rFonts w:ascii="Arial" w:eastAsia="Times New Roman" w:hAnsi="Arial" w:cs="Arial"/>
          <w:sz w:val="20"/>
          <w:szCs w:val="20"/>
          <w:lang w:eastAsia="es-ES"/>
        </w:rPr>
        <w:t xml:space="preserve"> </w:t>
      </w:r>
      <w:proofErr w:type="spellStart"/>
      <w:r w:rsidR="00D333D8">
        <w:rPr>
          <w:rFonts w:ascii="Arial" w:eastAsia="Times New Roman" w:hAnsi="Arial" w:cs="Arial"/>
          <w:sz w:val="20"/>
          <w:szCs w:val="20"/>
          <w:lang w:eastAsia="es-ES"/>
        </w:rPr>
        <w:t>hipotró</w:t>
      </w:r>
      <w:r w:rsidR="00B332DE">
        <w:rPr>
          <w:rFonts w:ascii="Arial" w:eastAsia="Times New Roman" w:hAnsi="Arial" w:cs="Arial"/>
          <w:sz w:val="20"/>
          <w:szCs w:val="20"/>
          <w:lang w:eastAsia="es-ES"/>
        </w:rPr>
        <w:t>ficos</w:t>
      </w:r>
      <w:proofErr w:type="spellEnd"/>
      <w:r w:rsidR="00B332DE">
        <w:rPr>
          <w:rFonts w:ascii="Arial" w:eastAsia="Times New Roman" w:hAnsi="Arial" w:cs="Arial"/>
          <w:sz w:val="20"/>
          <w:szCs w:val="20"/>
          <w:lang w:eastAsia="es-ES"/>
        </w:rPr>
        <w:t xml:space="preserve"> y disminución de la fuerza,</w:t>
      </w:r>
      <w:r>
        <w:rPr>
          <w:rFonts w:ascii="Arial" w:eastAsia="Times New Roman" w:hAnsi="Arial" w:cs="Arial"/>
          <w:sz w:val="20"/>
          <w:szCs w:val="20"/>
          <w:lang w:eastAsia="es-ES"/>
        </w:rPr>
        <w:t xml:space="preserve"> tensión arterial 155/110 </w:t>
      </w:r>
      <w:proofErr w:type="spellStart"/>
      <w:r>
        <w:rPr>
          <w:rFonts w:ascii="Arial" w:eastAsia="Times New Roman" w:hAnsi="Arial" w:cs="Arial"/>
          <w:sz w:val="20"/>
          <w:szCs w:val="20"/>
          <w:lang w:eastAsia="es-ES"/>
        </w:rPr>
        <w:t>mmHg</w:t>
      </w:r>
      <w:proofErr w:type="spellEnd"/>
      <w:r>
        <w:rPr>
          <w:rFonts w:ascii="Arial" w:eastAsia="Times New Roman" w:hAnsi="Arial" w:cs="Arial"/>
          <w:sz w:val="20"/>
          <w:szCs w:val="20"/>
          <w:lang w:eastAsia="es-ES"/>
        </w:rPr>
        <w:t xml:space="preserve">, FC 120 </w:t>
      </w:r>
      <w:proofErr w:type="spellStart"/>
      <w:r>
        <w:rPr>
          <w:rFonts w:ascii="Arial" w:eastAsia="Times New Roman" w:hAnsi="Arial" w:cs="Arial"/>
          <w:sz w:val="20"/>
          <w:szCs w:val="20"/>
          <w:lang w:eastAsia="es-ES"/>
        </w:rPr>
        <w:t>lpm</w:t>
      </w:r>
      <w:proofErr w:type="spellEnd"/>
      <w:r>
        <w:rPr>
          <w:rFonts w:ascii="Arial" w:eastAsia="Times New Roman" w:hAnsi="Arial" w:cs="Arial"/>
          <w:sz w:val="20"/>
          <w:szCs w:val="20"/>
          <w:lang w:eastAsia="es-ES"/>
        </w:rPr>
        <w:t xml:space="preserve">, FR 24 rpm, </w:t>
      </w:r>
      <w:proofErr w:type="spellStart"/>
      <w:r>
        <w:rPr>
          <w:rFonts w:ascii="Arial" w:eastAsia="Times New Roman" w:hAnsi="Arial" w:cs="Arial"/>
          <w:sz w:val="20"/>
          <w:szCs w:val="20"/>
          <w:lang w:eastAsia="es-ES"/>
        </w:rPr>
        <w:t>Sat</w:t>
      </w:r>
      <w:proofErr w:type="spellEnd"/>
      <w:r>
        <w:rPr>
          <w:rFonts w:ascii="Arial" w:eastAsia="Times New Roman" w:hAnsi="Arial" w:cs="Arial"/>
          <w:sz w:val="20"/>
          <w:szCs w:val="20"/>
          <w:lang w:eastAsia="es-ES"/>
        </w:rPr>
        <w:t xml:space="preserve"> 02 93% y temperatura 37.6ºC po</w:t>
      </w:r>
      <w:r w:rsidR="00B332DE">
        <w:rPr>
          <w:rFonts w:ascii="Arial" w:eastAsia="Times New Roman" w:hAnsi="Arial" w:cs="Arial"/>
          <w:sz w:val="20"/>
          <w:szCs w:val="20"/>
          <w:lang w:eastAsia="es-ES"/>
        </w:rPr>
        <w:t xml:space="preserve">r lo que se decidió su ingreso por sospecha de Meningitis tuberculosa. </w:t>
      </w:r>
    </w:p>
    <w:p w:rsidR="00E22BA8" w:rsidRDefault="00B332DE" w:rsidP="00E22BA8">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Los laboratorios de ingres</w:t>
      </w:r>
      <w:r w:rsidR="00D333D8">
        <w:rPr>
          <w:rFonts w:ascii="Arial" w:eastAsia="Times New Roman" w:hAnsi="Arial" w:cs="Arial"/>
          <w:sz w:val="20"/>
          <w:szCs w:val="20"/>
          <w:lang w:eastAsia="es-ES"/>
        </w:rPr>
        <w:t xml:space="preserve">o reportaron lo siguiente: leucocitos 10.9, </w:t>
      </w:r>
      <w:proofErr w:type="spellStart"/>
      <w:r w:rsidR="00D333D8">
        <w:rPr>
          <w:rFonts w:ascii="Arial" w:eastAsia="Times New Roman" w:hAnsi="Arial" w:cs="Arial"/>
          <w:sz w:val="20"/>
          <w:szCs w:val="20"/>
          <w:lang w:eastAsia="es-ES"/>
        </w:rPr>
        <w:t>neutró</w:t>
      </w:r>
      <w:r>
        <w:rPr>
          <w:rFonts w:ascii="Arial" w:eastAsia="Times New Roman" w:hAnsi="Arial" w:cs="Arial"/>
          <w:sz w:val="20"/>
          <w:szCs w:val="20"/>
          <w:lang w:eastAsia="es-ES"/>
        </w:rPr>
        <w:t>lfilos</w:t>
      </w:r>
      <w:proofErr w:type="spellEnd"/>
      <w:r>
        <w:rPr>
          <w:rFonts w:ascii="Arial" w:eastAsia="Times New Roman" w:hAnsi="Arial" w:cs="Arial"/>
          <w:sz w:val="20"/>
          <w:szCs w:val="20"/>
          <w:lang w:eastAsia="es-ES"/>
        </w:rPr>
        <w:t xml:space="preserve"> 9.83, linfocitos 1.6, hemoglobina 14.2, plaquetas 296 000, glucosa 123, BUN 17, urea 36.3, Cr ,61, </w:t>
      </w:r>
      <w:proofErr w:type="spellStart"/>
      <w:r>
        <w:rPr>
          <w:rFonts w:ascii="Arial" w:eastAsia="Times New Roman" w:hAnsi="Arial" w:cs="Arial"/>
          <w:sz w:val="20"/>
          <w:szCs w:val="20"/>
          <w:lang w:eastAsia="es-ES"/>
        </w:rPr>
        <w:t>Na</w:t>
      </w:r>
      <w:proofErr w:type="spellEnd"/>
      <w:r>
        <w:rPr>
          <w:rFonts w:ascii="Arial" w:eastAsia="Times New Roman" w:hAnsi="Arial" w:cs="Arial"/>
          <w:sz w:val="20"/>
          <w:szCs w:val="20"/>
          <w:lang w:eastAsia="es-ES"/>
        </w:rPr>
        <w:t xml:space="preserve"> 131, k 3.8, Cl 94, PCR 7.5, Cortisol 26.5, EGO con indicios de proteínas, resto negativo, PFH normales, gasometría con </w:t>
      </w:r>
      <w:proofErr w:type="spellStart"/>
      <w:r>
        <w:rPr>
          <w:rFonts w:ascii="Arial" w:eastAsia="Times New Roman" w:hAnsi="Arial" w:cs="Arial"/>
          <w:sz w:val="20"/>
          <w:szCs w:val="20"/>
          <w:lang w:eastAsia="es-ES"/>
        </w:rPr>
        <w:t>Ph</w:t>
      </w:r>
      <w:proofErr w:type="spellEnd"/>
      <w:r>
        <w:rPr>
          <w:rFonts w:ascii="Arial" w:eastAsia="Times New Roman" w:hAnsi="Arial" w:cs="Arial"/>
          <w:sz w:val="20"/>
          <w:szCs w:val="20"/>
          <w:lang w:eastAsia="es-ES"/>
        </w:rPr>
        <w:t>: 7.55, pCO2</w:t>
      </w:r>
      <w:r w:rsidR="00156A46">
        <w:rPr>
          <w:rFonts w:ascii="Arial" w:eastAsia="Times New Roman" w:hAnsi="Arial" w:cs="Arial"/>
          <w:sz w:val="20"/>
          <w:szCs w:val="20"/>
          <w:lang w:eastAsia="es-ES"/>
        </w:rPr>
        <w:t xml:space="preserve"> 27.8, PO2 77.7, HCO3 23.5, Lactato 1.36, alcalosis respiratoria no compensada. Punción lumbar: líquido </w:t>
      </w:r>
      <w:proofErr w:type="spellStart"/>
      <w:r w:rsidR="00156A46">
        <w:rPr>
          <w:rFonts w:ascii="Arial" w:eastAsia="Times New Roman" w:hAnsi="Arial" w:cs="Arial"/>
          <w:sz w:val="20"/>
          <w:szCs w:val="20"/>
          <w:lang w:eastAsia="es-ES"/>
        </w:rPr>
        <w:t>xantocromico</w:t>
      </w:r>
      <w:proofErr w:type="spellEnd"/>
      <w:r w:rsidR="00156A46">
        <w:rPr>
          <w:rFonts w:ascii="Arial" w:eastAsia="Times New Roman" w:hAnsi="Arial" w:cs="Arial"/>
          <w:sz w:val="20"/>
          <w:szCs w:val="20"/>
          <w:lang w:eastAsia="es-ES"/>
        </w:rPr>
        <w:t xml:space="preserve">. Proteínas 321.5, glucosa 39, </w:t>
      </w:r>
      <w:proofErr w:type="spellStart"/>
      <w:r w:rsidR="00156A46">
        <w:rPr>
          <w:rFonts w:ascii="Arial" w:eastAsia="Times New Roman" w:hAnsi="Arial" w:cs="Arial"/>
          <w:sz w:val="20"/>
          <w:szCs w:val="20"/>
          <w:lang w:eastAsia="es-ES"/>
        </w:rPr>
        <w:t>celularidad</w:t>
      </w:r>
      <w:proofErr w:type="spellEnd"/>
      <w:r w:rsidR="00156A46">
        <w:rPr>
          <w:rFonts w:ascii="Arial" w:eastAsia="Times New Roman" w:hAnsi="Arial" w:cs="Arial"/>
          <w:sz w:val="20"/>
          <w:szCs w:val="20"/>
          <w:lang w:eastAsia="es-ES"/>
        </w:rPr>
        <w:t xml:space="preserve"> 165, leucocitos 124, mononucleares 70%, </w:t>
      </w:r>
      <w:proofErr w:type="spellStart"/>
      <w:r w:rsidR="00156A46">
        <w:rPr>
          <w:rFonts w:ascii="Arial" w:eastAsia="Times New Roman" w:hAnsi="Arial" w:cs="Arial"/>
          <w:sz w:val="20"/>
          <w:szCs w:val="20"/>
          <w:lang w:eastAsia="es-ES"/>
        </w:rPr>
        <w:t>polimorfonucleares</w:t>
      </w:r>
      <w:proofErr w:type="spellEnd"/>
      <w:r w:rsidR="00481368">
        <w:rPr>
          <w:rFonts w:ascii="Arial" w:eastAsia="Times New Roman" w:hAnsi="Arial" w:cs="Arial"/>
          <w:sz w:val="20"/>
          <w:szCs w:val="20"/>
          <w:lang w:eastAsia="es-ES"/>
        </w:rPr>
        <w:t xml:space="preserve"> 30%, </w:t>
      </w:r>
      <w:proofErr w:type="spellStart"/>
      <w:r w:rsidR="00481368">
        <w:rPr>
          <w:rFonts w:ascii="Arial" w:eastAsia="Times New Roman" w:hAnsi="Arial" w:cs="Arial"/>
          <w:sz w:val="20"/>
          <w:szCs w:val="20"/>
          <w:lang w:eastAsia="es-ES"/>
        </w:rPr>
        <w:t>Pandy</w:t>
      </w:r>
      <w:proofErr w:type="spellEnd"/>
      <w:r w:rsidR="00481368">
        <w:rPr>
          <w:rFonts w:ascii="Arial" w:eastAsia="Times New Roman" w:hAnsi="Arial" w:cs="Arial"/>
          <w:sz w:val="20"/>
          <w:szCs w:val="20"/>
          <w:lang w:eastAsia="es-ES"/>
        </w:rPr>
        <w:t xml:space="preserve"> +, tinta china </w:t>
      </w:r>
      <w:proofErr w:type="spellStart"/>
      <w:r w:rsidR="00481368">
        <w:rPr>
          <w:rFonts w:ascii="Arial" w:eastAsia="Times New Roman" w:hAnsi="Arial" w:cs="Arial"/>
          <w:sz w:val="20"/>
          <w:szCs w:val="20"/>
          <w:lang w:eastAsia="es-ES"/>
        </w:rPr>
        <w:t>neg</w:t>
      </w:r>
      <w:proofErr w:type="spellEnd"/>
      <w:r w:rsidR="00481368">
        <w:rPr>
          <w:rFonts w:ascii="Arial" w:eastAsia="Times New Roman" w:hAnsi="Arial" w:cs="Arial"/>
          <w:sz w:val="20"/>
          <w:szCs w:val="20"/>
          <w:lang w:eastAsia="es-ES"/>
        </w:rPr>
        <w:t xml:space="preserve">, Cultivo: cocos </w:t>
      </w:r>
      <w:proofErr w:type="spellStart"/>
      <w:r w:rsidR="00481368">
        <w:rPr>
          <w:rFonts w:ascii="Arial" w:eastAsia="Times New Roman" w:hAnsi="Arial" w:cs="Arial"/>
          <w:sz w:val="20"/>
          <w:szCs w:val="20"/>
          <w:lang w:eastAsia="es-ES"/>
        </w:rPr>
        <w:t>gram</w:t>
      </w:r>
      <w:proofErr w:type="spellEnd"/>
      <w:r w:rsidR="00481368">
        <w:rPr>
          <w:rFonts w:ascii="Arial" w:eastAsia="Times New Roman" w:hAnsi="Arial" w:cs="Arial"/>
          <w:sz w:val="20"/>
          <w:szCs w:val="20"/>
          <w:lang w:eastAsia="es-ES"/>
        </w:rPr>
        <w:t xml:space="preserve"> positivos sugestivo </w:t>
      </w:r>
      <w:proofErr w:type="spellStart"/>
      <w:r w:rsidR="00481368">
        <w:rPr>
          <w:rFonts w:ascii="Arial" w:eastAsia="Times New Roman" w:hAnsi="Arial" w:cs="Arial"/>
          <w:sz w:val="20"/>
          <w:szCs w:val="20"/>
          <w:lang w:eastAsia="es-ES"/>
        </w:rPr>
        <w:t>Staphylococcus</w:t>
      </w:r>
      <w:proofErr w:type="spellEnd"/>
      <w:r w:rsidR="00481368">
        <w:rPr>
          <w:rFonts w:ascii="Arial" w:eastAsia="Times New Roman" w:hAnsi="Arial" w:cs="Arial"/>
          <w:sz w:val="20"/>
          <w:szCs w:val="20"/>
          <w:lang w:eastAsia="es-ES"/>
        </w:rPr>
        <w:t xml:space="preserve">, serología VIH negativo, la TAC de cráneo simple reportó lesión </w:t>
      </w:r>
      <w:proofErr w:type="spellStart"/>
      <w:r w:rsidR="00481368">
        <w:rPr>
          <w:rFonts w:ascii="Arial" w:eastAsia="Times New Roman" w:hAnsi="Arial" w:cs="Arial"/>
          <w:sz w:val="20"/>
          <w:szCs w:val="20"/>
          <w:lang w:eastAsia="es-ES"/>
        </w:rPr>
        <w:t>intraparenquimatosa</w:t>
      </w:r>
      <w:proofErr w:type="spellEnd"/>
      <w:r w:rsidR="00481368">
        <w:rPr>
          <w:rFonts w:ascii="Arial" w:eastAsia="Times New Roman" w:hAnsi="Arial" w:cs="Arial"/>
          <w:sz w:val="20"/>
          <w:szCs w:val="20"/>
          <w:lang w:eastAsia="es-ES"/>
        </w:rPr>
        <w:t xml:space="preserve"> </w:t>
      </w:r>
      <w:proofErr w:type="spellStart"/>
      <w:r w:rsidR="00481368">
        <w:rPr>
          <w:rFonts w:ascii="Arial" w:eastAsia="Times New Roman" w:hAnsi="Arial" w:cs="Arial"/>
          <w:sz w:val="20"/>
          <w:szCs w:val="20"/>
          <w:lang w:eastAsia="es-ES"/>
        </w:rPr>
        <w:t>hipodensa</w:t>
      </w:r>
      <w:proofErr w:type="spellEnd"/>
      <w:r w:rsidR="00481368">
        <w:rPr>
          <w:rFonts w:ascii="Arial" w:eastAsia="Times New Roman" w:hAnsi="Arial" w:cs="Arial"/>
          <w:sz w:val="20"/>
          <w:szCs w:val="20"/>
          <w:lang w:eastAsia="es-ES"/>
        </w:rPr>
        <w:t xml:space="preserve"> con efecto de masa hacia ventrículo sin desplazamiento de la línea media, la radiografía del tórax fue normal. Ante el reporte de PCR positiva para TB se inició </w:t>
      </w:r>
      <w:proofErr w:type="spellStart"/>
      <w:r w:rsidR="00481368">
        <w:rPr>
          <w:rFonts w:ascii="Arial" w:eastAsia="Times New Roman" w:hAnsi="Arial" w:cs="Arial"/>
          <w:sz w:val="20"/>
          <w:szCs w:val="20"/>
          <w:lang w:eastAsia="es-ES"/>
        </w:rPr>
        <w:t>Dotbal</w:t>
      </w:r>
      <w:proofErr w:type="spellEnd"/>
      <w:r w:rsidR="00481368">
        <w:rPr>
          <w:rFonts w:ascii="Arial" w:eastAsia="Times New Roman" w:hAnsi="Arial" w:cs="Arial"/>
          <w:sz w:val="20"/>
          <w:szCs w:val="20"/>
          <w:lang w:eastAsia="es-ES"/>
        </w:rPr>
        <w:t xml:space="preserve">, durante su internamiento presentó evolución tórpida con deterioro </w:t>
      </w:r>
      <w:r w:rsidR="00481368">
        <w:rPr>
          <w:rFonts w:ascii="Arial" w:eastAsia="Times New Roman" w:hAnsi="Arial" w:cs="Arial"/>
          <w:sz w:val="20"/>
          <w:szCs w:val="20"/>
          <w:lang w:eastAsia="es-ES"/>
        </w:rPr>
        <w:lastRenderedPageBreak/>
        <w:t>ventilatorio importante y mal m</w:t>
      </w:r>
      <w:r w:rsidR="00D333D8">
        <w:rPr>
          <w:rFonts w:ascii="Arial" w:eastAsia="Times New Roman" w:hAnsi="Arial" w:cs="Arial"/>
          <w:sz w:val="20"/>
          <w:szCs w:val="20"/>
          <w:lang w:eastAsia="es-ES"/>
        </w:rPr>
        <w:t>anejo de las secreciones por vómito presentado durante punció</w:t>
      </w:r>
      <w:bookmarkStart w:id="0" w:name="_GoBack"/>
      <w:bookmarkEnd w:id="0"/>
      <w:r w:rsidR="00481368">
        <w:rPr>
          <w:rFonts w:ascii="Arial" w:eastAsia="Times New Roman" w:hAnsi="Arial" w:cs="Arial"/>
          <w:sz w:val="20"/>
          <w:szCs w:val="20"/>
          <w:lang w:eastAsia="es-ES"/>
        </w:rPr>
        <w:t xml:space="preserve">n lumbar, aumentando el deterioro neurológico  a pesar del manejo médico. La resonancia magnética del cráneo reportó </w:t>
      </w:r>
      <w:proofErr w:type="spellStart"/>
      <w:r w:rsidR="00481368">
        <w:rPr>
          <w:rFonts w:ascii="Arial" w:eastAsia="Times New Roman" w:hAnsi="Arial" w:cs="Arial"/>
          <w:sz w:val="20"/>
          <w:szCs w:val="20"/>
          <w:lang w:eastAsia="es-ES"/>
        </w:rPr>
        <w:t>aracnoiditis</w:t>
      </w:r>
      <w:proofErr w:type="spellEnd"/>
      <w:r w:rsidR="00481368">
        <w:rPr>
          <w:rFonts w:ascii="Arial" w:eastAsia="Times New Roman" w:hAnsi="Arial" w:cs="Arial"/>
          <w:sz w:val="20"/>
          <w:szCs w:val="20"/>
          <w:lang w:eastAsia="es-ES"/>
        </w:rPr>
        <w:t xml:space="preserve"> basal y edema cerebral difuso</w:t>
      </w:r>
      <w:r w:rsidR="00E27484">
        <w:rPr>
          <w:rFonts w:ascii="Arial" w:eastAsia="Times New Roman" w:hAnsi="Arial" w:cs="Arial"/>
          <w:sz w:val="20"/>
          <w:szCs w:val="20"/>
          <w:lang w:eastAsia="es-ES"/>
        </w:rPr>
        <w:t xml:space="preserve">, presentó hipertermia refractaria. Por electroencefalograma se diagnosticó muerte cerebral, se informó a los familiares los cuales decidieron firmar consentimiento de no reanimación. El 12/03/18 presentó paro </w:t>
      </w:r>
      <w:proofErr w:type="spellStart"/>
      <w:r w:rsidR="00E27484">
        <w:rPr>
          <w:rFonts w:ascii="Arial" w:eastAsia="Times New Roman" w:hAnsi="Arial" w:cs="Arial"/>
          <w:sz w:val="20"/>
          <w:szCs w:val="20"/>
          <w:lang w:eastAsia="es-ES"/>
        </w:rPr>
        <w:t>cardiorespiratorio</w:t>
      </w:r>
      <w:proofErr w:type="spellEnd"/>
      <w:r w:rsidR="00E27484">
        <w:rPr>
          <w:rFonts w:ascii="Arial" w:eastAsia="Times New Roman" w:hAnsi="Arial" w:cs="Arial"/>
          <w:sz w:val="20"/>
          <w:szCs w:val="20"/>
          <w:lang w:eastAsia="es-ES"/>
        </w:rPr>
        <w:t xml:space="preserve"> dictaminando la defunción a las 12:25 horas.</w:t>
      </w:r>
    </w:p>
    <w:p w:rsidR="00E22BA8" w:rsidRDefault="00E22BA8" w:rsidP="00E22BA8">
      <w:pPr>
        <w:spacing w:after="0" w:line="240" w:lineRule="auto"/>
        <w:jc w:val="both"/>
        <w:rPr>
          <w:rFonts w:ascii="Arial" w:eastAsia="Times New Roman" w:hAnsi="Arial" w:cs="Arial"/>
          <w:sz w:val="20"/>
          <w:szCs w:val="20"/>
          <w:lang w:eastAsia="es-ES"/>
        </w:rPr>
      </w:pPr>
    </w:p>
    <w:p w:rsidR="00B356B0" w:rsidRPr="00D60EC5" w:rsidRDefault="00B356B0" w:rsidP="00185349">
      <w:pPr>
        <w:spacing w:after="0" w:line="240" w:lineRule="auto"/>
        <w:jc w:val="both"/>
        <w:rPr>
          <w:rFonts w:ascii="Arial" w:eastAsia="Times New Roman" w:hAnsi="Arial" w:cs="Arial"/>
          <w:sz w:val="20"/>
          <w:szCs w:val="20"/>
          <w:lang w:eastAsia="es-ES"/>
        </w:rPr>
      </w:pPr>
    </w:p>
    <w:p w:rsidR="00185349" w:rsidRPr="00D60EC5" w:rsidRDefault="00185349" w:rsidP="00185349">
      <w:pPr>
        <w:spacing w:after="0" w:line="240" w:lineRule="auto"/>
        <w:jc w:val="both"/>
        <w:rPr>
          <w:rFonts w:ascii="Arial" w:eastAsia="Times New Roman" w:hAnsi="Arial" w:cs="Arial"/>
          <w:sz w:val="20"/>
          <w:szCs w:val="20"/>
          <w:lang w:eastAsia="es-ES"/>
        </w:rPr>
      </w:pPr>
    </w:p>
    <w:p w:rsidR="002D13D9" w:rsidRPr="00D60EC5" w:rsidRDefault="002D13D9" w:rsidP="007C5A30">
      <w:pPr>
        <w:jc w:val="both"/>
        <w:rPr>
          <w:rFonts w:ascii="Arial" w:hAnsi="Arial" w:cs="Arial"/>
          <w:sz w:val="20"/>
          <w:szCs w:val="20"/>
        </w:rPr>
        <w:sectPr w:rsidR="002D13D9" w:rsidRPr="00D60EC5" w:rsidSect="00E2267F">
          <w:type w:val="continuous"/>
          <w:pgSz w:w="12240" w:h="15840"/>
          <w:pgMar w:top="1417" w:right="1701" w:bottom="709" w:left="1701" w:header="708" w:footer="708" w:gutter="0"/>
          <w:cols w:space="708"/>
          <w:docGrid w:linePitch="360"/>
        </w:sectPr>
      </w:pPr>
    </w:p>
    <w:p w:rsidR="00AA4F63" w:rsidRDefault="00C3697F" w:rsidP="007C5A30">
      <w:pPr>
        <w:spacing w:after="0"/>
        <w:jc w:val="both"/>
        <w:rPr>
          <w:rFonts w:ascii="Arial" w:hAnsi="Arial" w:cs="Arial"/>
          <w:b/>
          <w:sz w:val="20"/>
          <w:szCs w:val="20"/>
        </w:rPr>
      </w:pPr>
      <w:proofErr w:type="spellStart"/>
      <w:r w:rsidRPr="007C5A30">
        <w:rPr>
          <w:rFonts w:ascii="Arial" w:hAnsi="Arial" w:cs="Arial"/>
          <w:b/>
          <w:sz w:val="20"/>
          <w:szCs w:val="20"/>
        </w:rPr>
        <w:lastRenderedPageBreak/>
        <w:t>Dx</w:t>
      </w:r>
      <w:proofErr w:type="spellEnd"/>
      <w:r w:rsidRPr="007C5A30">
        <w:rPr>
          <w:rFonts w:ascii="Arial" w:hAnsi="Arial" w:cs="Arial"/>
          <w:b/>
          <w:sz w:val="20"/>
          <w:szCs w:val="20"/>
        </w:rPr>
        <w:t xml:space="preserve"> </w:t>
      </w:r>
      <w:r w:rsidR="00FA6533" w:rsidRPr="007C5A30">
        <w:rPr>
          <w:rFonts w:ascii="Arial" w:hAnsi="Arial" w:cs="Arial"/>
          <w:b/>
          <w:sz w:val="20"/>
          <w:szCs w:val="20"/>
        </w:rPr>
        <w:t>en</w:t>
      </w:r>
      <w:r w:rsidR="00EA1589" w:rsidRPr="007C5A30">
        <w:rPr>
          <w:rFonts w:ascii="Arial" w:hAnsi="Arial" w:cs="Arial"/>
          <w:b/>
          <w:sz w:val="20"/>
          <w:szCs w:val="20"/>
        </w:rPr>
        <w:t xml:space="preserve"> certificado de defunción </w:t>
      </w:r>
      <w:r w:rsidR="008D0A22" w:rsidRPr="007C5A30">
        <w:rPr>
          <w:rFonts w:ascii="Arial" w:hAnsi="Arial" w:cs="Arial"/>
          <w:b/>
          <w:sz w:val="20"/>
          <w:szCs w:val="20"/>
        </w:rPr>
        <w:t>:</w:t>
      </w:r>
    </w:p>
    <w:p w:rsidR="002D13D9" w:rsidRPr="007C5A30" w:rsidRDefault="002D13D9" w:rsidP="007C5A30">
      <w:pPr>
        <w:spacing w:after="0"/>
        <w:jc w:val="both"/>
        <w:rPr>
          <w:rFonts w:ascii="Arial" w:hAnsi="Arial" w:cs="Arial"/>
          <w:b/>
          <w:sz w:val="20"/>
          <w:szCs w:val="20"/>
        </w:rPr>
        <w:sectPr w:rsidR="002D13D9" w:rsidRPr="007C5A30" w:rsidSect="0010120F">
          <w:type w:val="continuous"/>
          <w:pgSz w:w="12240" w:h="15840"/>
          <w:pgMar w:top="1417" w:right="1701" w:bottom="1417" w:left="1701" w:header="708" w:footer="708" w:gutter="0"/>
          <w:cols w:num="2" w:space="708"/>
          <w:docGrid w:linePitch="360"/>
        </w:sectPr>
      </w:pPr>
    </w:p>
    <w:p w:rsidR="006660E6" w:rsidRDefault="00FD51B1" w:rsidP="007C5A30">
      <w:pPr>
        <w:spacing w:after="0"/>
        <w:jc w:val="both"/>
        <w:rPr>
          <w:rFonts w:ascii="Arial" w:hAnsi="Arial" w:cs="Arial"/>
          <w:sz w:val="20"/>
          <w:szCs w:val="20"/>
        </w:rPr>
      </w:pPr>
      <w:r>
        <w:rPr>
          <w:rFonts w:ascii="Arial" w:hAnsi="Arial" w:cs="Arial"/>
          <w:sz w:val="20"/>
          <w:szCs w:val="20"/>
        </w:rPr>
        <w:lastRenderedPageBreak/>
        <w:t>Choque Séptico</w:t>
      </w:r>
    </w:p>
    <w:p w:rsidR="00FD51B1" w:rsidRDefault="00E27484" w:rsidP="007C5A30">
      <w:pPr>
        <w:spacing w:after="0"/>
        <w:jc w:val="both"/>
        <w:rPr>
          <w:rFonts w:ascii="Arial" w:hAnsi="Arial" w:cs="Arial"/>
          <w:sz w:val="20"/>
          <w:szCs w:val="20"/>
        </w:rPr>
      </w:pPr>
      <w:r>
        <w:rPr>
          <w:rFonts w:ascii="Arial" w:hAnsi="Arial" w:cs="Arial"/>
          <w:sz w:val="20"/>
          <w:szCs w:val="20"/>
        </w:rPr>
        <w:t>Meningitis Tuberculosa</w:t>
      </w:r>
    </w:p>
    <w:p w:rsidR="00B356B0" w:rsidRDefault="00B356B0" w:rsidP="007C5A30">
      <w:pPr>
        <w:spacing w:after="0"/>
        <w:jc w:val="both"/>
        <w:rPr>
          <w:rFonts w:ascii="Arial" w:hAnsi="Arial" w:cs="Arial"/>
          <w:sz w:val="20"/>
          <w:szCs w:val="20"/>
        </w:rPr>
      </w:pPr>
    </w:p>
    <w:p w:rsidR="006660E6" w:rsidRDefault="006660E6" w:rsidP="007C5A30">
      <w:pPr>
        <w:spacing w:after="0"/>
        <w:jc w:val="both"/>
        <w:rPr>
          <w:rFonts w:ascii="Arial" w:hAnsi="Arial" w:cs="Arial"/>
          <w:sz w:val="20"/>
          <w:szCs w:val="20"/>
        </w:rPr>
      </w:pP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425" w:rsidRDefault="00252425" w:rsidP="00EF2D4E">
      <w:pPr>
        <w:spacing w:after="0" w:line="240" w:lineRule="auto"/>
      </w:pPr>
      <w:r>
        <w:separator/>
      </w:r>
    </w:p>
  </w:endnote>
  <w:endnote w:type="continuationSeparator" w:id="0">
    <w:p w:rsidR="00252425" w:rsidRDefault="00252425"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425" w:rsidRDefault="00252425" w:rsidP="00EF2D4E">
      <w:pPr>
        <w:spacing w:after="0" w:line="240" w:lineRule="auto"/>
      </w:pPr>
      <w:r>
        <w:separator/>
      </w:r>
    </w:p>
  </w:footnote>
  <w:footnote w:type="continuationSeparator" w:id="0">
    <w:p w:rsidR="00252425" w:rsidRDefault="00252425"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36399B0" wp14:editId="0F0BBA1A">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37571"/>
    <w:rsid w:val="00040E57"/>
    <w:rsid w:val="00071D4D"/>
    <w:rsid w:val="000A46A5"/>
    <w:rsid w:val="000A61C5"/>
    <w:rsid w:val="000B3362"/>
    <w:rsid w:val="000B7840"/>
    <w:rsid w:val="000B7AF8"/>
    <w:rsid w:val="000E0D8C"/>
    <w:rsid w:val="000F0A2B"/>
    <w:rsid w:val="0010120F"/>
    <w:rsid w:val="00102FC1"/>
    <w:rsid w:val="00144917"/>
    <w:rsid w:val="0015329E"/>
    <w:rsid w:val="00156A46"/>
    <w:rsid w:val="0015716C"/>
    <w:rsid w:val="00163524"/>
    <w:rsid w:val="00166C83"/>
    <w:rsid w:val="00183EA6"/>
    <w:rsid w:val="00185349"/>
    <w:rsid w:val="00191CF2"/>
    <w:rsid w:val="001C663B"/>
    <w:rsid w:val="001D00D1"/>
    <w:rsid w:val="001F65C7"/>
    <w:rsid w:val="002136BC"/>
    <w:rsid w:val="00252425"/>
    <w:rsid w:val="0026716F"/>
    <w:rsid w:val="00292BE5"/>
    <w:rsid w:val="00296941"/>
    <w:rsid w:val="002A43DF"/>
    <w:rsid w:val="002A5A1B"/>
    <w:rsid w:val="002D13D9"/>
    <w:rsid w:val="002D3E76"/>
    <w:rsid w:val="00304651"/>
    <w:rsid w:val="00337498"/>
    <w:rsid w:val="0033779E"/>
    <w:rsid w:val="00352235"/>
    <w:rsid w:val="003637E3"/>
    <w:rsid w:val="0036701C"/>
    <w:rsid w:val="00380B91"/>
    <w:rsid w:val="00384004"/>
    <w:rsid w:val="00394396"/>
    <w:rsid w:val="003C3515"/>
    <w:rsid w:val="003D25B1"/>
    <w:rsid w:val="003D7277"/>
    <w:rsid w:val="003F1E55"/>
    <w:rsid w:val="0040366A"/>
    <w:rsid w:val="00414013"/>
    <w:rsid w:val="00435819"/>
    <w:rsid w:val="00470D79"/>
    <w:rsid w:val="004748CB"/>
    <w:rsid w:val="00481368"/>
    <w:rsid w:val="0048307A"/>
    <w:rsid w:val="004A5EDF"/>
    <w:rsid w:val="004B1906"/>
    <w:rsid w:val="004C2593"/>
    <w:rsid w:val="004E048C"/>
    <w:rsid w:val="005025D4"/>
    <w:rsid w:val="00505804"/>
    <w:rsid w:val="005132B7"/>
    <w:rsid w:val="0053039A"/>
    <w:rsid w:val="0054122B"/>
    <w:rsid w:val="0055092D"/>
    <w:rsid w:val="00551CEF"/>
    <w:rsid w:val="00562D52"/>
    <w:rsid w:val="00564341"/>
    <w:rsid w:val="005767B8"/>
    <w:rsid w:val="00595DF3"/>
    <w:rsid w:val="005A20B0"/>
    <w:rsid w:val="005C3C95"/>
    <w:rsid w:val="005C46F3"/>
    <w:rsid w:val="005D6F0C"/>
    <w:rsid w:val="005E2EDD"/>
    <w:rsid w:val="005F2751"/>
    <w:rsid w:val="00610202"/>
    <w:rsid w:val="00613411"/>
    <w:rsid w:val="00630AF9"/>
    <w:rsid w:val="006660E6"/>
    <w:rsid w:val="00677F06"/>
    <w:rsid w:val="00684DF6"/>
    <w:rsid w:val="00696C96"/>
    <w:rsid w:val="006971C5"/>
    <w:rsid w:val="006B6CB2"/>
    <w:rsid w:val="006D01F6"/>
    <w:rsid w:val="006D36AC"/>
    <w:rsid w:val="006E0164"/>
    <w:rsid w:val="007329D2"/>
    <w:rsid w:val="007407DB"/>
    <w:rsid w:val="007541B8"/>
    <w:rsid w:val="007618BA"/>
    <w:rsid w:val="007666F4"/>
    <w:rsid w:val="00771024"/>
    <w:rsid w:val="007754BF"/>
    <w:rsid w:val="00786698"/>
    <w:rsid w:val="00787536"/>
    <w:rsid w:val="00794D42"/>
    <w:rsid w:val="007C09C5"/>
    <w:rsid w:val="007C5A30"/>
    <w:rsid w:val="007D27A8"/>
    <w:rsid w:val="0080435F"/>
    <w:rsid w:val="00823D60"/>
    <w:rsid w:val="0084701B"/>
    <w:rsid w:val="00864693"/>
    <w:rsid w:val="0088293F"/>
    <w:rsid w:val="00884AA7"/>
    <w:rsid w:val="00892E13"/>
    <w:rsid w:val="008B08EB"/>
    <w:rsid w:val="008D0851"/>
    <w:rsid w:val="008D0A22"/>
    <w:rsid w:val="00900833"/>
    <w:rsid w:val="00902C43"/>
    <w:rsid w:val="00911C21"/>
    <w:rsid w:val="00936228"/>
    <w:rsid w:val="009401BF"/>
    <w:rsid w:val="00945275"/>
    <w:rsid w:val="00946EEE"/>
    <w:rsid w:val="00961B6D"/>
    <w:rsid w:val="00967A89"/>
    <w:rsid w:val="00977DC8"/>
    <w:rsid w:val="009C05D5"/>
    <w:rsid w:val="009E019F"/>
    <w:rsid w:val="00A37E78"/>
    <w:rsid w:val="00A41EEA"/>
    <w:rsid w:val="00A4768F"/>
    <w:rsid w:val="00A5700B"/>
    <w:rsid w:val="00A728AD"/>
    <w:rsid w:val="00A739DD"/>
    <w:rsid w:val="00A95BEA"/>
    <w:rsid w:val="00AA4F63"/>
    <w:rsid w:val="00AA7E8A"/>
    <w:rsid w:val="00AB4C71"/>
    <w:rsid w:val="00AC4254"/>
    <w:rsid w:val="00AD122E"/>
    <w:rsid w:val="00AD2BAF"/>
    <w:rsid w:val="00AD58BF"/>
    <w:rsid w:val="00AE175C"/>
    <w:rsid w:val="00AE2753"/>
    <w:rsid w:val="00B0705F"/>
    <w:rsid w:val="00B17DE0"/>
    <w:rsid w:val="00B3116D"/>
    <w:rsid w:val="00B332DE"/>
    <w:rsid w:val="00B356B0"/>
    <w:rsid w:val="00B53266"/>
    <w:rsid w:val="00B576DA"/>
    <w:rsid w:val="00B71708"/>
    <w:rsid w:val="00B75C3F"/>
    <w:rsid w:val="00B80AC1"/>
    <w:rsid w:val="00BE1DD6"/>
    <w:rsid w:val="00C1185D"/>
    <w:rsid w:val="00C3697F"/>
    <w:rsid w:val="00C41A83"/>
    <w:rsid w:val="00C428BD"/>
    <w:rsid w:val="00C535A0"/>
    <w:rsid w:val="00C650D2"/>
    <w:rsid w:val="00C7137F"/>
    <w:rsid w:val="00C86A0B"/>
    <w:rsid w:val="00C924E9"/>
    <w:rsid w:val="00CA6D9D"/>
    <w:rsid w:val="00CB6392"/>
    <w:rsid w:val="00CD48A1"/>
    <w:rsid w:val="00D16670"/>
    <w:rsid w:val="00D333D8"/>
    <w:rsid w:val="00D37386"/>
    <w:rsid w:val="00D466F7"/>
    <w:rsid w:val="00D57F09"/>
    <w:rsid w:val="00D60EC5"/>
    <w:rsid w:val="00D73328"/>
    <w:rsid w:val="00D97E48"/>
    <w:rsid w:val="00DA6A2C"/>
    <w:rsid w:val="00DE44D5"/>
    <w:rsid w:val="00E2267F"/>
    <w:rsid w:val="00E22BA8"/>
    <w:rsid w:val="00E27041"/>
    <w:rsid w:val="00E27484"/>
    <w:rsid w:val="00E31F7F"/>
    <w:rsid w:val="00E32A5B"/>
    <w:rsid w:val="00E33FC8"/>
    <w:rsid w:val="00EA1589"/>
    <w:rsid w:val="00ED08E6"/>
    <w:rsid w:val="00ED46A6"/>
    <w:rsid w:val="00EE1B25"/>
    <w:rsid w:val="00EE572C"/>
    <w:rsid w:val="00EF22C5"/>
    <w:rsid w:val="00EF2D4E"/>
    <w:rsid w:val="00EF31AE"/>
    <w:rsid w:val="00F009EE"/>
    <w:rsid w:val="00F03E78"/>
    <w:rsid w:val="00F161E8"/>
    <w:rsid w:val="00F16560"/>
    <w:rsid w:val="00F30880"/>
    <w:rsid w:val="00F429F3"/>
    <w:rsid w:val="00F52C6A"/>
    <w:rsid w:val="00F5407F"/>
    <w:rsid w:val="00F543E8"/>
    <w:rsid w:val="00F74D42"/>
    <w:rsid w:val="00F8042A"/>
    <w:rsid w:val="00F81756"/>
    <w:rsid w:val="00F85576"/>
    <w:rsid w:val="00F85A4E"/>
    <w:rsid w:val="00F87A60"/>
    <w:rsid w:val="00FA1418"/>
    <w:rsid w:val="00FA6533"/>
    <w:rsid w:val="00FA7E2F"/>
    <w:rsid w:val="00FC2377"/>
    <w:rsid w:val="00FC7017"/>
    <w:rsid w:val="00FD51B1"/>
    <w:rsid w:val="00FE4ADF"/>
    <w:rsid w:val="00FE62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29C13-AC55-4EF2-9EBF-6F2B1CA6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755</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erik nuñez becerra</cp:lastModifiedBy>
  <cp:revision>3</cp:revision>
  <dcterms:created xsi:type="dcterms:W3CDTF">2018-04-27T20:34:00Z</dcterms:created>
  <dcterms:modified xsi:type="dcterms:W3CDTF">2018-04-27T20:36:00Z</dcterms:modified>
</cp:coreProperties>
</file>