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82D" w:rsidRDefault="0071182D">
      <w:r>
        <w:t xml:space="preserve">Murillo Pulido </w:t>
      </w:r>
      <w:proofErr w:type="spellStart"/>
      <w:r>
        <w:t>Maria</w:t>
      </w:r>
      <w:proofErr w:type="spellEnd"/>
      <w:r>
        <w:t xml:space="preserve"> Luisa</w:t>
      </w:r>
    </w:p>
    <w:p w:rsidR="00257AC3" w:rsidRDefault="0071182D">
      <w:proofErr w:type="spellStart"/>
      <w:r w:rsidRPr="0071182D">
        <w:t>Fem</w:t>
      </w:r>
      <w:proofErr w:type="spellEnd"/>
      <w:r w:rsidRPr="0071182D">
        <w:t xml:space="preserve"> de 55 años con antecedente de síndrome de </w:t>
      </w:r>
      <w:proofErr w:type="spellStart"/>
      <w:r w:rsidRPr="0071182D">
        <w:t>Chian</w:t>
      </w:r>
      <w:proofErr w:type="spellEnd"/>
      <w:r w:rsidRPr="0071182D">
        <w:t xml:space="preserve"> tipo II, hidrocefalia 1991 requiriendo válvula </w:t>
      </w:r>
      <w:r w:rsidR="003E236C">
        <w:t xml:space="preserve">ventrículo </w:t>
      </w:r>
      <w:r w:rsidRPr="0071182D">
        <w:t>peritoneal con secuelas de parálisis de miembros pélvicos. Hipertensión arterial sistémica desde el 2011. Inicio su padecimiento en el mes de febrero 2018 posterior a esfuerzo con salida de líquido en pared abdominal derecho, acompañado de constipación intestinal, nausea, vomito de contenido gástrico, tos seca sin predominio de horario y fiebre no registrada termométricamente. El 4 de mayo del 2018 se realiza biopsia en la que se reporta reacción inflamatoria aguda y necrosis. US abdominal que muestra absceso en trayecto de catéter de fistula ventrículo peritoneal. El 19 de abril se envía referida del HGZ 1 por probable disfunción de la válvula ventrículo peritoneal. A su ingreso despierta, alerta, reactiva, cardiopulmonar sin compromiso, abdomen con presencia de eritema, dolor leve a la palpación.  A los 22 días de estancia hospitalaria presenta  nausea, poca tolerancia a la vía oral, abdomen con dr</w:t>
      </w:r>
      <w:r w:rsidR="003E236C">
        <w:t xml:space="preserve">enaje de LCR por </w:t>
      </w:r>
      <w:proofErr w:type="spellStart"/>
      <w:r w:rsidR="003E236C">
        <w:t>ventriculostomí</w:t>
      </w:r>
      <w:r w:rsidRPr="0071182D">
        <w:t>a</w:t>
      </w:r>
      <w:proofErr w:type="spellEnd"/>
      <w:r w:rsidRPr="0071182D">
        <w:t xml:space="preserve">, por lo que se decide intervención quirúrgica, el 15 de mayo encontrando datos sugestivos a tuberculosis peritoneal y </w:t>
      </w:r>
      <w:proofErr w:type="spellStart"/>
      <w:r w:rsidRPr="0071182D">
        <w:t>pb</w:t>
      </w:r>
      <w:proofErr w:type="spellEnd"/>
      <w:r w:rsidRPr="0071182D">
        <w:t xml:space="preserve"> de piel, se toma biopsia de ambos sitios se envía a patología. El 22 de mayo se toma muestra de LCR </w:t>
      </w:r>
      <w:r w:rsidR="003E236C">
        <w:t xml:space="preserve">de la válvula ventrículo peritoneal para cultivo y citológico </w:t>
      </w:r>
      <w:r w:rsidRPr="0071182D">
        <w:t xml:space="preserve">en el que se observa </w:t>
      </w:r>
      <w:proofErr w:type="spellStart"/>
      <w:r w:rsidRPr="0071182D">
        <w:t>hipoglucorraquia</w:t>
      </w:r>
      <w:proofErr w:type="spellEnd"/>
      <w:r w:rsidRPr="0071182D">
        <w:t xml:space="preserve">, </w:t>
      </w:r>
      <w:r w:rsidR="003E236C">
        <w:t xml:space="preserve">se recaba muestra y </w:t>
      </w:r>
      <w:bookmarkStart w:id="0" w:name="_GoBack"/>
      <w:bookmarkEnd w:id="0"/>
      <w:r w:rsidRPr="0071182D">
        <w:t xml:space="preserve">se envía el 24 de mayo al LESP para PCR y cultivo para mico bacterias. Durante su estancia hospitalaria la paciente clínicamente </w:t>
      </w:r>
      <w:proofErr w:type="spellStart"/>
      <w:r w:rsidRPr="0071182D">
        <w:t>hiporreactiva</w:t>
      </w:r>
      <w:proofErr w:type="spellEnd"/>
      <w:r w:rsidRPr="0071182D">
        <w:t>, con disminución de peristaltismo, refiere cefalea leve. El</w:t>
      </w:r>
      <w:r w:rsidR="00C42704">
        <w:t xml:space="preserve"> </w:t>
      </w:r>
      <w:r w:rsidRPr="0071182D">
        <w:t xml:space="preserve"> 24 se reciben resultados de patología con resultado de tuberculosis de piel y peritoneo, se inició tratamiento de fase intensiva con DOTBAL el 25 de mayo y se ingresó a plataforma de SINAVE 577416. El 28 de mayo se </w:t>
      </w:r>
      <w:r w:rsidR="00CE3724" w:rsidRPr="0071182D">
        <w:t>recibe</w:t>
      </w:r>
      <w:r w:rsidRPr="0071182D">
        <w:t xml:space="preserve"> resultado preliminar de PCR positivo a M Tuberculosis resistente a </w:t>
      </w:r>
      <w:proofErr w:type="spellStart"/>
      <w:r w:rsidRPr="0071182D">
        <w:t>rifampicina</w:t>
      </w:r>
      <w:proofErr w:type="spellEnd"/>
      <w:r w:rsidRPr="0071182D">
        <w:t xml:space="preserve"> por parte de la jurisdicción sanitaria. El 27</w:t>
      </w:r>
      <w:r w:rsidR="00C42704">
        <w:t xml:space="preserve"> </w:t>
      </w:r>
      <w:r w:rsidRPr="0071182D">
        <w:t>de mayo presento paro cardiorrespiratorio requiriendo manejo avanzado de la vía aérea, el 28 de mayo presenta nuevamente paro cardiorrespiratorio no reversible a maniobras. De acuerdo a la investigación epidemiológica en expediente se confirma tuberculosis mixta como causa básica.</w:t>
      </w:r>
    </w:p>
    <w:p w:rsidR="00CE3724" w:rsidRDefault="00CE3724" w:rsidP="00CE3724">
      <w:pPr>
        <w:spacing w:after="0"/>
      </w:pPr>
    </w:p>
    <w:sectPr w:rsidR="00CE37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2D"/>
    <w:rsid w:val="00257AC3"/>
    <w:rsid w:val="003E236C"/>
    <w:rsid w:val="0071182D"/>
    <w:rsid w:val="00C42704"/>
    <w:rsid w:val="00C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4</cp:revision>
  <dcterms:created xsi:type="dcterms:W3CDTF">2018-05-29T19:05:00Z</dcterms:created>
  <dcterms:modified xsi:type="dcterms:W3CDTF">2018-05-29T19:39:00Z</dcterms:modified>
</cp:coreProperties>
</file>