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84" w:rsidRDefault="00F47E84" w:rsidP="00F47E84">
      <w:r>
        <w:t xml:space="preserve">Hernández Orta Juana </w:t>
      </w:r>
    </w:p>
    <w:p w:rsidR="00F47E84" w:rsidRDefault="00F47E84" w:rsidP="00F47E84">
      <w:r>
        <w:t>Femenino de 60 años con antecedente de hipertensión pulmona</w:t>
      </w:r>
      <w:r>
        <w:t>r en el 2009, valvulopatia tricú</w:t>
      </w:r>
      <w:r>
        <w:t xml:space="preserve">spidea en mayo 2018, EPOC desde 2016, 15 de junio 2018 Dx de esofagitis C de los </w:t>
      </w:r>
      <w:r>
        <w:t>Ángeles</w:t>
      </w:r>
      <w:r>
        <w:t xml:space="preserve">, Carcinoma lobulillar infiltrante con invasión linfovascular de mama derecha diagnosticado el 9 de julio del 2018.   </w:t>
      </w:r>
    </w:p>
    <w:p w:rsidR="00F47E84" w:rsidRDefault="00F47E84" w:rsidP="00F47E84">
      <w:r>
        <w:t xml:space="preserve">Inicio su padecimiento en diciembre 2017 aprox. al presentar pendida ponderal de aproximadamente 30 kg e intolerancia a la vía oral. En HGZ 1 se realizó gastroyeyunoanastomosis por presentar estenosis a nivel de píloro. </w:t>
      </w:r>
    </w:p>
    <w:p w:rsidR="00F47E84" w:rsidRDefault="00F47E84" w:rsidP="00F47E84">
      <w:r>
        <w:t xml:space="preserve">Referida el 29 de junio 2018 del HGZ 1 para seguimiento por gastroenterología y oncología </w:t>
      </w:r>
      <w:r>
        <w:t>médica</w:t>
      </w:r>
      <w:r>
        <w:t xml:space="preserve">. </w:t>
      </w:r>
    </w:p>
    <w:p w:rsidR="00F47E84" w:rsidRDefault="00F47E84" w:rsidP="00F47E84">
      <w:r>
        <w:t xml:space="preserve">A su ingreso alerta , reactiva, afebril, caquéxica, MO en mal estado de hidratación, tumoración en mama derecha, durante su estancia hospitalaria se realizó TAC de tórax y abdomen en la que se observaron adenopatías tanto axilares como mediastinales respectivamente, además de haber sido intervenida quirúrgicamente (LAPE) con evolución tórpida, fue valorada por oncología </w:t>
      </w:r>
      <w:r>
        <w:t>médica</w:t>
      </w:r>
      <w:r>
        <w:t xml:space="preserve"> quien refirió no se candidata a tratamiento en el momento, el 22 julio 2018 a pesar de manejo médico, presento </w:t>
      </w:r>
      <w:r>
        <w:t>paro cardiorrespiratorio</w:t>
      </w:r>
      <w:bookmarkStart w:id="0" w:name="_GoBack"/>
      <w:bookmarkEnd w:id="0"/>
      <w:r>
        <w:t xml:space="preserve">, se iniciaron maniobras básicas y avanzadas no siendo reversible. Se habló con familiares para suspensión de maniobras por patología de base.   </w:t>
      </w:r>
    </w:p>
    <w:p w:rsidR="00292CF8" w:rsidRDefault="00F47E84" w:rsidP="00F47E84">
      <w:r>
        <w:t>De acuerdo a la investigación epidemiológica en expediente se confirma Tumor Maligno de Mama como causa básica</w:t>
      </w:r>
    </w:p>
    <w:sectPr w:rsidR="00292C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84"/>
    <w:rsid w:val="00292CF8"/>
    <w:rsid w:val="00F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2018-08-03T18:10:00Z</dcterms:created>
  <dcterms:modified xsi:type="dcterms:W3CDTF">2018-08-03T18:12:00Z</dcterms:modified>
</cp:coreProperties>
</file>