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B34" w:rsidRPr="00AC2F5C" w:rsidRDefault="008D1B34" w:rsidP="008D1B34">
      <w:pPr>
        <w:jc w:val="center"/>
        <w:rPr>
          <w:rFonts w:ascii="Arial" w:hAnsi="Arial" w:cs="Arial"/>
          <w:b/>
        </w:rPr>
      </w:pPr>
      <w:r w:rsidRPr="00AC2F5C">
        <w:rPr>
          <w:rFonts w:ascii="Arial" w:hAnsi="Arial" w:cs="Arial"/>
          <w:b/>
        </w:rPr>
        <w:t>RESUMEN CLÍNICO</w:t>
      </w:r>
    </w:p>
    <w:p w:rsidR="00AC2F5C" w:rsidRDefault="00AC2F5C" w:rsidP="008D1B34">
      <w:pPr>
        <w:jc w:val="center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50"/>
        <w:gridCol w:w="7094"/>
      </w:tblGrid>
      <w:tr w:rsidR="008D1B34" w:rsidTr="008D1B34">
        <w:tc>
          <w:tcPr>
            <w:tcW w:w="1550" w:type="dxa"/>
            <w:hideMark/>
          </w:tcPr>
          <w:p w:rsidR="008D1B34" w:rsidRPr="00AC2F5C" w:rsidRDefault="008D1B34">
            <w:pPr>
              <w:rPr>
                <w:rFonts w:ascii="Arial" w:hAnsi="Arial" w:cs="Arial"/>
                <w:b/>
              </w:rPr>
            </w:pPr>
            <w:r w:rsidRPr="00AC2F5C">
              <w:rPr>
                <w:rFonts w:ascii="Arial" w:hAnsi="Arial" w:cs="Arial"/>
                <w:b/>
              </w:rPr>
              <w:t>NSS</w:t>
            </w:r>
            <w:r w:rsidR="00EB796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94" w:type="dxa"/>
            <w:hideMark/>
          </w:tcPr>
          <w:p w:rsidR="008D1B34" w:rsidRDefault="009A2874" w:rsidP="00B83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35169553261M1995OR</w:t>
            </w:r>
          </w:p>
        </w:tc>
      </w:tr>
      <w:tr w:rsidR="008D1B34" w:rsidTr="008D1B34">
        <w:tc>
          <w:tcPr>
            <w:tcW w:w="1550" w:type="dxa"/>
            <w:hideMark/>
          </w:tcPr>
          <w:p w:rsidR="008D1B34" w:rsidRPr="00AC2F5C" w:rsidRDefault="008D1B34">
            <w:pPr>
              <w:rPr>
                <w:rFonts w:ascii="Arial" w:hAnsi="Arial" w:cs="Arial"/>
                <w:b/>
              </w:rPr>
            </w:pPr>
            <w:r w:rsidRPr="00AC2F5C">
              <w:rPr>
                <w:rFonts w:ascii="Arial" w:hAnsi="Arial" w:cs="Arial"/>
                <w:b/>
              </w:rPr>
              <w:t>NOMBRE</w:t>
            </w:r>
            <w:r w:rsidR="00EB796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94" w:type="dxa"/>
            <w:hideMark/>
          </w:tcPr>
          <w:p w:rsidR="008D1B34" w:rsidRDefault="009A2874" w:rsidP="004612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CARLOS DEL ANGEL MATEOS</w:t>
            </w:r>
            <w:r w:rsidR="00AE7D24">
              <w:rPr>
                <w:rFonts w:ascii="Arial" w:hAnsi="Arial" w:cs="Arial"/>
              </w:rPr>
              <w:t xml:space="preserve"> </w:t>
            </w:r>
          </w:p>
        </w:tc>
      </w:tr>
      <w:tr w:rsidR="008D1B34" w:rsidTr="008D1B34">
        <w:tc>
          <w:tcPr>
            <w:tcW w:w="1550" w:type="dxa"/>
            <w:hideMark/>
          </w:tcPr>
          <w:p w:rsidR="008D1B34" w:rsidRPr="00AC2F5C" w:rsidRDefault="008D1B34">
            <w:pPr>
              <w:rPr>
                <w:rFonts w:ascii="Arial" w:hAnsi="Arial" w:cs="Arial"/>
                <w:b/>
              </w:rPr>
            </w:pPr>
            <w:r w:rsidRPr="00AC2F5C">
              <w:rPr>
                <w:rFonts w:ascii="Arial" w:hAnsi="Arial" w:cs="Arial"/>
                <w:b/>
              </w:rPr>
              <w:t>EDAD</w:t>
            </w:r>
            <w:r w:rsidR="00EB796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94" w:type="dxa"/>
            <w:hideMark/>
          </w:tcPr>
          <w:p w:rsidR="008D1B34" w:rsidRDefault="009A2874" w:rsidP="00B92B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años</w:t>
            </w:r>
          </w:p>
        </w:tc>
      </w:tr>
    </w:tbl>
    <w:p w:rsidR="004E7B55" w:rsidRDefault="00B83280" w:rsidP="000567C1">
      <w:pPr>
        <w:jc w:val="both"/>
        <w:rPr>
          <w:rFonts w:ascii="Arial" w:hAnsi="Arial" w:cs="Arial"/>
        </w:rPr>
      </w:pPr>
      <w:r w:rsidRPr="00AC2F5C">
        <w:rPr>
          <w:rFonts w:ascii="Arial" w:hAnsi="Arial" w:cs="Arial"/>
          <w:b/>
        </w:rPr>
        <w:t>Fecha de ingreso:</w:t>
      </w:r>
      <w:r>
        <w:rPr>
          <w:rFonts w:ascii="Arial" w:hAnsi="Arial" w:cs="Arial"/>
        </w:rPr>
        <w:t xml:space="preserve"> </w:t>
      </w:r>
      <w:r w:rsidR="00706364">
        <w:rPr>
          <w:rFonts w:ascii="Arial" w:hAnsi="Arial" w:cs="Arial"/>
        </w:rPr>
        <w:t>03/08/</w:t>
      </w:r>
      <w:r w:rsidR="00BD6362">
        <w:rPr>
          <w:rFonts w:ascii="Arial" w:hAnsi="Arial" w:cs="Arial"/>
        </w:rPr>
        <w:t>/2018</w:t>
      </w:r>
    </w:p>
    <w:p w:rsidR="004E7B55" w:rsidRDefault="00B92BF3" w:rsidP="000567C1">
      <w:pPr>
        <w:jc w:val="both"/>
        <w:rPr>
          <w:rFonts w:ascii="Arial" w:hAnsi="Arial" w:cs="Arial"/>
        </w:rPr>
      </w:pPr>
      <w:r w:rsidRPr="00AC2F5C">
        <w:rPr>
          <w:rFonts w:ascii="Arial" w:hAnsi="Arial" w:cs="Arial"/>
          <w:b/>
        </w:rPr>
        <w:t>Fecha de egreso:</w:t>
      </w:r>
      <w:r>
        <w:rPr>
          <w:rFonts w:ascii="Arial" w:hAnsi="Arial" w:cs="Arial"/>
        </w:rPr>
        <w:t xml:space="preserve"> </w:t>
      </w:r>
      <w:r w:rsidR="00DF4D61">
        <w:rPr>
          <w:rFonts w:ascii="Arial" w:hAnsi="Arial" w:cs="Arial"/>
        </w:rPr>
        <w:t>19/08/2018</w:t>
      </w:r>
    </w:p>
    <w:p w:rsidR="00AC2F5C" w:rsidRDefault="00AC2F5C" w:rsidP="000567C1">
      <w:pPr>
        <w:jc w:val="both"/>
        <w:rPr>
          <w:rFonts w:ascii="Arial" w:hAnsi="Arial" w:cs="Arial"/>
        </w:rPr>
      </w:pPr>
    </w:p>
    <w:p w:rsidR="008D1B34" w:rsidRDefault="00EB796C" w:rsidP="00EB79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Masculino de </w:t>
      </w:r>
      <w:r w:rsidR="00E44C48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años de edad, </w:t>
      </w:r>
      <w:r w:rsidR="00741995">
        <w:rPr>
          <w:rFonts w:ascii="Arial" w:hAnsi="Arial" w:cs="Arial"/>
        </w:rPr>
        <w:t>con antecedente de importancia de internamientos previos por cuadros diarreicos, los cuales fueron resueltos en último internamiento se le realiza prueba rápida de VIH el cual es reactivo 25/06/2018, el paciente se encuentra renuente a toma confirmatoria y se pierde a pesar de visitas domiciliarias, inicia su padec</w:t>
      </w:r>
      <w:r w:rsidR="00D65338">
        <w:rPr>
          <w:rFonts w:ascii="Arial" w:hAnsi="Arial" w:cs="Arial"/>
        </w:rPr>
        <w:t>imiento aproximadamente el 01/07</w:t>
      </w:r>
      <w:r w:rsidR="00741995">
        <w:rPr>
          <w:rFonts w:ascii="Arial" w:hAnsi="Arial" w:cs="Arial"/>
        </w:rPr>
        <w:t xml:space="preserve">/2108 con presencia de astenia, adinamia, hiporexia y fiebre no registrada termométricamente por lo que acude a consulta externa y es enviado a urgencias en donde se encuentra al paciente poco cooperador, consciente, desorientado y es internado en donde hay deterioro en el estado general con datos de irritación meníngea dudosa y encefalopatía, se realiza tomografía axial computarizada el 04/08/2018 en donde se observa imagen </w:t>
      </w:r>
      <w:proofErr w:type="spellStart"/>
      <w:r w:rsidR="00741995">
        <w:rPr>
          <w:rFonts w:ascii="Arial" w:hAnsi="Arial" w:cs="Arial"/>
        </w:rPr>
        <w:t>hipodensa</w:t>
      </w:r>
      <w:proofErr w:type="spellEnd"/>
      <w:r w:rsidR="00741995">
        <w:rPr>
          <w:rFonts w:ascii="Arial" w:hAnsi="Arial" w:cs="Arial"/>
        </w:rPr>
        <w:t xml:space="preserve"> heterogénea en región </w:t>
      </w:r>
      <w:proofErr w:type="spellStart"/>
      <w:r w:rsidR="00741995">
        <w:rPr>
          <w:rFonts w:ascii="Arial" w:hAnsi="Arial" w:cs="Arial"/>
        </w:rPr>
        <w:t>parietotemporal</w:t>
      </w:r>
      <w:proofErr w:type="spellEnd"/>
      <w:r w:rsidR="00741995">
        <w:rPr>
          <w:rFonts w:ascii="Arial" w:hAnsi="Arial" w:cs="Arial"/>
        </w:rPr>
        <w:t xml:space="preserve"> izquierda, se toma Líquido cefalorraquídeo para análisis citoquímico y cultivo, además de iniciar</w:t>
      </w:r>
      <w:r w:rsidR="00D65338">
        <w:rPr>
          <w:rFonts w:ascii="Arial" w:hAnsi="Arial" w:cs="Arial"/>
        </w:rPr>
        <w:t xml:space="preserve"> </w:t>
      </w:r>
      <w:r w:rsidR="00741995">
        <w:rPr>
          <w:rFonts w:ascii="Arial" w:hAnsi="Arial" w:cs="Arial"/>
        </w:rPr>
        <w:t xml:space="preserve"> terapia antimicrobiana para meningitis con </w:t>
      </w:r>
      <w:proofErr w:type="spellStart"/>
      <w:r w:rsidR="00741995">
        <w:rPr>
          <w:rFonts w:ascii="Arial" w:hAnsi="Arial" w:cs="Arial"/>
        </w:rPr>
        <w:t>Vancomicina</w:t>
      </w:r>
      <w:proofErr w:type="spellEnd"/>
      <w:r w:rsidR="00741995">
        <w:rPr>
          <w:rFonts w:ascii="Arial" w:hAnsi="Arial" w:cs="Arial"/>
        </w:rPr>
        <w:t xml:space="preserve"> y </w:t>
      </w:r>
      <w:proofErr w:type="spellStart"/>
      <w:r w:rsidR="00741995">
        <w:rPr>
          <w:rFonts w:ascii="Arial" w:hAnsi="Arial" w:cs="Arial"/>
        </w:rPr>
        <w:t>cefotaxima</w:t>
      </w:r>
      <w:proofErr w:type="spellEnd"/>
      <w:r w:rsidR="00741995">
        <w:rPr>
          <w:rFonts w:ascii="Arial" w:hAnsi="Arial" w:cs="Arial"/>
        </w:rPr>
        <w:t xml:space="preserve">, el resultado de líquido no es contundente para infección bacteriana o viral, por lo que no se descarta tuberculosis, es enviado a HGZ # 1 a valoración por infectología quien inicia de forma empírica DOTBAL y difiere inicio de tratamiento antirretroviral el paciente presenta arritmia cardiaca, respiración </w:t>
      </w:r>
      <w:proofErr w:type="spellStart"/>
      <w:r w:rsidR="00741995">
        <w:rPr>
          <w:rFonts w:ascii="Arial" w:hAnsi="Arial" w:cs="Arial"/>
        </w:rPr>
        <w:t>apnéusica</w:t>
      </w:r>
      <w:proofErr w:type="spellEnd"/>
      <w:r w:rsidR="00741995">
        <w:rPr>
          <w:rFonts w:ascii="Arial" w:hAnsi="Arial" w:cs="Arial"/>
        </w:rPr>
        <w:t xml:space="preserve"> </w:t>
      </w:r>
      <w:r w:rsidR="00FB1182">
        <w:rPr>
          <w:rFonts w:ascii="Arial" w:hAnsi="Arial" w:cs="Arial"/>
        </w:rPr>
        <w:t xml:space="preserve">y se decide intubación orotraqueal, con además ahora con síndrome de taquibradicardias, inestabilidad hemodinámica y anisocoria, se informa a los familiares las condiciones </w:t>
      </w:r>
      <w:r w:rsidR="00D65338">
        <w:rPr>
          <w:rFonts w:ascii="Arial" w:hAnsi="Arial" w:cs="Arial"/>
        </w:rPr>
        <w:t>d</w:t>
      </w:r>
      <w:r w:rsidR="00FB1182">
        <w:rPr>
          <w:rFonts w:ascii="Arial" w:hAnsi="Arial" w:cs="Arial"/>
        </w:rPr>
        <w:t>el paciente por lo que deciden que en caso de paro cardiorrespiratorio no realizar maniobras de reanimación</w:t>
      </w:r>
      <w:r w:rsidR="00D65338">
        <w:rPr>
          <w:rFonts w:ascii="Arial" w:hAnsi="Arial" w:cs="Arial"/>
        </w:rPr>
        <w:t>,</w:t>
      </w:r>
      <w:r w:rsidR="00FB1182">
        <w:rPr>
          <w:rFonts w:ascii="Arial" w:hAnsi="Arial" w:cs="Arial"/>
        </w:rPr>
        <w:t xml:space="preserve"> el paciente presenta asistolia el día 19/08/2018 a las 07:28 horas por lo que se dictamina su defunción con los siguientes diagnósticos:</w:t>
      </w:r>
      <w:r w:rsidR="00DC2F58">
        <w:rPr>
          <w:rFonts w:ascii="Arial" w:hAnsi="Arial" w:cs="Arial"/>
        </w:rPr>
        <w:t xml:space="preserve"> </w:t>
      </w:r>
    </w:p>
    <w:p w:rsidR="00AC2F5C" w:rsidRDefault="00FB1182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Cabe hacer mención que se reporta cultivo de líquido cefalorraquídeo negativo, con tinción para KOH negativo y BAAR negativo. 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8D1B34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I</w:t>
            </w:r>
          </w:p>
        </w:tc>
      </w:tr>
      <w:tr w:rsidR="008D1B34" w:rsidTr="00992FE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E4" w:rsidRDefault="00C24353" w:rsidP="00B22B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Choque </w:t>
            </w:r>
            <w:r w:rsidR="00B22B61">
              <w:rPr>
                <w:rFonts w:ascii="Arial" w:hAnsi="Arial" w:cs="Arial"/>
              </w:rPr>
              <w:t>Séptico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DF4D61" w:rsidP="001E51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horas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DF4D61" w:rsidP="00B22B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Meningitis bacteriana</w:t>
            </w:r>
            <w:r w:rsidR="001E51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DF4D61" w:rsidP="001F2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1E515C">
              <w:rPr>
                <w:rFonts w:ascii="Arial" w:hAnsi="Arial" w:cs="Arial"/>
              </w:rPr>
              <w:t xml:space="preserve"> días 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DF4D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Infección por VIH/SIDA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DF4D61" w:rsidP="001F2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meses</w:t>
            </w:r>
          </w:p>
        </w:tc>
      </w:tr>
      <w:tr w:rsidR="008D1B34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 w:rsidP="001F242D">
            <w:pPr>
              <w:jc w:val="center"/>
              <w:rPr>
                <w:rFonts w:ascii="Arial" w:hAnsi="Arial" w:cs="Arial"/>
              </w:rPr>
            </w:pPr>
          </w:p>
        </w:tc>
      </w:tr>
      <w:tr w:rsidR="008D1B34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II 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DF4D61" w:rsidP="00515A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Anemia normocítica normocrómica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58" w:rsidRDefault="001E515C" w:rsidP="00DF4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22B61">
              <w:rPr>
                <w:rFonts w:ascii="Arial" w:hAnsi="Arial" w:cs="Arial"/>
              </w:rPr>
              <w:t xml:space="preserve"> </w:t>
            </w:r>
            <w:r w:rsidR="00DF4D61">
              <w:rPr>
                <w:rFonts w:ascii="Arial" w:hAnsi="Arial" w:cs="Arial"/>
              </w:rPr>
              <w:t>meses</w:t>
            </w:r>
          </w:p>
        </w:tc>
      </w:tr>
      <w:tr w:rsidR="008D1B34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</w:tr>
    </w:tbl>
    <w:p w:rsidR="008D1B34" w:rsidRDefault="008D1B34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realiza R</w:t>
      </w:r>
      <w:r w:rsidR="00D65338">
        <w:rPr>
          <w:rFonts w:ascii="Arial" w:hAnsi="Arial" w:cs="Arial"/>
        </w:rPr>
        <w:t>a</w:t>
      </w:r>
      <w:r w:rsidR="00EE7955">
        <w:rPr>
          <w:rFonts w:ascii="Arial" w:hAnsi="Arial" w:cs="Arial"/>
        </w:rPr>
        <w:t>t</w:t>
      </w:r>
      <w:r w:rsidR="00DC2F58">
        <w:rPr>
          <w:rFonts w:ascii="Arial" w:hAnsi="Arial" w:cs="Arial"/>
        </w:rPr>
        <w:t>ificación</w:t>
      </w:r>
      <w:r w:rsidR="00AD3E7E">
        <w:rPr>
          <w:rFonts w:ascii="Arial" w:hAnsi="Arial" w:cs="Arial"/>
        </w:rPr>
        <w:t xml:space="preserve">, </w:t>
      </w:r>
      <w:r w:rsidR="00B90729">
        <w:rPr>
          <w:rFonts w:ascii="Arial" w:hAnsi="Arial" w:cs="Arial"/>
        </w:rPr>
        <w:t xml:space="preserve">del certificado </w:t>
      </w:r>
      <w:r>
        <w:rPr>
          <w:rFonts w:ascii="Arial" w:hAnsi="Arial" w:cs="Arial"/>
        </w:rPr>
        <w:t xml:space="preserve">número </w:t>
      </w:r>
      <w:r w:rsidR="00DF4D61">
        <w:rPr>
          <w:rFonts w:ascii="Arial" w:hAnsi="Arial" w:cs="Arial"/>
        </w:rPr>
        <w:t xml:space="preserve">180646245 </w:t>
      </w:r>
      <w:r>
        <w:rPr>
          <w:rFonts w:ascii="Arial" w:hAnsi="Arial" w:cs="Arial"/>
        </w:rPr>
        <w:t xml:space="preserve">con los siguientes diagnósticos: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6A7B1B" w:rsidTr="006A7B1B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B" w:rsidRPr="006A7B1B" w:rsidRDefault="006A7B1B" w:rsidP="00A3574C">
            <w:pPr>
              <w:rPr>
                <w:rFonts w:ascii="Arial" w:hAnsi="Arial" w:cs="Arial"/>
              </w:rPr>
            </w:pPr>
            <w:r w:rsidRPr="006A7B1B">
              <w:rPr>
                <w:rFonts w:ascii="Arial" w:hAnsi="Arial" w:cs="Arial"/>
              </w:rPr>
              <w:t>PARTE I</w:t>
            </w:r>
          </w:p>
        </w:tc>
      </w:tr>
      <w:tr w:rsidR="00B22B61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1" w:rsidRDefault="00B22B61" w:rsidP="00DD2F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Choque Séptico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1" w:rsidRDefault="001E515C" w:rsidP="001E51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B22B6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horas</w:t>
            </w:r>
          </w:p>
        </w:tc>
      </w:tr>
      <w:tr w:rsidR="00B22B61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1" w:rsidRDefault="00FB1182" w:rsidP="00DD2F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Encefalopatía por Infección de Virus de inmunodeficiencia </w:t>
            </w:r>
            <w:r>
              <w:rPr>
                <w:rFonts w:ascii="Arial" w:hAnsi="Arial" w:cs="Arial"/>
              </w:rPr>
              <w:lastRenderedPageBreak/>
              <w:t>humana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1" w:rsidRDefault="00FB1182" w:rsidP="00DD2F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21 días</w:t>
            </w:r>
          </w:p>
        </w:tc>
      </w:tr>
      <w:tr w:rsidR="001E515C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5C" w:rsidRDefault="001E515C" w:rsidP="00245D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Síndrome de inmunodeficiencia adquirida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5C" w:rsidRDefault="00FB1182" w:rsidP="003565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meses</w:t>
            </w:r>
          </w:p>
        </w:tc>
      </w:tr>
      <w:tr w:rsidR="001E515C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5C" w:rsidRDefault="001E515C" w:rsidP="001141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5C" w:rsidRDefault="001E515C" w:rsidP="0035651F">
            <w:pPr>
              <w:jc w:val="center"/>
              <w:rPr>
                <w:rFonts w:ascii="Arial" w:hAnsi="Arial" w:cs="Arial"/>
              </w:rPr>
            </w:pPr>
          </w:p>
        </w:tc>
      </w:tr>
      <w:tr w:rsidR="001E515C" w:rsidTr="006A7B1B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5C" w:rsidRDefault="001E515C" w:rsidP="001141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II </w:t>
            </w:r>
          </w:p>
        </w:tc>
      </w:tr>
      <w:tr w:rsidR="00D65338" w:rsidTr="00992FE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38" w:rsidRDefault="00D65338" w:rsidP="00515A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Anemia normocítica normocrómica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38" w:rsidRDefault="00D65338" w:rsidP="002907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meses</w:t>
            </w:r>
          </w:p>
        </w:tc>
      </w:tr>
      <w:tr w:rsidR="00D65338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38" w:rsidRDefault="00D65338" w:rsidP="001141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38" w:rsidRDefault="00D65338" w:rsidP="00114141">
            <w:pPr>
              <w:jc w:val="both"/>
              <w:rPr>
                <w:rFonts w:ascii="Arial" w:hAnsi="Arial" w:cs="Arial"/>
              </w:rPr>
            </w:pPr>
          </w:p>
        </w:tc>
      </w:tr>
    </w:tbl>
    <w:p w:rsidR="00AB71E6" w:rsidRDefault="00AB71E6" w:rsidP="006112A9">
      <w:pPr>
        <w:jc w:val="center"/>
        <w:rPr>
          <w:rFonts w:ascii="Arial" w:hAnsi="Arial" w:cs="Arial"/>
        </w:rPr>
      </w:pPr>
    </w:p>
    <w:p w:rsidR="00AB71E6" w:rsidRDefault="00AB71E6" w:rsidP="006112A9">
      <w:pPr>
        <w:jc w:val="center"/>
        <w:rPr>
          <w:rFonts w:ascii="Arial" w:hAnsi="Arial" w:cs="Arial"/>
        </w:rPr>
      </w:pPr>
    </w:p>
    <w:p w:rsidR="008D1B34" w:rsidRDefault="008D1B34" w:rsidP="00AB71E6">
      <w:pPr>
        <w:rPr>
          <w:rFonts w:ascii="Arial" w:hAnsi="Arial" w:cs="Arial"/>
        </w:rPr>
      </w:pPr>
      <w:r>
        <w:rPr>
          <w:rFonts w:ascii="Arial" w:hAnsi="Arial" w:cs="Arial"/>
        </w:rPr>
        <w:t>Atentamente</w:t>
      </w:r>
    </w:p>
    <w:p w:rsidR="00AB71E6" w:rsidRDefault="00AB71E6" w:rsidP="00AB71E6">
      <w:pPr>
        <w:rPr>
          <w:rFonts w:ascii="Arial" w:hAnsi="Arial" w:cs="Arial"/>
        </w:rPr>
      </w:pPr>
    </w:p>
    <w:p w:rsidR="008D1B34" w:rsidRPr="008D1B34" w:rsidRDefault="008D1B34" w:rsidP="00AB71E6">
      <w:pPr>
        <w:rPr>
          <w:rFonts w:ascii="Arial" w:hAnsi="Arial" w:cs="Arial"/>
          <w:lang w:val="es-MX"/>
        </w:rPr>
      </w:pPr>
      <w:r w:rsidRPr="008D1B34">
        <w:rPr>
          <w:rFonts w:ascii="Arial" w:hAnsi="Arial" w:cs="Arial"/>
          <w:lang w:val="es-MX"/>
        </w:rPr>
        <w:t xml:space="preserve">Dr. </w:t>
      </w:r>
      <w:r w:rsidR="00FB1182">
        <w:rPr>
          <w:rFonts w:ascii="Arial" w:hAnsi="Arial" w:cs="Arial"/>
          <w:lang w:val="es-MX"/>
        </w:rPr>
        <w:t xml:space="preserve">Humberto Ignacio Barba de la Torre </w:t>
      </w:r>
    </w:p>
    <w:p w:rsidR="00607686" w:rsidRPr="0006017B" w:rsidRDefault="00FB1182" w:rsidP="00AB71E6">
      <w:pPr>
        <w:rPr>
          <w:lang w:val="es-MX"/>
        </w:rPr>
      </w:pPr>
      <w:r>
        <w:rPr>
          <w:rFonts w:ascii="Arial" w:hAnsi="Arial" w:cs="Arial"/>
          <w:lang w:val="es-MX"/>
        </w:rPr>
        <w:t>Epidemi</w:t>
      </w:r>
      <w:r w:rsidR="002260DC">
        <w:rPr>
          <w:rFonts w:ascii="Arial" w:hAnsi="Arial" w:cs="Arial"/>
          <w:lang w:val="es-MX"/>
        </w:rPr>
        <w:t>o</w:t>
      </w:r>
      <w:r>
        <w:rPr>
          <w:rFonts w:ascii="Arial" w:hAnsi="Arial" w:cs="Arial"/>
          <w:lang w:val="es-MX"/>
        </w:rPr>
        <w:t xml:space="preserve">logía </w:t>
      </w:r>
      <w:r w:rsidR="008616BB">
        <w:rPr>
          <w:rFonts w:ascii="Arial" w:hAnsi="Arial" w:cs="Arial"/>
          <w:lang w:val="es-MX"/>
        </w:rPr>
        <w:t>T</w:t>
      </w:r>
      <w:r>
        <w:rPr>
          <w:rFonts w:ascii="Arial" w:hAnsi="Arial" w:cs="Arial"/>
          <w:lang w:val="es-MX"/>
        </w:rPr>
        <w:t>V</w:t>
      </w:r>
      <w:r w:rsidR="00C24353">
        <w:rPr>
          <w:rFonts w:ascii="Arial" w:hAnsi="Arial" w:cs="Arial"/>
          <w:lang w:val="es-MX"/>
        </w:rPr>
        <w:t xml:space="preserve"> </w:t>
      </w:r>
      <w:r w:rsidR="008D1B34" w:rsidRPr="0006017B">
        <w:rPr>
          <w:rFonts w:ascii="Arial" w:hAnsi="Arial" w:cs="Arial"/>
          <w:lang w:val="es-MX"/>
        </w:rPr>
        <w:t>HGZ/MF 2 IMSS</w:t>
      </w:r>
    </w:p>
    <w:sectPr w:rsidR="00607686" w:rsidRPr="000601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34"/>
    <w:rsid w:val="000208C1"/>
    <w:rsid w:val="000567C1"/>
    <w:rsid w:val="0006017B"/>
    <w:rsid w:val="0009578E"/>
    <w:rsid w:val="00131C77"/>
    <w:rsid w:val="001400AF"/>
    <w:rsid w:val="0014636E"/>
    <w:rsid w:val="001E4C6B"/>
    <w:rsid w:val="001E515C"/>
    <w:rsid w:val="001F242D"/>
    <w:rsid w:val="002260DC"/>
    <w:rsid w:val="002B1E21"/>
    <w:rsid w:val="002B7AAA"/>
    <w:rsid w:val="0035651F"/>
    <w:rsid w:val="003656EB"/>
    <w:rsid w:val="00374988"/>
    <w:rsid w:val="003D0370"/>
    <w:rsid w:val="0041706F"/>
    <w:rsid w:val="00461209"/>
    <w:rsid w:val="00474B5E"/>
    <w:rsid w:val="004843E0"/>
    <w:rsid w:val="004E084C"/>
    <w:rsid w:val="004E75D2"/>
    <w:rsid w:val="004E7B55"/>
    <w:rsid w:val="00515A1A"/>
    <w:rsid w:val="005D528D"/>
    <w:rsid w:val="005E4C7C"/>
    <w:rsid w:val="006112A9"/>
    <w:rsid w:val="006468E6"/>
    <w:rsid w:val="00646AC4"/>
    <w:rsid w:val="006A7B1B"/>
    <w:rsid w:val="006E6B19"/>
    <w:rsid w:val="00706364"/>
    <w:rsid w:val="007324CA"/>
    <w:rsid w:val="00741995"/>
    <w:rsid w:val="00852EAA"/>
    <w:rsid w:val="008616BB"/>
    <w:rsid w:val="0087296A"/>
    <w:rsid w:val="008B17EA"/>
    <w:rsid w:val="008B4D63"/>
    <w:rsid w:val="008D1B34"/>
    <w:rsid w:val="00912E0B"/>
    <w:rsid w:val="00923728"/>
    <w:rsid w:val="00936B75"/>
    <w:rsid w:val="009630D5"/>
    <w:rsid w:val="00975339"/>
    <w:rsid w:val="0098239B"/>
    <w:rsid w:val="00992FE4"/>
    <w:rsid w:val="009A2874"/>
    <w:rsid w:val="00A14352"/>
    <w:rsid w:val="00A90739"/>
    <w:rsid w:val="00A9186F"/>
    <w:rsid w:val="00AB71E6"/>
    <w:rsid w:val="00AC2F5C"/>
    <w:rsid w:val="00AD3E7E"/>
    <w:rsid w:val="00AD51C8"/>
    <w:rsid w:val="00AD6059"/>
    <w:rsid w:val="00AE7D24"/>
    <w:rsid w:val="00B22B61"/>
    <w:rsid w:val="00B348C1"/>
    <w:rsid w:val="00B67556"/>
    <w:rsid w:val="00B83280"/>
    <w:rsid w:val="00B90729"/>
    <w:rsid w:val="00B92BF3"/>
    <w:rsid w:val="00BC66BA"/>
    <w:rsid w:val="00BD6362"/>
    <w:rsid w:val="00BF3E8B"/>
    <w:rsid w:val="00C1413B"/>
    <w:rsid w:val="00C20C73"/>
    <w:rsid w:val="00C24353"/>
    <w:rsid w:val="00CC08C9"/>
    <w:rsid w:val="00D04ADC"/>
    <w:rsid w:val="00D459CF"/>
    <w:rsid w:val="00D65338"/>
    <w:rsid w:val="00D75A80"/>
    <w:rsid w:val="00D97CD3"/>
    <w:rsid w:val="00DA2056"/>
    <w:rsid w:val="00DC2F58"/>
    <w:rsid w:val="00DD2108"/>
    <w:rsid w:val="00DF4D61"/>
    <w:rsid w:val="00E44C48"/>
    <w:rsid w:val="00E725D3"/>
    <w:rsid w:val="00EB796C"/>
    <w:rsid w:val="00EE7955"/>
    <w:rsid w:val="00F46CFD"/>
    <w:rsid w:val="00F656CC"/>
    <w:rsid w:val="00FB1182"/>
    <w:rsid w:val="00FB7521"/>
    <w:rsid w:val="00FD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BABC97-9B8B-47C7-AAE8-3D17BD76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Saturnino Mendoza Zamora</dc:creator>
  <cp:lastModifiedBy>Carmen Delia Urrutia Herrera</cp:lastModifiedBy>
  <cp:revision>2</cp:revision>
  <dcterms:created xsi:type="dcterms:W3CDTF">2018-09-06T12:46:00Z</dcterms:created>
  <dcterms:modified xsi:type="dcterms:W3CDTF">2018-09-06T12:46:00Z</dcterms:modified>
</cp:coreProperties>
</file>