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157" w:rsidRDefault="001E7157" w:rsidP="002A50F8">
      <w:pPr>
        <w:jc w:val="center"/>
        <w:rPr>
          <w:sz w:val="32"/>
          <w:szCs w:val="32"/>
        </w:rPr>
      </w:pPr>
    </w:p>
    <w:p w:rsidR="002A50F8" w:rsidRPr="002A50F8" w:rsidRDefault="002A50F8" w:rsidP="002A50F8">
      <w:pPr>
        <w:jc w:val="center"/>
        <w:rPr>
          <w:sz w:val="32"/>
          <w:szCs w:val="32"/>
        </w:rPr>
      </w:pPr>
      <w:r w:rsidRPr="002A50F8">
        <w:rPr>
          <w:sz w:val="32"/>
          <w:szCs w:val="32"/>
        </w:rPr>
        <w:t xml:space="preserve">NOTA </w:t>
      </w:r>
      <w:r w:rsidR="00425B09">
        <w:rPr>
          <w:sz w:val="32"/>
          <w:szCs w:val="32"/>
        </w:rPr>
        <w:t>EPIDEMIOLOGÍA</w:t>
      </w:r>
    </w:p>
    <w:p w:rsidR="002A50F8" w:rsidRDefault="002A50F8" w:rsidP="002A50F8">
      <w:pPr>
        <w:spacing w:after="0"/>
        <w:jc w:val="right"/>
      </w:pPr>
      <w:r>
        <w:t xml:space="preserve"> JESÚS </w:t>
      </w:r>
      <w:proofErr w:type="spellStart"/>
      <w:r>
        <w:t>MARTíNEZ</w:t>
      </w:r>
      <w:proofErr w:type="spellEnd"/>
      <w:r>
        <w:t xml:space="preserve"> ORTIZ </w:t>
      </w:r>
    </w:p>
    <w:p w:rsidR="002A50F8" w:rsidRDefault="002A50F8" w:rsidP="002A50F8">
      <w:pPr>
        <w:spacing w:after="0"/>
        <w:jc w:val="right"/>
      </w:pPr>
      <w:r>
        <w:t>F.N:05/02/</w:t>
      </w:r>
      <w:proofErr w:type="gramStart"/>
      <w:r>
        <w:t>7954 .</w:t>
      </w:r>
      <w:proofErr w:type="gramEnd"/>
      <w:r>
        <w:t xml:space="preserve"> </w:t>
      </w:r>
    </w:p>
    <w:p w:rsidR="002A50F8" w:rsidRDefault="002A50F8" w:rsidP="002A50F8">
      <w:pPr>
        <w:spacing w:after="0"/>
        <w:jc w:val="right"/>
      </w:pPr>
    </w:p>
    <w:p w:rsidR="00A32095" w:rsidRPr="00425B09" w:rsidRDefault="002A50F8" w:rsidP="00425B09">
      <w:pPr>
        <w:jc w:val="both"/>
        <w:rPr>
          <w:sz w:val="18"/>
          <w:szCs w:val="18"/>
        </w:rPr>
      </w:pPr>
      <w:r>
        <w:t xml:space="preserve"> </w:t>
      </w:r>
      <w:r w:rsidR="005014E7" w:rsidRPr="00425B09">
        <w:rPr>
          <w:sz w:val="18"/>
          <w:szCs w:val="18"/>
        </w:rPr>
        <w:t xml:space="preserve">PACIENTE MASCULINO DE 64 AÑOS DE EDAD INGRESA AL HOSPITAL 50 IMSS ORDINARIO EL DÍA 07 DE NOVIEMBRE DE 2017 REFIRIENDO INICIO DE CUADRO CLÍNICO DESDE SEPTIEMBRE DEL MISMO AÑO, PRESENTANDO DISMINUCIÓN DE LA FUERZA DE MANERA PROGRESIVA  HASTA PARAPLEJIA, DIFICULTAD RESPIRATORIA Y DOLOR VERTEBRAL , ES INGRESADO POR HALLAZGO DE MULTIPLES FRACTURAS VERTEBRALES , SE REALIZA BIOPSIA VERTEBRAL DE T9-T20  EL 24 DE NOVIEMBRE CON HALLAZGO DE INFECCIÓN , SE CORROBORA DIAGNÓSTICO , POSTERIORMENTE  LA HERIDA QUIRÚRGICA PRESENTÓ EXUDADO SEROPURULENTO  CON CULTIVO DE ACENIETOBACTER BAUMANI  CON TRATAMIENTO DE IMIPENEM , CIPROFLOXACINO  CEFOTAXIMA Y TEGICICLINA </w:t>
      </w:r>
      <w:r w:rsidR="00A32095" w:rsidRPr="00425B09">
        <w:rPr>
          <w:sz w:val="18"/>
          <w:szCs w:val="18"/>
        </w:rPr>
        <w:t xml:space="preserve">. A LA VALORACIÓN POR INFECTOLOGIA  SE ENCUENTRA PLACA DE TÓRAX CON INFILTRADO MICRONODULAR DIFUSO  EN AMBOS HEMITORAX CON PERSISTENCIA DE SINTOMAS RESPIRATORIOS Y LAS POCAS DOSIS DE TRATAMIENTO ANTITUBERCULOSO LO HACEN POTENCIALMENTE </w:t>
      </w:r>
      <w:proofErr w:type="gramStart"/>
      <w:r w:rsidR="00A32095" w:rsidRPr="00425B09">
        <w:rPr>
          <w:sz w:val="18"/>
          <w:szCs w:val="18"/>
        </w:rPr>
        <w:t>INFECTANTE .</w:t>
      </w:r>
      <w:proofErr w:type="gramEnd"/>
      <w:r w:rsidR="00A32095" w:rsidRPr="00425B09">
        <w:rPr>
          <w:sz w:val="18"/>
          <w:szCs w:val="18"/>
        </w:rPr>
        <w:t xml:space="preserve"> LA TAC DE COLUMNA MOSTRÓ DESTRUCCIÓN DE T9 A L4.  ES DADO DE ALTA EL DÍA 21/12/17 POR MÉDICINA FAMILIAR  INDICANDO EN  CONTRAREFERENCIA TRATAMIENTO CON DOBLE ESQUEMA DE ANTIBIÓTICOS  Y CONTINUAR CON SU TRATAMIENTO EN HOSPITAL  RURAL DE MATEHUALA #14, CON DIAGNÓSTICO DE.</w:t>
      </w:r>
    </w:p>
    <w:p w:rsidR="00A32095" w:rsidRPr="00425B09" w:rsidRDefault="00A32095" w:rsidP="00425B09">
      <w:pPr>
        <w:jc w:val="both"/>
        <w:rPr>
          <w:sz w:val="18"/>
          <w:szCs w:val="18"/>
        </w:rPr>
      </w:pPr>
      <w:r w:rsidRPr="00425B09">
        <w:rPr>
          <w:sz w:val="18"/>
          <w:szCs w:val="18"/>
        </w:rPr>
        <w:t>TUBERCULOSIS VERTEBRAL MÚLTIPLE /T9-L2) COMPROMISO MEDULAR SECUNDARIO A INFECCIÓN  DE HERIDA QUIRÚRGICA T9-T10 POR ACINETOBACTER BAUMANI  EN RESOLUCIÓN+ SINDROME CONSTITUTIVO + CARDIOPATIA</w:t>
      </w:r>
    </w:p>
    <w:p w:rsidR="00A32095" w:rsidRPr="00425B09" w:rsidRDefault="00A32095" w:rsidP="00425B09">
      <w:pPr>
        <w:jc w:val="both"/>
        <w:rPr>
          <w:sz w:val="18"/>
          <w:szCs w:val="18"/>
        </w:rPr>
      </w:pPr>
    </w:p>
    <w:p w:rsidR="00425B09" w:rsidRDefault="00A32095" w:rsidP="00425B09">
      <w:pPr>
        <w:jc w:val="both"/>
        <w:rPr>
          <w:rFonts w:cstheme="minorHAnsi"/>
          <w:sz w:val="18"/>
          <w:szCs w:val="18"/>
        </w:rPr>
      </w:pPr>
      <w:r w:rsidRPr="00425B09">
        <w:rPr>
          <w:rFonts w:cstheme="minorHAnsi"/>
          <w:sz w:val="18"/>
          <w:szCs w:val="18"/>
        </w:rPr>
        <w:t>EL PACIENTE SE PRESENTA EL DÍA 01 DE MARZO DEL PRESENTE EN HOSPITAL RURAL DE MATEHUALA IMSS 14 , EN DONDE ES INGRESADO  EN SALA DE AISLAMIENTO CAMA A1  CAQUECTICO CONSCIENTE , REFIERE DOLOR DE LABIO Y CEFALEA, DURANTE SU ESTANCIA INTRAHOSPITALARIA SE ENCUENTRA CON USO DE OXIGENO 5L/MIN, CON COLORACIÓN TERROSA DE PIEL PRESENTANDO PALIDEZ TEGUMENTARIA</w:t>
      </w:r>
      <w:r w:rsidR="002A50F8" w:rsidRPr="00425B09">
        <w:rPr>
          <w:rFonts w:cstheme="minorHAnsi"/>
          <w:sz w:val="18"/>
          <w:szCs w:val="18"/>
        </w:rPr>
        <w:t>, CUELLO CILINDRICO , TRAQUE</w:t>
      </w:r>
      <w:r w:rsidRPr="00425B09">
        <w:rPr>
          <w:rFonts w:cstheme="minorHAnsi"/>
          <w:sz w:val="18"/>
          <w:szCs w:val="18"/>
        </w:rPr>
        <w:t>A CENTRAL Y MÓ</w:t>
      </w:r>
      <w:r w:rsidR="002A50F8" w:rsidRPr="00425B09">
        <w:rPr>
          <w:rFonts w:cstheme="minorHAnsi"/>
          <w:sz w:val="18"/>
          <w:szCs w:val="18"/>
        </w:rPr>
        <w:t>VIL SIN INGURGITACIÓN YUGULAR  TÓRAX CON ADECUADA AMPLIACIÓN Y AMPLEXACIÓN , NO SE OBSERVAN DATOS DE DIFIC</w:t>
      </w:r>
      <w:r w:rsidRPr="00425B09">
        <w:rPr>
          <w:rFonts w:cstheme="minorHAnsi"/>
          <w:sz w:val="18"/>
          <w:szCs w:val="18"/>
        </w:rPr>
        <w:t>U</w:t>
      </w:r>
      <w:r w:rsidR="002A50F8" w:rsidRPr="00425B09">
        <w:rPr>
          <w:rFonts w:cstheme="minorHAnsi"/>
          <w:sz w:val="18"/>
          <w:szCs w:val="18"/>
        </w:rPr>
        <w:t>LTAD RESPIRATORIA SE AUSCULTAN CREPITANTES BASALES BILATERALES, PRECORDIO RÍTMICO , ABDOMEN PLANO, BLANDO, DEPRESIBLE,NORMOPERISTALSIS SIN DATOS DE IRRIT</w:t>
      </w:r>
      <w:r w:rsidRPr="00425B09">
        <w:rPr>
          <w:rFonts w:cstheme="minorHAnsi"/>
          <w:sz w:val="18"/>
          <w:szCs w:val="18"/>
        </w:rPr>
        <w:t>A</w:t>
      </w:r>
      <w:r w:rsidR="002A50F8" w:rsidRPr="00425B09">
        <w:rPr>
          <w:rFonts w:cstheme="minorHAnsi"/>
          <w:sz w:val="18"/>
          <w:szCs w:val="18"/>
        </w:rPr>
        <w:t>CIÓN PERITONEAL , NO MASAS NI VISCEROMEGALIAS , EXTREMIDADES EUTRÓFICAS</w:t>
      </w:r>
      <w:r w:rsidR="001973C0" w:rsidRPr="00425B09">
        <w:rPr>
          <w:rFonts w:cstheme="minorHAnsi"/>
          <w:sz w:val="18"/>
          <w:szCs w:val="18"/>
        </w:rPr>
        <w:t xml:space="preserve">  </w:t>
      </w:r>
      <w:r w:rsidR="002A50F8" w:rsidRPr="00425B09">
        <w:rPr>
          <w:rFonts w:cstheme="minorHAnsi"/>
          <w:sz w:val="18"/>
          <w:szCs w:val="18"/>
        </w:rPr>
        <w:t>EDEMA PRETIBIAL ++ PULSOS PERIFERICOS PRESENTES LLENADO CAPILAR DE 2 SEGUNDOS</w:t>
      </w:r>
      <w:r w:rsidR="001973C0" w:rsidRPr="00425B09">
        <w:rPr>
          <w:rFonts w:cstheme="minorHAnsi"/>
          <w:sz w:val="18"/>
          <w:szCs w:val="18"/>
        </w:rPr>
        <w:t xml:space="preserve"> LOS FAMILIARES INDICAN LEVE MEJORIA DURANTE SU PRIMER DÍA DE ESTANCIA INTRAHOSPITALARIA SIN EMBARGO </w:t>
      </w:r>
      <w:r w:rsidR="002A50F8" w:rsidRPr="00425B09">
        <w:rPr>
          <w:rFonts w:cstheme="minorHAnsi"/>
          <w:sz w:val="18"/>
          <w:szCs w:val="18"/>
        </w:rPr>
        <w:t xml:space="preserve"> </w:t>
      </w:r>
      <w:r w:rsidR="001973C0" w:rsidRPr="00425B09">
        <w:rPr>
          <w:rFonts w:cstheme="minorHAnsi"/>
          <w:sz w:val="18"/>
          <w:szCs w:val="18"/>
        </w:rPr>
        <w:t xml:space="preserve">DADO AL ESTADO CRÍTICO  DEL PACIENTE, ASI COMO LA VALORACIÓN DE LA CONTRARREFERENCIA PREVIA, SE COMUNICA A LOS FAMILIARES QUE EL PRONOSTICO ES MALO PARA LA VIDA Y FUNCIÓN A CORTO PLAZO , POR LO QUE DECIDEN NO AUTORIZAR LAS MEDIDAS DE </w:t>
      </w:r>
      <w:r w:rsidR="00425B09">
        <w:rPr>
          <w:rFonts w:cstheme="minorHAnsi"/>
          <w:sz w:val="18"/>
          <w:szCs w:val="18"/>
        </w:rPr>
        <w:t xml:space="preserve">RESUCITACIÓN EN CASO NECESARIO. </w:t>
      </w:r>
      <w:r w:rsidR="001973C0" w:rsidRPr="00425B09">
        <w:rPr>
          <w:rFonts w:cstheme="minorHAnsi"/>
          <w:sz w:val="18"/>
          <w:szCs w:val="18"/>
        </w:rPr>
        <w:t>EL PACIENTE FALLECE EL DÍA 03 DE MARZO DE 2018 C</w:t>
      </w:r>
      <w:r w:rsidR="00425B09">
        <w:rPr>
          <w:rFonts w:cstheme="minorHAnsi"/>
          <w:sz w:val="18"/>
          <w:szCs w:val="18"/>
        </w:rPr>
        <w:t>ON LOS SIGUIENTES DIAGNÓSTICOS:</w:t>
      </w:r>
    </w:p>
    <w:p w:rsidR="001973C0" w:rsidRPr="00425B09" w:rsidRDefault="001973C0" w:rsidP="00425B09">
      <w:pPr>
        <w:spacing w:after="0"/>
        <w:jc w:val="both"/>
        <w:rPr>
          <w:rFonts w:cstheme="minorHAnsi"/>
          <w:sz w:val="18"/>
          <w:szCs w:val="18"/>
        </w:rPr>
      </w:pPr>
      <w:r w:rsidRPr="00425B09">
        <w:rPr>
          <w:rFonts w:cstheme="minorHAnsi"/>
          <w:sz w:val="18"/>
          <w:szCs w:val="18"/>
        </w:rPr>
        <w:t>TB PULMONAR</w:t>
      </w:r>
    </w:p>
    <w:p w:rsidR="001973C0" w:rsidRPr="00425B09" w:rsidRDefault="001973C0" w:rsidP="00425B09">
      <w:pPr>
        <w:spacing w:after="0"/>
        <w:jc w:val="both"/>
        <w:rPr>
          <w:rFonts w:cstheme="minorHAnsi"/>
          <w:sz w:val="18"/>
          <w:szCs w:val="18"/>
        </w:rPr>
      </w:pPr>
      <w:r w:rsidRPr="00425B09">
        <w:rPr>
          <w:rFonts w:cstheme="minorHAnsi"/>
          <w:sz w:val="18"/>
          <w:szCs w:val="18"/>
        </w:rPr>
        <w:t>TB OSEA</w:t>
      </w:r>
    </w:p>
    <w:p w:rsidR="001973C0" w:rsidRPr="00425B09" w:rsidRDefault="001973C0" w:rsidP="00425B09">
      <w:pPr>
        <w:spacing w:after="0"/>
        <w:jc w:val="both"/>
        <w:rPr>
          <w:rFonts w:cstheme="minorHAnsi"/>
          <w:sz w:val="18"/>
          <w:szCs w:val="18"/>
        </w:rPr>
      </w:pPr>
      <w:r w:rsidRPr="00425B09">
        <w:rPr>
          <w:rFonts w:cstheme="minorHAnsi"/>
          <w:sz w:val="18"/>
          <w:szCs w:val="18"/>
        </w:rPr>
        <w:t xml:space="preserve">HMIPARESIA </w:t>
      </w:r>
      <w:proofErr w:type="gramStart"/>
      <w:r w:rsidRPr="00425B09">
        <w:rPr>
          <w:rFonts w:cstheme="minorHAnsi"/>
          <w:sz w:val="18"/>
          <w:szCs w:val="18"/>
        </w:rPr>
        <w:t>MI</w:t>
      </w:r>
      <w:bookmarkStart w:id="0" w:name="_GoBack"/>
      <w:bookmarkEnd w:id="0"/>
      <w:proofErr w:type="gramEnd"/>
    </w:p>
    <w:p w:rsidR="00C1794C" w:rsidRPr="00425B09" w:rsidRDefault="001973C0" w:rsidP="00425B09">
      <w:pPr>
        <w:jc w:val="both"/>
        <w:rPr>
          <w:rFonts w:cstheme="minorHAnsi"/>
          <w:sz w:val="18"/>
          <w:szCs w:val="18"/>
        </w:rPr>
      </w:pPr>
      <w:r w:rsidRPr="00425B09">
        <w:rPr>
          <w:rFonts w:cstheme="minorHAnsi"/>
          <w:sz w:val="18"/>
          <w:szCs w:val="18"/>
        </w:rPr>
        <w:t xml:space="preserve">CONTINUANDO CON LA INVESTIGACIÓN EPIDEMIOLOGICA, </w:t>
      </w:r>
      <w:r w:rsidR="001E7157" w:rsidRPr="00425B09">
        <w:rPr>
          <w:rFonts w:cstheme="minorHAnsi"/>
          <w:sz w:val="18"/>
          <w:szCs w:val="18"/>
        </w:rPr>
        <w:t xml:space="preserve">SE VERIFICA CASO EN PLATAFORMA  DE TUBERCULOSIS  EN DONDE EL PACIENTE CUENTA CON  DIAGNÓSTICO DE TB OSEA, </w:t>
      </w:r>
      <w:r w:rsidRPr="00425B09">
        <w:rPr>
          <w:rFonts w:cstheme="minorHAnsi"/>
          <w:sz w:val="18"/>
          <w:szCs w:val="18"/>
        </w:rPr>
        <w:t xml:space="preserve">CON FOLIO 566518, </w:t>
      </w:r>
      <w:r w:rsidR="001E7157" w:rsidRPr="00425B09">
        <w:rPr>
          <w:rFonts w:cstheme="minorHAnsi"/>
          <w:sz w:val="18"/>
          <w:szCs w:val="18"/>
        </w:rPr>
        <w:t xml:space="preserve">NO SE CUENTA CON </w:t>
      </w:r>
      <w:r w:rsidRPr="00425B09">
        <w:rPr>
          <w:rFonts w:cstheme="minorHAnsi"/>
          <w:sz w:val="18"/>
          <w:szCs w:val="18"/>
        </w:rPr>
        <w:t xml:space="preserve">RESULTADOS DE </w:t>
      </w:r>
      <w:r w:rsidR="001E7157" w:rsidRPr="00425B09">
        <w:rPr>
          <w:rFonts w:cstheme="minorHAnsi"/>
          <w:sz w:val="18"/>
          <w:szCs w:val="18"/>
        </w:rPr>
        <w:t>BACILOSCOPIA</w:t>
      </w:r>
      <w:r w:rsidRPr="00425B09">
        <w:rPr>
          <w:rFonts w:cstheme="minorHAnsi"/>
          <w:sz w:val="18"/>
          <w:szCs w:val="18"/>
        </w:rPr>
        <w:t xml:space="preserve"> POSITIVOS  O DATOS CLÍNICOS O RADIOLÓGICO QUE SEAN SUGESTIVOS PARA SOSPECHA DE TB PULMONAR, SIN EMBARGO MUESTRAN SIGNOS Y SIN</w:t>
      </w:r>
      <w:r w:rsidR="003E344C" w:rsidRPr="00425B09">
        <w:rPr>
          <w:rFonts w:cstheme="minorHAnsi"/>
          <w:sz w:val="18"/>
          <w:szCs w:val="18"/>
        </w:rPr>
        <w:t>TOMAS ASOCIADOS A SEPSIS DEMÁS DE PRESENTAR HERIDA QUIRÚRGICA INFECTADA DE APROXIMADAMENTE 3 MESES DE EVOLUCIÓN</w:t>
      </w:r>
      <w:r w:rsidRPr="00425B09">
        <w:rPr>
          <w:rFonts w:cstheme="minorHAnsi"/>
          <w:sz w:val="18"/>
          <w:szCs w:val="18"/>
        </w:rPr>
        <w:t xml:space="preserve"> </w:t>
      </w:r>
      <w:r w:rsidR="001E7157" w:rsidRPr="00425B09">
        <w:rPr>
          <w:rFonts w:cstheme="minorHAnsi"/>
          <w:sz w:val="18"/>
          <w:szCs w:val="18"/>
        </w:rPr>
        <w:t xml:space="preserve"> NO ENCOTRANDO</w:t>
      </w:r>
      <w:r w:rsidR="00425B09" w:rsidRPr="00425B09">
        <w:rPr>
          <w:rFonts w:cstheme="minorHAnsi"/>
          <w:sz w:val="18"/>
          <w:szCs w:val="18"/>
        </w:rPr>
        <w:t xml:space="preserve"> ASI </w:t>
      </w:r>
      <w:r w:rsidR="001E7157" w:rsidRPr="00425B09">
        <w:rPr>
          <w:rFonts w:cstheme="minorHAnsi"/>
          <w:sz w:val="18"/>
          <w:szCs w:val="18"/>
        </w:rPr>
        <w:t xml:space="preserve"> ELEMENTOS  SUFIENCIENTES QUE SUSTENTEN DIAGNÓSTICO DE TB PULMONAR , POR LO QUE SE RECTIFICA </w:t>
      </w:r>
      <w:r w:rsidR="00425B09" w:rsidRPr="00425B09">
        <w:rPr>
          <w:rFonts w:cstheme="minorHAnsi"/>
          <w:sz w:val="18"/>
          <w:szCs w:val="18"/>
        </w:rPr>
        <w:t>LAS CAUSAS DE DEFUNCIÓN DE LA SIGUEINTE MANERA:</w:t>
      </w:r>
    </w:p>
    <w:p w:rsidR="00425B09" w:rsidRPr="00425B09" w:rsidRDefault="00425B09" w:rsidP="00425B09">
      <w:pPr>
        <w:spacing w:after="0"/>
        <w:jc w:val="both"/>
        <w:rPr>
          <w:rFonts w:cstheme="minorHAnsi"/>
          <w:sz w:val="18"/>
          <w:szCs w:val="18"/>
        </w:rPr>
      </w:pPr>
      <w:r w:rsidRPr="00425B09">
        <w:rPr>
          <w:rFonts w:cstheme="minorHAnsi"/>
          <w:sz w:val="18"/>
          <w:szCs w:val="18"/>
        </w:rPr>
        <w:t>IDX: 1.- CHOQUE SÉPTICO</w:t>
      </w:r>
    </w:p>
    <w:p w:rsidR="00425B09" w:rsidRPr="00425B09" w:rsidRDefault="00425B09" w:rsidP="00425B09">
      <w:pPr>
        <w:spacing w:after="0"/>
        <w:jc w:val="both"/>
        <w:rPr>
          <w:rFonts w:cstheme="minorHAnsi"/>
          <w:sz w:val="18"/>
          <w:szCs w:val="18"/>
        </w:rPr>
      </w:pPr>
      <w:r w:rsidRPr="00425B09">
        <w:rPr>
          <w:rFonts w:cstheme="minorHAnsi"/>
          <w:sz w:val="18"/>
          <w:szCs w:val="18"/>
        </w:rPr>
        <w:t xml:space="preserve">        2.- HERIDA QUIRÚRGICA INFECTADA</w:t>
      </w:r>
    </w:p>
    <w:p w:rsidR="00425B09" w:rsidRPr="00425B09" w:rsidRDefault="00425B09" w:rsidP="00425B09">
      <w:pPr>
        <w:spacing w:after="0"/>
        <w:jc w:val="both"/>
        <w:rPr>
          <w:rFonts w:cstheme="minorHAnsi"/>
          <w:sz w:val="18"/>
          <w:szCs w:val="18"/>
        </w:rPr>
      </w:pPr>
      <w:r w:rsidRPr="00425B09">
        <w:rPr>
          <w:rFonts w:cstheme="minorHAnsi"/>
          <w:sz w:val="18"/>
          <w:szCs w:val="18"/>
        </w:rPr>
        <w:t xml:space="preserve">        3.- TB OSEA</w:t>
      </w:r>
    </w:p>
    <w:p w:rsidR="00425B09" w:rsidRPr="00425B09" w:rsidRDefault="00425B09" w:rsidP="00425B09">
      <w:pPr>
        <w:jc w:val="both"/>
        <w:rPr>
          <w:rFonts w:ascii="Arial" w:hAnsi="Arial" w:cs="Arial"/>
          <w:sz w:val="18"/>
          <w:szCs w:val="18"/>
        </w:rPr>
      </w:pPr>
      <w:r w:rsidRPr="00425B09">
        <w:rPr>
          <w:rFonts w:ascii="Arial" w:hAnsi="Arial" w:cs="Arial"/>
          <w:sz w:val="18"/>
          <w:szCs w:val="18"/>
        </w:rPr>
        <w:t xml:space="preserve">   </w:t>
      </w:r>
    </w:p>
    <w:p w:rsidR="001E7157" w:rsidRPr="00425B09" w:rsidRDefault="001E7157" w:rsidP="00425B09">
      <w:pPr>
        <w:spacing w:after="0"/>
        <w:jc w:val="center"/>
        <w:rPr>
          <w:rFonts w:ascii="Arial" w:hAnsi="Arial" w:cs="Arial"/>
          <w:sz w:val="18"/>
          <w:szCs w:val="18"/>
        </w:rPr>
      </w:pPr>
    </w:p>
    <w:p w:rsidR="001E7157" w:rsidRPr="00425B09" w:rsidRDefault="001E7157" w:rsidP="00425B09">
      <w:pPr>
        <w:spacing w:after="0"/>
        <w:jc w:val="center"/>
        <w:rPr>
          <w:rFonts w:ascii="Arial" w:hAnsi="Arial" w:cs="Arial"/>
          <w:sz w:val="18"/>
          <w:szCs w:val="18"/>
        </w:rPr>
      </w:pPr>
      <w:r w:rsidRPr="00425B09">
        <w:rPr>
          <w:rFonts w:ascii="Arial" w:hAnsi="Arial" w:cs="Arial"/>
          <w:sz w:val="18"/>
          <w:szCs w:val="18"/>
        </w:rPr>
        <w:t>DRA IRASEMA PUENTE NIÑO</w:t>
      </w:r>
    </w:p>
    <w:p w:rsidR="001E7157" w:rsidRPr="00425B09" w:rsidRDefault="001E7157" w:rsidP="00425B09">
      <w:pPr>
        <w:spacing w:after="0"/>
        <w:jc w:val="center"/>
        <w:rPr>
          <w:rFonts w:ascii="Arial" w:hAnsi="Arial" w:cs="Arial"/>
          <w:sz w:val="18"/>
          <w:szCs w:val="18"/>
        </w:rPr>
      </w:pPr>
      <w:r w:rsidRPr="00425B09">
        <w:rPr>
          <w:rFonts w:ascii="Arial" w:hAnsi="Arial" w:cs="Arial"/>
          <w:sz w:val="18"/>
          <w:szCs w:val="18"/>
        </w:rPr>
        <w:t>COORDINADORA DE VIGILANCIA EPIDEMIOLÓGICA.</w:t>
      </w:r>
    </w:p>
    <w:p w:rsidR="001E7157" w:rsidRPr="00425B09" w:rsidRDefault="001E7157" w:rsidP="00425B09">
      <w:pPr>
        <w:spacing w:after="0"/>
        <w:jc w:val="center"/>
        <w:rPr>
          <w:rFonts w:ascii="Arial" w:hAnsi="Arial" w:cs="Arial"/>
          <w:sz w:val="18"/>
          <w:szCs w:val="18"/>
        </w:rPr>
      </w:pPr>
      <w:r w:rsidRPr="00425B09">
        <w:rPr>
          <w:rFonts w:ascii="Arial" w:hAnsi="Arial" w:cs="Arial"/>
          <w:sz w:val="18"/>
          <w:szCs w:val="18"/>
        </w:rPr>
        <w:t>JURISDICCIÓN SANITARIA 2</w:t>
      </w:r>
    </w:p>
    <w:sectPr w:rsidR="001E7157" w:rsidRPr="00425B09" w:rsidSect="00425B09">
      <w:pgSz w:w="12240" w:h="15840"/>
      <w:pgMar w:top="284" w:right="1701"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0F8"/>
    <w:rsid w:val="001973C0"/>
    <w:rsid w:val="001E7157"/>
    <w:rsid w:val="002A50F8"/>
    <w:rsid w:val="003E344C"/>
    <w:rsid w:val="00425B09"/>
    <w:rsid w:val="005014E7"/>
    <w:rsid w:val="00732EFA"/>
    <w:rsid w:val="00A32095"/>
    <w:rsid w:val="00C1794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E715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71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E715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71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539</Words>
  <Characters>2966</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Epi2016</dc:creator>
  <cp:lastModifiedBy>Epi2016</cp:lastModifiedBy>
  <cp:revision>2</cp:revision>
  <dcterms:created xsi:type="dcterms:W3CDTF">2018-03-14T20:01:00Z</dcterms:created>
  <dcterms:modified xsi:type="dcterms:W3CDTF">2018-03-14T20:01:00Z</dcterms:modified>
</cp:coreProperties>
</file>