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FB5D7A">
        <w:rPr>
          <w:rFonts w:asciiTheme="majorHAnsi" w:hAnsiTheme="majorHAnsi"/>
          <w:sz w:val="24"/>
          <w:szCs w:val="24"/>
        </w:rPr>
        <w:t>10 DE ABRIL DE 2018</w:t>
      </w:r>
    </w:p>
    <w:p w:rsidR="0018746F" w:rsidRDefault="0018746F" w:rsidP="00202907">
      <w:pPr>
        <w:pStyle w:val="Sinespaciado"/>
        <w:rPr>
          <w:rFonts w:asciiTheme="majorHAnsi" w:hAnsiTheme="majorHAnsi"/>
          <w:b/>
          <w:sz w:val="24"/>
          <w:szCs w:val="24"/>
        </w:rPr>
      </w:pPr>
    </w:p>
    <w:p w:rsidR="00D87503" w:rsidRDefault="00324146" w:rsidP="00510987">
      <w:pPr>
        <w:pStyle w:val="Sinespaciado"/>
        <w:spacing w:line="360" w:lineRule="auto"/>
        <w:rPr>
          <w:rFonts w:asciiTheme="majorHAnsi" w:hAnsiTheme="majorHAnsi"/>
          <w:i/>
          <w:sz w:val="24"/>
          <w:szCs w:val="24"/>
        </w:rPr>
      </w:pPr>
      <w:r w:rsidRPr="002134F0">
        <w:rPr>
          <w:rFonts w:asciiTheme="majorHAnsi" w:hAnsiTheme="majorHAnsi"/>
          <w:b/>
          <w:sz w:val="24"/>
          <w:szCs w:val="24"/>
        </w:rPr>
        <w:t xml:space="preserve">NOMBRE: </w:t>
      </w:r>
      <w:r w:rsidR="00FB5D7A">
        <w:rPr>
          <w:rFonts w:asciiTheme="majorHAnsi" w:hAnsiTheme="majorHAnsi"/>
          <w:sz w:val="24"/>
          <w:szCs w:val="24"/>
        </w:rPr>
        <w:t>JUAN MANUEL RUBIO HERNÁNDEZ</w:t>
      </w:r>
    </w:p>
    <w:p w:rsidR="00202907" w:rsidRPr="00093BC3" w:rsidRDefault="00D87503" w:rsidP="00510987">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FB5D7A">
        <w:rPr>
          <w:rFonts w:asciiTheme="majorHAnsi" w:hAnsiTheme="majorHAnsi"/>
          <w:sz w:val="24"/>
          <w:szCs w:val="24"/>
        </w:rPr>
        <w:t xml:space="preserve">MASCULINO </w:t>
      </w:r>
      <w:r w:rsidRPr="002134F0">
        <w:rPr>
          <w:rFonts w:asciiTheme="majorHAnsi" w:hAnsiTheme="majorHAnsi"/>
          <w:b/>
          <w:sz w:val="24"/>
          <w:szCs w:val="24"/>
        </w:rPr>
        <w:t xml:space="preserve"> EDAD:   </w:t>
      </w:r>
      <w:r w:rsidR="00FB5D7A">
        <w:rPr>
          <w:rFonts w:asciiTheme="majorHAnsi" w:hAnsiTheme="majorHAnsi"/>
          <w:sz w:val="24"/>
          <w:szCs w:val="24"/>
        </w:rPr>
        <w:t>29</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FB5D7A">
        <w:rPr>
          <w:rFonts w:asciiTheme="majorHAnsi" w:hAnsiTheme="majorHAnsi"/>
          <w:sz w:val="24"/>
          <w:szCs w:val="24"/>
        </w:rPr>
        <w:t>13/06/1988</w:t>
      </w:r>
    </w:p>
    <w:p w:rsidR="00324146" w:rsidRPr="002134F0" w:rsidRDefault="00324146" w:rsidP="00510987">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FB5D7A">
        <w:rPr>
          <w:rFonts w:asciiTheme="majorHAnsi" w:hAnsiTheme="majorHAnsi"/>
          <w:sz w:val="24"/>
          <w:szCs w:val="24"/>
        </w:rPr>
        <w:t>LOC. TIANGUIS PICULA, TAMAZUNCHALE</w:t>
      </w:r>
    </w:p>
    <w:p w:rsidR="00B7602C" w:rsidRDefault="00324146" w:rsidP="00510987">
      <w:pPr>
        <w:pStyle w:val="Sinespaciado"/>
        <w:spacing w:line="360" w:lineRule="aut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FB5D7A">
        <w:rPr>
          <w:rFonts w:asciiTheme="majorHAnsi" w:hAnsiTheme="majorHAnsi"/>
          <w:sz w:val="24"/>
          <w:szCs w:val="24"/>
        </w:rPr>
        <w:t>22/03/18</w:t>
      </w:r>
    </w:p>
    <w:p w:rsidR="007D5F91" w:rsidRDefault="00B7602C" w:rsidP="00510987">
      <w:pPr>
        <w:pStyle w:val="Sinespaciado"/>
        <w:spacing w:line="360" w:lineRule="auto"/>
        <w:rPr>
          <w:rFonts w:asciiTheme="majorHAnsi" w:hAnsiTheme="majorHAnsi"/>
          <w:sz w:val="24"/>
          <w:szCs w:val="24"/>
        </w:rPr>
      </w:pPr>
      <w:r>
        <w:rPr>
          <w:rFonts w:asciiTheme="majorHAnsi" w:hAnsiTheme="majorHAnsi"/>
          <w:b/>
          <w:sz w:val="24"/>
          <w:szCs w:val="24"/>
        </w:rPr>
        <w:t xml:space="preserve">DIAGNÓSTICO DE INGRESO: </w:t>
      </w:r>
      <w:r w:rsidR="00FB5D7A">
        <w:rPr>
          <w:rFonts w:asciiTheme="majorHAnsi" w:hAnsiTheme="majorHAnsi"/>
          <w:sz w:val="24"/>
          <w:szCs w:val="24"/>
        </w:rPr>
        <w:t xml:space="preserve">PROBABLE NEUROINFECCIÓN / VIH </w:t>
      </w:r>
    </w:p>
    <w:p w:rsidR="008D7204" w:rsidRPr="000D542B" w:rsidRDefault="008D7204" w:rsidP="00510987">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510987">
        <w:rPr>
          <w:rFonts w:asciiTheme="majorHAnsi" w:hAnsiTheme="majorHAnsi"/>
          <w:sz w:val="24"/>
          <w:szCs w:val="24"/>
        </w:rPr>
        <w:t>30/03/2018</w:t>
      </w:r>
    </w:p>
    <w:p w:rsidR="000D542B" w:rsidRDefault="000D542B" w:rsidP="00510987">
      <w:pPr>
        <w:pStyle w:val="Sinespaciado"/>
        <w:spacing w:line="360" w:lineRule="auto"/>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510987">
        <w:rPr>
          <w:rFonts w:asciiTheme="majorHAnsi" w:hAnsiTheme="majorHAnsi"/>
          <w:sz w:val="24"/>
          <w:szCs w:val="24"/>
        </w:rPr>
        <w:t>ESTADO DE COMA, ENCEFALITIS POR CRIPTOCOCO, SINDROME DE INMUNODEFICIENCIA ADQUIRIDA, INFECCIÓN POR VIRUS DE INMUNODEFICIENCIA HUMANA.</w:t>
      </w:r>
    </w:p>
    <w:p w:rsidR="000D542B" w:rsidRDefault="000D542B" w:rsidP="00510987">
      <w:pPr>
        <w:pStyle w:val="Sinespaciado"/>
        <w:spacing w:line="360" w:lineRule="auto"/>
        <w:rPr>
          <w:rFonts w:asciiTheme="majorHAnsi" w:hAnsiTheme="majorHAnsi"/>
          <w:b/>
          <w:sz w:val="24"/>
          <w:szCs w:val="24"/>
        </w:rPr>
      </w:pPr>
      <w:r>
        <w:rPr>
          <w:rFonts w:asciiTheme="majorHAnsi" w:hAnsiTheme="majorHAnsi"/>
          <w:b/>
          <w:sz w:val="24"/>
          <w:szCs w:val="24"/>
        </w:rPr>
        <w:t xml:space="preserve">FOLIO DE CERTIFICADO DE DEFUNCIÓN: </w:t>
      </w:r>
      <w:r w:rsidR="00510987" w:rsidRPr="00E82190">
        <w:rPr>
          <w:rFonts w:asciiTheme="majorHAnsi" w:hAnsiTheme="majorHAnsi"/>
          <w:sz w:val="24"/>
          <w:szCs w:val="24"/>
        </w:rPr>
        <w:t>180654714</w:t>
      </w:r>
    </w:p>
    <w:p w:rsidR="00510987" w:rsidRDefault="00510987" w:rsidP="00510987">
      <w:pPr>
        <w:pStyle w:val="Sinespaciado"/>
        <w:spacing w:line="360" w:lineRule="auto"/>
        <w:rPr>
          <w:rFonts w:asciiTheme="majorHAnsi" w:hAnsiTheme="majorHAnsi"/>
          <w:b/>
          <w:sz w:val="24"/>
          <w:szCs w:val="24"/>
        </w:rPr>
      </w:pPr>
      <w:bookmarkStart w:id="0" w:name="_GoBack"/>
      <w:bookmarkEnd w:id="0"/>
    </w:p>
    <w:p w:rsidR="00510987" w:rsidRDefault="00510987" w:rsidP="002371BC">
      <w:pPr>
        <w:pStyle w:val="Sinespaciado"/>
        <w:jc w:val="both"/>
        <w:rPr>
          <w:rFonts w:asciiTheme="majorHAnsi" w:hAnsiTheme="majorHAnsi"/>
          <w:sz w:val="24"/>
          <w:szCs w:val="24"/>
        </w:rPr>
      </w:pPr>
      <w:r>
        <w:rPr>
          <w:rFonts w:asciiTheme="majorHAnsi" w:hAnsiTheme="majorHAnsi"/>
          <w:sz w:val="24"/>
          <w:szCs w:val="24"/>
        </w:rPr>
        <w:t>Masculino de 29 años de edad, acude a esta Unidad referido de su Hospital Básico Comunitario de Tamazunchale por diagnóstico probable de neuroinfección. Inicia padecimiento en el mes de enero 2018 con cefalea</w:t>
      </w:r>
      <w:r w:rsidR="003B7CB8">
        <w:rPr>
          <w:rFonts w:asciiTheme="majorHAnsi" w:hAnsiTheme="majorHAnsi"/>
          <w:sz w:val="24"/>
          <w:szCs w:val="24"/>
        </w:rPr>
        <w:t xml:space="preserve"> leve, progresiva </w:t>
      </w:r>
      <w:r>
        <w:rPr>
          <w:rFonts w:asciiTheme="majorHAnsi" w:hAnsiTheme="majorHAnsi"/>
          <w:sz w:val="24"/>
          <w:szCs w:val="24"/>
        </w:rPr>
        <w:t xml:space="preserve"> intensa, acompañada</w:t>
      </w:r>
      <w:r w:rsidR="003B7CB8">
        <w:rPr>
          <w:rFonts w:asciiTheme="majorHAnsi" w:hAnsiTheme="majorHAnsi"/>
          <w:sz w:val="24"/>
          <w:szCs w:val="24"/>
        </w:rPr>
        <w:t xml:space="preserve"> ocasionalmente</w:t>
      </w:r>
      <w:r>
        <w:rPr>
          <w:rFonts w:asciiTheme="majorHAnsi" w:hAnsiTheme="majorHAnsi"/>
          <w:sz w:val="24"/>
          <w:szCs w:val="24"/>
        </w:rPr>
        <w:t xml:space="preserve"> de náuseas y vómito,</w:t>
      </w:r>
      <w:r w:rsidR="003B7CB8">
        <w:rPr>
          <w:rFonts w:asciiTheme="majorHAnsi" w:hAnsiTheme="majorHAnsi"/>
          <w:sz w:val="24"/>
          <w:szCs w:val="24"/>
        </w:rPr>
        <w:t xml:space="preserve"> sin manejo médico,</w:t>
      </w:r>
      <w:r>
        <w:rPr>
          <w:rFonts w:asciiTheme="majorHAnsi" w:hAnsiTheme="majorHAnsi"/>
          <w:sz w:val="24"/>
          <w:szCs w:val="24"/>
        </w:rPr>
        <w:t xml:space="preserve"> el día 22/03/18 presenta convulsiones tonicoclónicas generalizadas, con rigidez de nuca, desviación de la mirada hacia la derecha por lo que </w:t>
      </w:r>
      <w:r w:rsidR="003B7CB8">
        <w:rPr>
          <w:rFonts w:asciiTheme="majorHAnsi" w:hAnsiTheme="majorHAnsi"/>
          <w:sz w:val="24"/>
          <w:szCs w:val="24"/>
        </w:rPr>
        <w:t xml:space="preserve">acudió a su HBC de donde trasladan. Paciente emigrante de Estados Unidos, con estancia durante 7 meses, </w:t>
      </w:r>
      <w:r w:rsidR="00220FF4">
        <w:rPr>
          <w:rFonts w:asciiTheme="majorHAnsi" w:hAnsiTheme="majorHAnsi"/>
          <w:sz w:val="24"/>
          <w:szCs w:val="24"/>
        </w:rPr>
        <w:t>regresa a su localidad de origen en el mes de enero 2018 ya con sintomatología.  A su ingreso a este Hospital con hipertensión de 150/100,  inquieto, poco cooperador</w:t>
      </w:r>
      <w:r w:rsidR="00265D59">
        <w:rPr>
          <w:rFonts w:asciiTheme="majorHAnsi" w:hAnsiTheme="majorHAnsi"/>
          <w:sz w:val="24"/>
          <w:szCs w:val="24"/>
        </w:rPr>
        <w:t>, las pupilas con respuesta, rigidez de nuca, ruidos cardiacos rítmicos, campos pulmonares ventilados, extremidades superiores e inferiores con rigidez. Fuerza disminuida 2/5.</w:t>
      </w:r>
    </w:p>
    <w:p w:rsidR="00265D59" w:rsidRDefault="00265D59" w:rsidP="002371BC">
      <w:pPr>
        <w:pStyle w:val="Sinespaciado"/>
        <w:jc w:val="both"/>
        <w:rPr>
          <w:rFonts w:asciiTheme="majorHAnsi" w:hAnsiTheme="majorHAnsi"/>
          <w:sz w:val="24"/>
          <w:szCs w:val="24"/>
        </w:rPr>
      </w:pPr>
      <w:r>
        <w:rPr>
          <w:rFonts w:asciiTheme="majorHAnsi" w:hAnsiTheme="majorHAnsi"/>
          <w:sz w:val="24"/>
          <w:szCs w:val="24"/>
        </w:rPr>
        <w:t xml:space="preserve">Paciente valorado por medicina interna, con antecedente de infección por virus del herpes  de localización costal izquierda  en octubre 2017. Presentó cefalea y crisis convulsivas en diciembre 2017, ameritando hospitalización en EUA, así como pérdida ponderal progresiva sin diagnóstico. Un mes previo a su ingreso inició con disminución de la agudeza visual y cefalea intensa. </w:t>
      </w:r>
      <w:r w:rsidR="0013482A">
        <w:rPr>
          <w:rFonts w:asciiTheme="majorHAnsi" w:hAnsiTheme="majorHAnsi"/>
          <w:sz w:val="24"/>
          <w:szCs w:val="24"/>
        </w:rPr>
        <w:t xml:space="preserve">El 23/03/18 paciente con tendencia al sopor, con Glasgow de 9 puntos, las pupilas midriáticas sin respuesta al estímulo luminoso, no rigidez de nuca, los reflejos osteotendinosos disminuidos, con paraplejia, los campos pulmonares con rudeza respiratoria, la TAC con lesión </w:t>
      </w:r>
      <w:proofErr w:type="spellStart"/>
      <w:r w:rsidR="0013482A">
        <w:rPr>
          <w:rFonts w:asciiTheme="majorHAnsi" w:hAnsiTheme="majorHAnsi"/>
          <w:sz w:val="24"/>
          <w:szCs w:val="24"/>
        </w:rPr>
        <w:t>putaminal</w:t>
      </w:r>
      <w:proofErr w:type="spellEnd"/>
      <w:r w:rsidR="0013482A">
        <w:rPr>
          <w:rFonts w:asciiTheme="majorHAnsi" w:hAnsiTheme="majorHAnsi"/>
          <w:sz w:val="24"/>
          <w:szCs w:val="24"/>
        </w:rPr>
        <w:t xml:space="preserve"> izquierda, los laboratorios con glucosa de 119, Na 123, K 2.7, Hb 11.9, plaquetas de 239000, leucocitos de 113000, se le realizó prueba rápida de VIH reactiva, así como ELISA para VIH reactiva.</w:t>
      </w:r>
      <w:r w:rsidR="00E82190">
        <w:rPr>
          <w:rFonts w:asciiTheme="majorHAnsi" w:hAnsiTheme="majorHAnsi"/>
          <w:sz w:val="24"/>
          <w:szCs w:val="24"/>
        </w:rPr>
        <w:t xml:space="preserve"> El 25/03/18 se decide intubación </w:t>
      </w:r>
      <w:r w:rsidR="00E82190">
        <w:rPr>
          <w:rFonts w:asciiTheme="majorHAnsi" w:hAnsiTheme="majorHAnsi"/>
          <w:sz w:val="24"/>
          <w:szCs w:val="24"/>
        </w:rPr>
        <w:lastRenderedPageBreak/>
        <w:t>endotraqueal por tórpida evolución, el 26/03/18 se realiza punción lumbar, paciente sin sedación en mal estado general, las pupilas sin respuesta a los estímulos luminosos, sin reflejo tusígeno, los campos pulmonares con estertores crepitantes  diseminados, los laboratorios de análisis de líquido cefaloraquídeo con presencia de abundantes levaduras para criptococcus.  Se establece diagnóstico de VIH SIDA, encefalitis, criptococosis, sin respuesta neurológica, el 30/03/2018 presenta asistolia y paro respiratorio declarándose finado.</w:t>
      </w:r>
    </w:p>
    <w:p w:rsidR="003B7CB8" w:rsidRPr="00510987" w:rsidRDefault="003B7CB8" w:rsidP="00510987">
      <w:pPr>
        <w:pStyle w:val="Sinespaciado"/>
        <w:rPr>
          <w:rFonts w:asciiTheme="majorHAnsi" w:hAnsiTheme="majorHAnsi"/>
          <w:sz w:val="24"/>
          <w:szCs w:val="24"/>
        </w:rPr>
      </w:pPr>
    </w:p>
    <w:p w:rsidR="00EA705A" w:rsidRDefault="00EA705A" w:rsidP="00510987">
      <w:pPr>
        <w:pStyle w:val="Sinespaciado"/>
        <w:rPr>
          <w:rFonts w:asciiTheme="majorHAnsi" w:hAnsiTheme="majorHAnsi"/>
          <w:sz w:val="24"/>
          <w:szCs w:val="24"/>
        </w:rPr>
      </w:pPr>
    </w:p>
    <w:p w:rsidR="008904B5" w:rsidRPr="0081408B" w:rsidRDefault="008904B5" w:rsidP="00B86101">
      <w:pPr>
        <w:pStyle w:val="Sinespaciado"/>
        <w:jc w:val="right"/>
        <w:rPr>
          <w:rFonts w:asciiTheme="majorHAnsi" w:hAnsiTheme="majorHAnsi"/>
          <w:sz w:val="24"/>
          <w:szCs w:val="24"/>
        </w:rPr>
      </w:pPr>
    </w:p>
    <w:p w:rsidR="00B86101" w:rsidRPr="000A25C4" w:rsidRDefault="00324146" w:rsidP="00B86101">
      <w:pPr>
        <w:pStyle w:val="Sinespaciado"/>
        <w:jc w:val="right"/>
        <w:rPr>
          <w:b/>
          <w:lang w:val="en-US"/>
        </w:rPr>
      </w:pPr>
      <w:r w:rsidRPr="000A25C4">
        <w:rPr>
          <w:b/>
          <w:lang w:val="en-US"/>
        </w:rPr>
        <w:t>RHOVE</w:t>
      </w:r>
    </w:p>
    <w:p w:rsidR="00E0261F" w:rsidRPr="000A25C4" w:rsidRDefault="002134F0" w:rsidP="000D542B">
      <w:pPr>
        <w:pStyle w:val="Sinespaciado"/>
        <w:jc w:val="right"/>
        <w:rPr>
          <w:b/>
          <w:lang w:val="en-US"/>
        </w:rPr>
      </w:pPr>
      <w:proofErr w:type="gramStart"/>
      <w:r w:rsidRPr="000A25C4">
        <w:rPr>
          <w:b/>
          <w:lang w:val="en-US"/>
        </w:rPr>
        <w:t>DRA.</w:t>
      </w:r>
      <w:proofErr w:type="gramEnd"/>
      <w:r w:rsidRPr="000A25C4">
        <w:rPr>
          <w:b/>
          <w:lang w:val="en-US"/>
        </w:rPr>
        <w:t xml:space="preserve"> NYDIA IVETH HERNÁNDEZ PAULÍN</w:t>
      </w:r>
    </w:p>
    <w:p w:rsidR="00C72BB6" w:rsidRPr="000A25C4" w:rsidRDefault="00C72BB6" w:rsidP="009D6CC6">
      <w:pPr>
        <w:spacing w:after="0" w:line="360" w:lineRule="auto"/>
        <w:jc w:val="right"/>
        <w:rPr>
          <w:rFonts w:asciiTheme="majorHAnsi" w:hAnsiTheme="majorHAnsi"/>
          <w:b/>
          <w:sz w:val="24"/>
          <w:szCs w:val="24"/>
          <w:lang w:val="en-US"/>
        </w:rPr>
      </w:pPr>
    </w:p>
    <w:sectPr w:rsidR="00C72BB6" w:rsidRPr="000A25C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FD" w:rsidRDefault="002C16FD" w:rsidP="009D6CC6">
      <w:pPr>
        <w:spacing w:after="0" w:line="240" w:lineRule="auto"/>
      </w:pPr>
      <w:r>
        <w:separator/>
      </w:r>
    </w:p>
  </w:endnote>
  <w:endnote w:type="continuationSeparator" w:id="0">
    <w:p w:rsidR="002C16FD" w:rsidRDefault="002C16FD"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E82190" w:rsidRPr="00E82190">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FD" w:rsidRDefault="002C16FD" w:rsidP="009D6CC6">
      <w:pPr>
        <w:spacing w:after="0" w:line="240" w:lineRule="auto"/>
      </w:pPr>
      <w:r>
        <w:separator/>
      </w:r>
    </w:p>
  </w:footnote>
  <w:footnote w:type="continuationSeparator" w:id="0">
    <w:p w:rsidR="002C16FD" w:rsidRDefault="002C16FD"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B09B4"/>
    <w:rsid w:val="000D542B"/>
    <w:rsid w:val="000E4F17"/>
    <w:rsid w:val="00110DC8"/>
    <w:rsid w:val="0013482A"/>
    <w:rsid w:val="0018746F"/>
    <w:rsid w:val="00196AAC"/>
    <w:rsid w:val="001A6724"/>
    <w:rsid w:val="001F7763"/>
    <w:rsid w:val="00202907"/>
    <w:rsid w:val="002134F0"/>
    <w:rsid w:val="00220FF4"/>
    <w:rsid w:val="00231848"/>
    <w:rsid w:val="002329BF"/>
    <w:rsid w:val="002371BC"/>
    <w:rsid w:val="00244887"/>
    <w:rsid w:val="002531A2"/>
    <w:rsid w:val="00265D59"/>
    <w:rsid w:val="002873AA"/>
    <w:rsid w:val="002B4222"/>
    <w:rsid w:val="002B5B0A"/>
    <w:rsid w:val="002C16FD"/>
    <w:rsid w:val="002E52E3"/>
    <w:rsid w:val="002F04E6"/>
    <w:rsid w:val="00323F00"/>
    <w:rsid w:val="00324146"/>
    <w:rsid w:val="00371158"/>
    <w:rsid w:val="00380A79"/>
    <w:rsid w:val="003B7CB8"/>
    <w:rsid w:val="00402454"/>
    <w:rsid w:val="00415C08"/>
    <w:rsid w:val="00416290"/>
    <w:rsid w:val="004421C4"/>
    <w:rsid w:val="0045004E"/>
    <w:rsid w:val="00455CB1"/>
    <w:rsid w:val="00457D54"/>
    <w:rsid w:val="00480E61"/>
    <w:rsid w:val="004A4509"/>
    <w:rsid w:val="004B3B92"/>
    <w:rsid w:val="00510987"/>
    <w:rsid w:val="005319BF"/>
    <w:rsid w:val="005440F2"/>
    <w:rsid w:val="005703D9"/>
    <w:rsid w:val="005B4592"/>
    <w:rsid w:val="005C1AD9"/>
    <w:rsid w:val="005E13F0"/>
    <w:rsid w:val="005E256C"/>
    <w:rsid w:val="005F2483"/>
    <w:rsid w:val="00655430"/>
    <w:rsid w:val="00661188"/>
    <w:rsid w:val="006A44C9"/>
    <w:rsid w:val="006A720F"/>
    <w:rsid w:val="006A7AFB"/>
    <w:rsid w:val="006B3611"/>
    <w:rsid w:val="006E7A40"/>
    <w:rsid w:val="00710FBE"/>
    <w:rsid w:val="007654A3"/>
    <w:rsid w:val="007D5F91"/>
    <w:rsid w:val="007F6516"/>
    <w:rsid w:val="0081408B"/>
    <w:rsid w:val="00834F78"/>
    <w:rsid w:val="00847B6D"/>
    <w:rsid w:val="008904B5"/>
    <w:rsid w:val="008B1866"/>
    <w:rsid w:val="008D7204"/>
    <w:rsid w:val="008F15D5"/>
    <w:rsid w:val="00914E42"/>
    <w:rsid w:val="009458EB"/>
    <w:rsid w:val="0094778D"/>
    <w:rsid w:val="00961253"/>
    <w:rsid w:val="00990AB2"/>
    <w:rsid w:val="00996B54"/>
    <w:rsid w:val="009D2BD1"/>
    <w:rsid w:val="009D6CC6"/>
    <w:rsid w:val="009E21C5"/>
    <w:rsid w:val="00A40F13"/>
    <w:rsid w:val="00A42845"/>
    <w:rsid w:val="00A42D40"/>
    <w:rsid w:val="00A92D29"/>
    <w:rsid w:val="00A96840"/>
    <w:rsid w:val="00AA57EB"/>
    <w:rsid w:val="00AC3505"/>
    <w:rsid w:val="00AD06A4"/>
    <w:rsid w:val="00B055E7"/>
    <w:rsid w:val="00B158FB"/>
    <w:rsid w:val="00B164FE"/>
    <w:rsid w:val="00B51597"/>
    <w:rsid w:val="00B546F7"/>
    <w:rsid w:val="00B75F4F"/>
    <w:rsid w:val="00B7602C"/>
    <w:rsid w:val="00B86101"/>
    <w:rsid w:val="00BA68BB"/>
    <w:rsid w:val="00BE09A3"/>
    <w:rsid w:val="00BF5BF7"/>
    <w:rsid w:val="00BF7F4D"/>
    <w:rsid w:val="00C00267"/>
    <w:rsid w:val="00C018CE"/>
    <w:rsid w:val="00C72BB6"/>
    <w:rsid w:val="00C9072C"/>
    <w:rsid w:val="00CC37A3"/>
    <w:rsid w:val="00D672A1"/>
    <w:rsid w:val="00D87503"/>
    <w:rsid w:val="00DB323A"/>
    <w:rsid w:val="00E0261F"/>
    <w:rsid w:val="00E375B8"/>
    <w:rsid w:val="00E82190"/>
    <w:rsid w:val="00EA705A"/>
    <w:rsid w:val="00EC5208"/>
    <w:rsid w:val="00ED47CA"/>
    <w:rsid w:val="00EE336E"/>
    <w:rsid w:val="00F239AF"/>
    <w:rsid w:val="00F657AE"/>
    <w:rsid w:val="00F75115"/>
    <w:rsid w:val="00FA3057"/>
    <w:rsid w:val="00FB5D7A"/>
    <w:rsid w:val="00FC0EFC"/>
    <w:rsid w:val="00FC52B8"/>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2B6C6A"/>
    <w:rsid w:val="00344935"/>
    <w:rsid w:val="004F702A"/>
    <w:rsid w:val="00621F4F"/>
    <w:rsid w:val="00625F33"/>
    <w:rsid w:val="00695302"/>
    <w:rsid w:val="008E731D"/>
    <w:rsid w:val="009B0B1A"/>
    <w:rsid w:val="00A32E9A"/>
    <w:rsid w:val="00BC3D05"/>
    <w:rsid w:val="00BE0D65"/>
    <w:rsid w:val="00CE4D28"/>
    <w:rsid w:val="00DB3C90"/>
    <w:rsid w:val="00DD2D01"/>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0203-70D6-4CBD-BA40-DBC0D209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2018-04-11T18:00:00Z</dcterms:created>
  <dcterms:modified xsi:type="dcterms:W3CDTF">2018-04-11T18:00:00Z</dcterms:modified>
</cp:coreProperties>
</file>