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D035D4" w:rsidP="001A45BE">
      <w:pPr>
        <w:jc w:val="right"/>
        <w:rPr>
          <w:b/>
        </w:rPr>
      </w:pPr>
      <w:r>
        <w:rPr>
          <w:b/>
        </w:rPr>
        <w:t>RECTIFICACION</w:t>
      </w:r>
    </w:p>
    <w:p w:rsidR="00D43B8E" w:rsidRDefault="00D43B8E" w:rsidP="001A45BE">
      <w:pPr>
        <w:jc w:val="right"/>
      </w:pPr>
    </w:p>
    <w:p w:rsidR="00D43B8E" w:rsidRPr="00CA6C78" w:rsidRDefault="00DA5FE9" w:rsidP="00193B8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CIUDAD VALLES, S.L.P. A </w:t>
      </w:r>
      <w:r w:rsidR="00870EB3">
        <w:rPr>
          <w:sz w:val="20"/>
          <w:szCs w:val="20"/>
        </w:rPr>
        <w:t>10</w:t>
      </w:r>
      <w:r w:rsidR="00783E14">
        <w:rPr>
          <w:sz w:val="20"/>
          <w:szCs w:val="20"/>
        </w:rPr>
        <w:t xml:space="preserve"> DE</w:t>
      </w:r>
      <w:r w:rsidR="00870EB3">
        <w:rPr>
          <w:sz w:val="20"/>
          <w:szCs w:val="20"/>
        </w:rPr>
        <w:t xml:space="preserve"> ABRIL DEL 2019</w:t>
      </w: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Nombre: </w:t>
      </w:r>
      <w:r w:rsidR="00870EB3">
        <w:rPr>
          <w:sz w:val="20"/>
          <w:szCs w:val="20"/>
        </w:rPr>
        <w:t>Rosa María Vásquez Ibarra</w:t>
      </w:r>
      <w:r w:rsidR="00D035D4" w:rsidRPr="00D035D4">
        <w:rPr>
          <w:sz w:val="20"/>
          <w:szCs w:val="20"/>
        </w:rPr>
        <w:t xml:space="preserve"> </w:t>
      </w:r>
    </w:p>
    <w:p w:rsidR="00D035D4" w:rsidRPr="00D035D4" w:rsidRDefault="00870EB3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Edad: 50</w:t>
      </w:r>
      <w:r w:rsidR="00FD6D52">
        <w:rPr>
          <w:sz w:val="20"/>
          <w:szCs w:val="20"/>
        </w:rPr>
        <w:t xml:space="preserve"> años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Folio de certificado de defunción: </w:t>
      </w:r>
      <w:r w:rsidR="00870EB3">
        <w:rPr>
          <w:sz w:val="20"/>
          <w:szCs w:val="20"/>
        </w:rPr>
        <w:t>180659749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Fecha de defunción: </w:t>
      </w:r>
      <w:r w:rsidR="00870EB3">
        <w:rPr>
          <w:sz w:val="20"/>
          <w:szCs w:val="20"/>
        </w:rPr>
        <w:t>30-12</w:t>
      </w:r>
      <w:r w:rsidR="00011123">
        <w:rPr>
          <w:sz w:val="20"/>
          <w:szCs w:val="20"/>
        </w:rPr>
        <w:t>-18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proofErr w:type="spellStart"/>
      <w:r w:rsidRPr="00D035D4">
        <w:rPr>
          <w:sz w:val="20"/>
          <w:szCs w:val="20"/>
        </w:rPr>
        <w:t>Dx</w:t>
      </w:r>
      <w:proofErr w:type="spellEnd"/>
      <w:r w:rsidRPr="00D035D4">
        <w:rPr>
          <w:sz w:val="20"/>
          <w:szCs w:val="20"/>
        </w:rPr>
        <w:t xml:space="preserve"> de interés epidemiológico: Tuberculosis Pulmonar</w:t>
      </w:r>
    </w:p>
    <w:p w:rsidR="00E937B8" w:rsidRDefault="00E937B8" w:rsidP="00E937B8">
      <w:pPr>
        <w:jc w:val="both"/>
        <w:rPr>
          <w:sz w:val="20"/>
          <w:szCs w:val="20"/>
        </w:rPr>
      </w:pPr>
    </w:p>
    <w:p w:rsidR="00EF7B7C" w:rsidRDefault="00D035D4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acude a domicilio del </w:t>
      </w:r>
      <w:r w:rsidR="00F5275C">
        <w:rPr>
          <w:sz w:val="20"/>
          <w:szCs w:val="20"/>
        </w:rPr>
        <w:t>p</w:t>
      </w:r>
      <w:r w:rsidR="00011123">
        <w:rPr>
          <w:sz w:val="20"/>
          <w:szCs w:val="20"/>
        </w:rPr>
        <w:t xml:space="preserve">aciente </w:t>
      </w:r>
      <w:r w:rsidR="00870EB3">
        <w:rPr>
          <w:sz w:val="20"/>
          <w:szCs w:val="20"/>
        </w:rPr>
        <w:t>en ejido Laguna del Mante perteneciente a Ciudad Valles SLP nos entrevistamos con hija de nombre Rosa María Moran</w:t>
      </w:r>
      <w:r w:rsidR="00F5275C">
        <w:rPr>
          <w:sz w:val="20"/>
          <w:szCs w:val="20"/>
        </w:rPr>
        <w:t xml:space="preserve">, </w:t>
      </w:r>
      <w:r w:rsidR="00870EB3">
        <w:rPr>
          <w:sz w:val="20"/>
          <w:szCs w:val="20"/>
        </w:rPr>
        <w:t xml:space="preserve">quien menciona que madre era alcohólica de larga evolución además de fumadora, convivía con mas personas alcohólicas incluso sin llegar a domicilio por semanas o meses, no refiere otras enfermedades, fue valorada el día 10-12-18, por pérdida de peso, ataque al estado general, tos no productiva de años de evolución, anorexia, se otorga tratamiento ambulatorio y se solicita </w:t>
      </w:r>
      <w:proofErr w:type="spellStart"/>
      <w:r w:rsidR="00870EB3">
        <w:rPr>
          <w:sz w:val="20"/>
          <w:szCs w:val="20"/>
        </w:rPr>
        <w:t>Rx</w:t>
      </w:r>
      <w:proofErr w:type="spellEnd"/>
      <w:r w:rsidR="00870EB3">
        <w:rPr>
          <w:sz w:val="20"/>
          <w:szCs w:val="20"/>
        </w:rPr>
        <w:t xml:space="preserve"> de tórax con patrón fibroso y reticular grueso apical y </w:t>
      </w:r>
      <w:proofErr w:type="spellStart"/>
      <w:r w:rsidR="00870EB3">
        <w:rPr>
          <w:sz w:val="20"/>
          <w:szCs w:val="20"/>
        </w:rPr>
        <w:t>parahiliar</w:t>
      </w:r>
      <w:proofErr w:type="spellEnd"/>
      <w:r w:rsidR="00870EB3">
        <w:rPr>
          <w:sz w:val="20"/>
          <w:szCs w:val="20"/>
        </w:rPr>
        <w:t xml:space="preserve">, se solicitan BAAR y pruebas de VIH/VDRL de forma ambulatoria y cita a epidemiologia ya que no ameritaba hospitalización. </w:t>
      </w:r>
    </w:p>
    <w:p w:rsidR="00870EB3" w:rsidRDefault="00870EB3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Durante la estancia en domicilio siguió consumiendo bebidas </w:t>
      </w:r>
      <w:r w:rsidR="00646A21">
        <w:rPr>
          <w:sz w:val="20"/>
          <w:szCs w:val="20"/>
        </w:rPr>
        <w:t>alcohólicas</w:t>
      </w:r>
      <w:r>
        <w:rPr>
          <w:sz w:val="20"/>
          <w:szCs w:val="20"/>
        </w:rPr>
        <w:t xml:space="preserve"> hasta que</w:t>
      </w:r>
      <w:r w:rsidR="00646A21">
        <w:rPr>
          <w:sz w:val="20"/>
          <w:szCs w:val="20"/>
        </w:rPr>
        <w:t xml:space="preserve"> el día 30 de diciembre del 2018</w:t>
      </w:r>
      <w:r>
        <w:rPr>
          <w:sz w:val="20"/>
          <w:szCs w:val="20"/>
        </w:rPr>
        <w:t xml:space="preserve"> </w:t>
      </w:r>
      <w:r w:rsidR="00646A21">
        <w:rPr>
          <w:sz w:val="20"/>
          <w:szCs w:val="20"/>
        </w:rPr>
        <w:t xml:space="preserve">aproximadamente a las 22:30 hrs </w:t>
      </w:r>
      <w:r>
        <w:rPr>
          <w:sz w:val="20"/>
          <w:szCs w:val="20"/>
        </w:rPr>
        <w:t>los mismo</w:t>
      </w:r>
      <w:r w:rsidR="00646A21">
        <w:rPr>
          <w:sz w:val="20"/>
          <w:szCs w:val="20"/>
        </w:rPr>
        <w:t>s</w:t>
      </w:r>
      <w:r>
        <w:rPr>
          <w:sz w:val="20"/>
          <w:szCs w:val="20"/>
        </w:rPr>
        <w:t xml:space="preserve"> compañeros de convivencia avisaron a su hija que se encontraba con falta de aire, inconsciente, tos</w:t>
      </w:r>
      <w:r w:rsidR="00646A21">
        <w:rPr>
          <w:sz w:val="20"/>
          <w:szCs w:val="20"/>
        </w:rPr>
        <w:t xml:space="preserve"> constante en excesos de 7 </w:t>
      </w:r>
      <w:proofErr w:type="gramStart"/>
      <w:r w:rsidR="00646A21">
        <w:rPr>
          <w:sz w:val="20"/>
          <w:szCs w:val="20"/>
        </w:rPr>
        <w:t xml:space="preserve">días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por lo que acudieron al lugar encontrando a paciente inconsciente, trasladando a la </w:t>
      </w:r>
      <w:r w:rsidR="00646A21">
        <w:rPr>
          <w:sz w:val="20"/>
          <w:szCs w:val="20"/>
        </w:rPr>
        <w:t>paciente</w:t>
      </w:r>
      <w:r>
        <w:rPr>
          <w:sz w:val="20"/>
          <w:szCs w:val="20"/>
        </w:rPr>
        <w:t xml:space="preserve"> al domicilio donde dieron aviso al Ministerio publico quien certifico la defunción. </w:t>
      </w:r>
    </w:p>
    <w:p w:rsidR="00646A21" w:rsidRDefault="00646A21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acudió a la realización de pruebas para BAAR ni para serología por lo cual no se pudo establecer un diagnóstico de interés epidemiológico, por consiguiente se descarta diagnóstico de Tuberculosis Pulmonar. </w:t>
      </w:r>
    </w:p>
    <w:p w:rsidR="00F5275C" w:rsidRDefault="00F5275C" w:rsidP="00FF1AA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rectifica diagnóstico de interés epidemiológico: </w:t>
      </w:r>
    </w:p>
    <w:p w:rsidR="00FF36B6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Insuficiencia respiratoria </w:t>
      </w:r>
      <w:proofErr w:type="gramStart"/>
      <w:r>
        <w:rPr>
          <w:sz w:val="20"/>
          <w:szCs w:val="20"/>
        </w:rPr>
        <w:t>aguda …</w:t>
      </w:r>
      <w:proofErr w:type="gramEnd"/>
      <w:r>
        <w:rPr>
          <w:sz w:val="20"/>
          <w:szCs w:val="20"/>
        </w:rPr>
        <w:t>………………………………… 12 hrs</w:t>
      </w:r>
    </w:p>
    <w:p w:rsidR="00F5275C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proofErr w:type="spellStart"/>
      <w:r w:rsidR="00646A21">
        <w:rPr>
          <w:sz w:val="20"/>
          <w:szCs w:val="20"/>
        </w:rPr>
        <w:t>Neumonia</w:t>
      </w:r>
      <w:proofErr w:type="spellEnd"/>
      <w:r w:rsidR="00646A21">
        <w:rPr>
          <w:sz w:val="20"/>
          <w:szCs w:val="20"/>
        </w:rPr>
        <w:t xml:space="preserve"> Adquirida en la Comunidad</w:t>
      </w:r>
      <w:r w:rsidR="000C3DC5">
        <w:rPr>
          <w:sz w:val="20"/>
          <w:szCs w:val="20"/>
        </w:rPr>
        <w:t xml:space="preserve">  …………..</w:t>
      </w:r>
      <w:r w:rsidR="00646A21">
        <w:rPr>
          <w:sz w:val="20"/>
          <w:szCs w:val="20"/>
        </w:rPr>
        <w:t xml:space="preserve">…………… 7 </w:t>
      </w:r>
      <w:proofErr w:type="spellStart"/>
      <w:r w:rsidR="00646A21">
        <w:rPr>
          <w:sz w:val="20"/>
          <w:szCs w:val="20"/>
        </w:rPr>
        <w:t>dias</w:t>
      </w:r>
      <w:proofErr w:type="spellEnd"/>
    </w:p>
    <w:p w:rsidR="00EF7B7C" w:rsidRDefault="00EF7B7C" w:rsidP="00B82C5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ParteII</w:t>
      </w:r>
      <w:proofErr w:type="spellEnd"/>
    </w:p>
    <w:p w:rsidR="00193B8D" w:rsidRDefault="00193B8D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646A21">
        <w:rPr>
          <w:sz w:val="20"/>
          <w:szCs w:val="20"/>
        </w:rPr>
        <w:t>Alcoholismo…..</w:t>
      </w:r>
      <w:r>
        <w:rPr>
          <w:sz w:val="20"/>
          <w:szCs w:val="20"/>
        </w:rPr>
        <w:t>……………………………………………………………</w:t>
      </w:r>
      <w:r w:rsidR="00646A21">
        <w:rPr>
          <w:sz w:val="20"/>
          <w:szCs w:val="20"/>
        </w:rPr>
        <w:t>…</w:t>
      </w:r>
      <w:r>
        <w:rPr>
          <w:sz w:val="20"/>
          <w:szCs w:val="20"/>
        </w:rPr>
        <w:t xml:space="preserve"> Años</w:t>
      </w:r>
    </w:p>
    <w:p w:rsidR="002E3C27" w:rsidRDefault="00193B8D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646A21">
        <w:rPr>
          <w:sz w:val="20"/>
          <w:szCs w:val="20"/>
        </w:rPr>
        <w:t xml:space="preserve">Enfermedad Pulmonar Obstructiva </w:t>
      </w:r>
      <w:proofErr w:type="spellStart"/>
      <w:r w:rsidR="00646A21">
        <w:rPr>
          <w:sz w:val="20"/>
          <w:szCs w:val="20"/>
        </w:rPr>
        <w:t>Cronica</w:t>
      </w:r>
      <w:proofErr w:type="spellEnd"/>
      <w:r w:rsidR="00646A21">
        <w:rPr>
          <w:sz w:val="20"/>
          <w:szCs w:val="20"/>
        </w:rPr>
        <w:t>……………….….</w:t>
      </w:r>
      <w:r>
        <w:rPr>
          <w:sz w:val="20"/>
          <w:szCs w:val="20"/>
        </w:rPr>
        <w:t xml:space="preserve"> Años</w:t>
      </w:r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0556E6" w:rsidRPr="00CA6C78" w:rsidRDefault="000556E6" w:rsidP="00B82C5F">
      <w:pPr>
        <w:rPr>
          <w:sz w:val="20"/>
          <w:szCs w:val="20"/>
        </w:rPr>
      </w:pPr>
    </w:p>
    <w:p w:rsidR="0098499F" w:rsidRPr="00CA6C78" w:rsidRDefault="0098499F" w:rsidP="00B82C5F">
      <w:pPr>
        <w:spacing w:after="0"/>
        <w:rPr>
          <w:sz w:val="20"/>
          <w:szCs w:val="20"/>
        </w:rPr>
      </w:pPr>
    </w:p>
    <w:p w:rsidR="002271A1" w:rsidRPr="00D61052" w:rsidRDefault="00B915C7" w:rsidP="001A45BE">
      <w:pPr>
        <w:spacing w:after="0"/>
        <w:jc w:val="both"/>
        <w:rPr>
          <w:b/>
        </w:rPr>
      </w:pPr>
      <w:r w:rsidRPr="00B915C7">
        <w:rPr>
          <w:b/>
          <w:noProof/>
          <w:sz w:val="20"/>
          <w:szCs w:val="2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273.15pt;margin-top:7.9pt;width:186.95pt;height:110.55pt;z-index:251657215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<v:textbox style="mso-fit-shape-to-text:t">
              <w:txbxContent>
                <w:p w:rsidR="00D61052" w:rsidRDefault="00D61052"/>
              </w:txbxContent>
            </v:textbox>
          </v:shape>
        </w:pict>
      </w:r>
      <w:r w:rsidR="00D61052" w:rsidRPr="00D61052">
        <w:rPr>
          <w:b/>
        </w:rPr>
        <w:t xml:space="preserve">DR. JANNAY BECERRIL </w:t>
      </w:r>
      <w:proofErr w:type="spellStart"/>
      <w:r w:rsidR="00D61052" w:rsidRPr="00D61052">
        <w:rPr>
          <w:b/>
        </w:rPr>
        <w:t>BECERRIL</w:t>
      </w:r>
      <w:proofErr w:type="spellEnd"/>
    </w:p>
    <w:p w:rsidR="00D61052" w:rsidRPr="00D61052" w:rsidRDefault="002E3C27" w:rsidP="00EF7B7C">
      <w:pPr>
        <w:spacing w:after="0"/>
        <w:jc w:val="both"/>
        <w:rPr>
          <w:b/>
        </w:rPr>
      </w:pPr>
      <w:r>
        <w:rPr>
          <w:b/>
        </w:rPr>
        <w:t>RESPONSABLE PROGRAMA TB</w:t>
      </w:r>
    </w:p>
    <w:sectPr w:rsidR="00D61052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7265"/>
    <w:rsid w:val="00011123"/>
    <w:rsid w:val="000218F1"/>
    <w:rsid w:val="00032245"/>
    <w:rsid w:val="000556E6"/>
    <w:rsid w:val="000A3E77"/>
    <w:rsid w:val="000C3DC5"/>
    <w:rsid w:val="00193B8D"/>
    <w:rsid w:val="001A0A99"/>
    <w:rsid w:val="001A45BE"/>
    <w:rsid w:val="001E7DDC"/>
    <w:rsid w:val="002271A1"/>
    <w:rsid w:val="0024511E"/>
    <w:rsid w:val="00250D76"/>
    <w:rsid w:val="002C072B"/>
    <w:rsid w:val="002D352E"/>
    <w:rsid w:val="002E3C27"/>
    <w:rsid w:val="002F2F5A"/>
    <w:rsid w:val="002F78CF"/>
    <w:rsid w:val="00324AE6"/>
    <w:rsid w:val="003670D0"/>
    <w:rsid w:val="003C2ADF"/>
    <w:rsid w:val="00473362"/>
    <w:rsid w:val="004C04AF"/>
    <w:rsid w:val="004E415E"/>
    <w:rsid w:val="00547992"/>
    <w:rsid w:val="00552CC5"/>
    <w:rsid w:val="00557EE9"/>
    <w:rsid w:val="00560305"/>
    <w:rsid w:val="00572B72"/>
    <w:rsid w:val="006055CE"/>
    <w:rsid w:val="00646A21"/>
    <w:rsid w:val="00783E14"/>
    <w:rsid w:val="007E7B9F"/>
    <w:rsid w:val="00870EB3"/>
    <w:rsid w:val="00886B68"/>
    <w:rsid w:val="00895792"/>
    <w:rsid w:val="00917C7D"/>
    <w:rsid w:val="00942D69"/>
    <w:rsid w:val="00955909"/>
    <w:rsid w:val="009604C7"/>
    <w:rsid w:val="0098499F"/>
    <w:rsid w:val="00986104"/>
    <w:rsid w:val="009D0207"/>
    <w:rsid w:val="00A20D8D"/>
    <w:rsid w:val="00A43886"/>
    <w:rsid w:val="00A66FDA"/>
    <w:rsid w:val="00B41400"/>
    <w:rsid w:val="00B43194"/>
    <w:rsid w:val="00B77911"/>
    <w:rsid w:val="00B82C5F"/>
    <w:rsid w:val="00B8551F"/>
    <w:rsid w:val="00B915C7"/>
    <w:rsid w:val="00C44D21"/>
    <w:rsid w:val="00C56475"/>
    <w:rsid w:val="00C85F35"/>
    <w:rsid w:val="00CA6C78"/>
    <w:rsid w:val="00D035D4"/>
    <w:rsid w:val="00D43B8E"/>
    <w:rsid w:val="00D61052"/>
    <w:rsid w:val="00DA5FE9"/>
    <w:rsid w:val="00E42B92"/>
    <w:rsid w:val="00E521FD"/>
    <w:rsid w:val="00E937B8"/>
    <w:rsid w:val="00EF7B7C"/>
    <w:rsid w:val="00F12E9A"/>
    <w:rsid w:val="00F25434"/>
    <w:rsid w:val="00F5275C"/>
    <w:rsid w:val="00F87265"/>
    <w:rsid w:val="00FD6D52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USER</cp:lastModifiedBy>
  <cp:revision>2</cp:revision>
  <cp:lastPrinted>2017-01-11T16:46:00Z</cp:lastPrinted>
  <dcterms:created xsi:type="dcterms:W3CDTF">2019-04-10T20:07:00Z</dcterms:created>
  <dcterms:modified xsi:type="dcterms:W3CDTF">2019-04-10T20:07:00Z</dcterms:modified>
</cp:coreProperties>
</file>