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36" w:rsidRPr="002134F0" w:rsidRDefault="00CB3736" w:rsidP="00CB373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Pr="002134F0">
        <w:rPr>
          <w:rFonts w:asciiTheme="majorHAnsi" w:hAnsiTheme="majorHAnsi"/>
          <w:b/>
          <w:sz w:val="24"/>
          <w:szCs w:val="24"/>
        </w:rPr>
        <w:t>NICO</w:t>
      </w:r>
    </w:p>
    <w:p w:rsidR="00CB3736" w:rsidRPr="002134F0" w:rsidRDefault="00FC2EFB" w:rsidP="00CB373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CB3736" w:rsidRPr="002134F0">
        <w:rPr>
          <w:rFonts w:asciiTheme="majorHAnsi" w:hAnsiTheme="majorHAnsi"/>
          <w:sz w:val="24"/>
          <w:szCs w:val="24"/>
        </w:rPr>
        <w:t xml:space="preserve"> V</w:t>
      </w:r>
    </w:p>
    <w:p w:rsidR="00CB3736" w:rsidRPr="002134F0" w:rsidRDefault="00CB3736" w:rsidP="00CB373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13 DE MAYO DE 2019 </w:t>
      </w:r>
    </w:p>
    <w:p w:rsidR="00CB3736" w:rsidRDefault="00CB3736" w:rsidP="00CB3736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CB3736" w:rsidRPr="00CB3736" w:rsidRDefault="00CB3736" w:rsidP="00CB3736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>
        <w:rPr>
          <w:rFonts w:asciiTheme="majorHAnsi" w:hAnsiTheme="majorHAnsi"/>
          <w:sz w:val="24"/>
          <w:szCs w:val="24"/>
        </w:rPr>
        <w:t xml:space="preserve">MARÍA PATRICIA GONZÁLEZ NAVA </w:t>
      </w:r>
    </w:p>
    <w:p w:rsidR="00CB3736" w:rsidRPr="00822A51" w:rsidRDefault="00CB3736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SEXO: </w:t>
      </w:r>
      <w:r>
        <w:rPr>
          <w:rFonts w:asciiTheme="majorHAnsi" w:hAnsiTheme="majorHAnsi"/>
          <w:sz w:val="24"/>
          <w:szCs w:val="24"/>
        </w:rPr>
        <w:t xml:space="preserve">FEMENINA 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>
        <w:rPr>
          <w:rFonts w:asciiTheme="majorHAnsi" w:hAnsiTheme="majorHAnsi"/>
          <w:sz w:val="24"/>
          <w:szCs w:val="24"/>
        </w:rPr>
        <w:t xml:space="preserve">59 AÑOS </w:t>
      </w:r>
      <w:r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>
        <w:rPr>
          <w:rFonts w:asciiTheme="majorHAnsi" w:hAnsiTheme="majorHAnsi"/>
          <w:sz w:val="24"/>
          <w:szCs w:val="24"/>
        </w:rPr>
        <w:t>09.09.1959</w:t>
      </w:r>
    </w:p>
    <w:p w:rsidR="00CB3736" w:rsidRPr="00822A51" w:rsidRDefault="00CB3736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 xml:space="preserve">COLONIA MEDIA LUNA TAMUÍN  </w:t>
      </w:r>
    </w:p>
    <w:p w:rsidR="00CB3736" w:rsidRPr="00822A51" w:rsidRDefault="00CB3736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 w:rsidRPr="00CB3736">
        <w:rPr>
          <w:rFonts w:asciiTheme="majorHAnsi" w:hAnsiTheme="majorHAnsi"/>
          <w:sz w:val="24"/>
          <w:szCs w:val="24"/>
        </w:rPr>
        <w:t>29.0419</w:t>
      </w:r>
    </w:p>
    <w:p w:rsidR="00CB3736" w:rsidRDefault="00CB3736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Pr="00CB3736">
        <w:rPr>
          <w:rFonts w:asciiTheme="majorHAnsi" w:hAnsiTheme="majorHAnsi"/>
          <w:sz w:val="24"/>
          <w:szCs w:val="24"/>
        </w:rPr>
        <w:t>CÁNCER D</w:t>
      </w:r>
      <w:r>
        <w:rPr>
          <w:rFonts w:asciiTheme="majorHAnsi" w:hAnsiTheme="majorHAnsi"/>
          <w:sz w:val="24"/>
          <w:szCs w:val="24"/>
        </w:rPr>
        <w:t>E</w:t>
      </w:r>
      <w:r w:rsidRPr="00CB3736">
        <w:rPr>
          <w:rFonts w:asciiTheme="majorHAnsi" w:hAnsiTheme="majorHAnsi"/>
          <w:sz w:val="24"/>
          <w:szCs w:val="24"/>
        </w:rPr>
        <w:t xml:space="preserve"> MAMA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B3736">
        <w:rPr>
          <w:rFonts w:asciiTheme="majorHAnsi" w:hAnsiTheme="majorHAnsi"/>
          <w:sz w:val="24"/>
          <w:szCs w:val="24"/>
        </w:rPr>
        <w:t>METASTASICO/ DESEQUILIBRIO HIDR</w:t>
      </w:r>
      <w:r>
        <w:rPr>
          <w:rFonts w:asciiTheme="majorHAnsi" w:hAnsiTheme="majorHAnsi"/>
          <w:sz w:val="24"/>
          <w:szCs w:val="24"/>
        </w:rPr>
        <w:t>OELECTROLÍTICO/ ANEMIA / LEUCOPEN</w:t>
      </w:r>
      <w:r w:rsidRPr="00CB3736">
        <w:rPr>
          <w:rFonts w:asciiTheme="majorHAnsi" w:hAnsiTheme="majorHAnsi"/>
          <w:sz w:val="24"/>
          <w:szCs w:val="24"/>
        </w:rPr>
        <w:t xml:space="preserve">IA </w:t>
      </w:r>
    </w:p>
    <w:p w:rsidR="00CB3736" w:rsidRDefault="00CB3736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01/05/19</w:t>
      </w:r>
    </w:p>
    <w:p w:rsidR="00CB3736" w:rsidRDefault="00CB3736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Pr="00335C4C">
        <w:rPr>
          <w:rFonts w:asciiTheme="majorHAnsi" w:hAnsiTheme="majorHAnsi"/>
          <w:sz w:val="24"/>
          <w:szCs w:val="24"/>
        </w:rPr>
        <w:t xml:space="preserve">NEUROINFECCIÓN </w:t>
      </w:r>
      <w:r w:rsidRPr="00CB3736">
        <w:rPr>
          <w:rFonts w:asciiTheme="majorHAnsi" w:hAnsiTheme="majorHAnsi"/>
          <w:sz w:val="24"/>
          <w:szCs w:val="24"/>
        </w:rPr>
        <w:t xml:space="preserve">/ DERRAME PLEURAL BILATERAL/ CÁNCER DE MAMA ESTADIO IV. </w:t>
      </w:r>
    </w:p>
    <w:p w:rsidR="00335C4C" w:rsidRDefault="00335C4C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439C3" w:rsidRDefault="00335C4C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Paciente femenino</w:t>
      </w:r>
      <w:r w:rsidR="009439C3">
        <w:rPr>
          <w:rFonts w:asciiTheme="majorHAnsi" w:hAnsiTheme="majorHAnsi"/>
          <w:sz w:val="24"/>
          <w:szCs w:val="24"/>
        </w:rPr>
        <w:t xml:space="preserve"> de 59 años de edad que acude a urgencias con 4 días de evolución al presentar disnea de mínimos esfuerzos, con disminución de estado de conciencia.  Sin antecedentes de diabetes mellitus,</w:t>
      </w:r>
      <w:r>
        <w:rPr>
          <w:rFonts w:asciiTheme="majorHAnsi" w:hAnsiTheme="majorHAnsi"/>
          <w:sz w:val="24"/>
          <w:szCs w:val="24"/>
        </w:rPr>
        <w:t xml:space="preserve"> HAS</w:t>
      </w:r>
      <w:r w:rsidR="009439C3">
        <w:rPr>
          <w:rFonts w:asciiTheme="majorHAnsi" w:hAnsiTheme="majorHAnsi"/>
          <w:sz w:val="24"/>
          <w:szCs w:val="24"/>
        </w:rPr>
        <w:t xml:space="preserve">  negados, dislipidemias negadas, cáncer  de mama diagnosticado en el 2014  múltiples líneas de tratamiento</w:t>
      </w:r>
      <w:r>
        <w:rPr>
          <w:rFonts w:asciiTheme="majorHAnsi" w:hAnsiTheme="majorHAnsi"/>
          <w:sz w:val="24"/>
          <w:szCs w:val="24"/>
        </w:rPr>
        <w:t xml:space="preserve"> usuaria de palbociclib  21*1  en Hospital G</w:t>
      </w:r>
      <w:r w:rsidR="009439C3">
        <w:rPr>
          <w:rFonts w:asciiTheme="majorHAnsi" w:hAnsiTheme="majorHAnsi"/>
          <w:sz w:val="24"/>
          <w:szCs w:val="24"/>
        </w:rPr>
        <w:t xml:space="preserve">eneral de México. </w:t>
      </w:r>
    </w:p>
    <w:p w:rsidR="009439C3" w:rsidRDefault="00335C4C" w:rsidP="00CB3736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</w:t>
      </w:r>
      <w:r w:rsidR="009439C3">
        <w:rPr>
          <w:rFonts w:asciiTheme="majorHAnsi" w:hAnsiTheme="majorHAnsi"/>
          <w:sz w:val="24"/>
          <w:szCs w:val="24"/>
        </w:rPr>
        <w:t>30.04.19</w:t>
      </w:r>
      <w:r>
        <w:rPr>
          <w:rFonts w:asciiTheme="majorHAnsi" w:hAnsiTheme="majorHAnsi"/>
          <w:sz w:val="24"/>
          <w:szCs w:val="24"/>
        </w:rPr>
        <w:t xml:space="preserve"> fue </w:t>
      </w:r>
      <w:r w:rsidR="009439C3">
        <w:rPr>
          <w:rFonts w:asciiTheme="majorHAnsi" w:hAnsiTheme="majorHAnsi"/>
          <w:sz w:val="24"/>
          <w:szCs w:val="24"/>
        </w:rPr>
        <w:t xml:space="preserve"> </w:t>
      </w:r>
      <w:r w:rsidR="00C176DE">
        <w:rPr>
          <w:rFonts w:asciiTheme="majorHAnsi" w:hAnsiTheme="majorHAnsi"/>
          <w:sz w:val="24"/>
          <w:szCs w:val="24"/>
        </w:rPr>
        <w:t>valorada por el servicio de oncología con cáncer de mama más anemia más descartar metástasis cerebral, se solicita tomografía cráneo y cuello  simple y contrastada.  Pr</w:t>
      </w:r>
      <w:r w:rsidR="005D7BAA">
        <w:rPr>
          <w:rFonts w:asciiTheme="majorHAnsi" w:hAnsiTheme="majorHAnsi"/>
          <w:sz w:val="24"/>
          <w:szCs w:val="24"/>
        </w:rPr>
        <w:t>esenta dificultad respiratoria</w:t>
      </w:r>
      <w:r w:rsidR="00C176DE">
        <w:rPr>
          <w:rFonts w:asciiTheme="majorHAnsi" w:hAnsiTheme="majorHAnsi"/>
          <w:sz w:val="24"/>
          <w:szCs w:val="24"/>
        </w:rPr>
        <w:t xml:space="preserve">, estridor </w:t>
      </w:r>
      <w:r w:rsidR="00C3514D">
        <w:rPr>
          <w:rFonts w:asciiTheme="majorHAnsi" w:hAnsiTheme="majorHAnsi"/>
          <w:sz w:val="24"/>
          <w:szCs w:val="24"/>
        </w:rPr>
        <w:t>laríngeo</w:t>
      </w:r>
      <w:r>
        <w:rPr>
          <w:rFonts w:asciiTheme="majorHAnsi" w:hAnsiTheme="majorHAnsi"/>
          <w:sz w:val="24"/>
          <w:szCs w:val="24"/>
        </w:rPr>
        <w:t>, con cre</w:t>
      </w:r>
      <w:r w:rsidR="00C176DE">
        <w:rPr>
          <w:rFonts w:asciiTheme="majorHAnsi" w:hAnsiTheme="majorHAnsi"/>
          <w:sz w:val="24"/>
          <w:szCs w:val="24"/>
        </w:rPr>
        <w:t xml:space="preserve">pitantes basales, , con datos </w:t>
      </w:r>
      <w:r w:rsidR="005D7BAA">
        <w:rPr>
          <w:rFonts w:asciiTheme="majorHAnsi" w:hAnsiTheme="majorHAnsi"/>
          <w:sz w:val="24"/>
          <w:szCs w:val="24"/>
        </w:rPr>
        <w:t>sugestivos de derrame pleural,  edema en miembros inferiores</w:t>
      </w:r>
      <w:r w:rsidR="00C176DE">
        <w:rPr>
          <w:rFonts w:asciiTheme="majorHAnsi" w:hAnsiTheme="majorHAnsi"/>
          <w:sz w:val="24"/>
          <w:szCs w:val="24"/>
        </w:rPr>
        <w:t>, el cuadro corresponde a neumonía del i</w:t>
      </w:r>
      <w:r w:rsidR="00C3514D">
        <w:rPr>
          <w:rFonts w:asciiTheme="majorHAnsi" w:hAnsiTheme="majorHAnsi"/>
          <w:sz w:val="24"/>
          <w:szCs w:val="24"/>
        </w:rPr>
        <w:t>n</w:t>
      </w:r>
      <w:r w:rsidR="005D7BAA">
        <w:rPr>
          <w:rFonts w:asciiTheme="majorHAnsi" w:hAnsiTheme="majorHAnsi"/>
          <w:sz w:val="24"/>
          <w:szCs w:val="24"/>
        </w:rPr>
        <w:t>muno</w:t>
      </w:r>
      <w:r w:rsidR="00C176DE">
        <w:rPr>
          <w:rFonts w:asciiTheme="majorHAnsi" w:hAnsiTheme="majorHAnsi"/>
          <w:sz w:val="24"/>
          <w:szCs w:val="24"/>
        </w:rPr>
        <w:t xml:space="preserve">suprimido  se inicia antibioticoterapia </w:t>
      </w:r>
      <w:r w:rsidR="00C3514D">
        <w:rPr>
          <w:rFonts w:asciiTheme="majorHAnsi" w:hAnsiTheme="majorHAnsi"/>
          <w:sz w:val="24"/>
          <w:szCs w:val="24"/>
        </w:rPr>
        <w:t>, esteroides,  mucolisis con ant</w:t>
      </w:r>
      <w:r w:rsidR="005D7BAA">
        <w:rPr>
          <w:rFonts w:asciiTheme="majorHAnsi" w:hAnsiTheme="majorHAnsi"/>
          <w:sz w:val="24"/>
          <w:szCs w:val="24"/>
        </w:rPr>
        <w:t>imuscarinico / B agonistas.  TAC</w:t>
      </w:r>
      <w:r w:rsidR="00C3514D">
        <w:rPr>
          <w:rFonts w:asciiTheme="majorHAnsi" w:hAnsiTheme="majorHAnsi"/>
          <w:sz w:val="24"/>
          <w:szCs w:val="24"/>
        </w:rPr>
        <w:t xml:space="preserve"> con datos de metástasis  </w:t>
      </w:r>
      <w:r w:rsidR="00FC2EFB">
        <w:rPr>
          <w:rFonts w:asciiTheme="majorHAnsi" w:hAnsiTheme="majorHAnsi"/>
          <w:sz w:val="24"/>
          <w:szCs w:val="24"/>
        </w:rPr>
        <w:t xml:space="preserve">múltiples lesiones líticas </w:t>
      </w:r>
      <w:r w:rsidR="00C3514D">
        <w:rPr>
          <w:rFonts w:asciiTheme="majorHAnsi" w:hAnsiTheme="majorHAnsi"/>
          <w:sz w:val="24"/>
          <w:szCs w:val="24"/>
        </w:rPr>
        <w:t>se dan medidas paliativas.</w:t>
      </w:r>
      <w:r w:rsidR="005D7BAA">
        <w:rPr>
          <w:rFonts w:asciiTheme="majorHAnsi" w:hAnsiTheme="majorHAnsi"/>
          <w:sz w:val="24"/>
          <w:szCs w:val="24"/>
        </w:rPr>
        <w:t xml:space="preserve"> El</w:t>
      </w:r>
      <w:r w:rsidR="00C3514D">
        <w:rPr>
          <w:rFonts w:asciiTheme="majorHAnsi" w:hAnsiTheme="majorHAnsi"/>
          <w:sz w:val="24"/>
          <w:szCs w:val="24"/>
        </w:rPr>
        <w:t xml:space="preserve"> </w:t>
      </w:r>
      <w:r w:rsidR="005D7BAA">
        <w:rPr>
          <w:rFonts w:asciiTheme="majorHAnsi" w:hAnsiTheme="majorHAnsi"/>
          <w:sz w:val="24"/>
          <w:szCs w:val="24"/>
        </w:rPr>
        <w:t>0</w:t>
      </w:r>
      <w:r w:rsidR="00C3514D">
        <w:rPr>
          <w:rFonts w:asciiTheme="majorHAnsi" w:hAnsiTheme="majorHAnsi"/>
          <w:sz w:val="24"/>
          <w:szCs w:val="24"/>
        </w:rPr>
        <w:t xml:space="preserve">1.05.19  muestra deterioro neurológico, encefalopatía, continua con dificultad respiratoria  moderada,  con derrame pleural hipocondrio derecho. Familiares ampliamente informados refieren no aceptar más métodos invasivos RCP  </w:t>
      </w:r>
      <w:r w:rsidR="00FC2EFB">
        <w:rPr>
          <w:rFonts w:asciiTheme="majorHAnsi" w:hAnsiTheme="majorHAnsi"/>
          <w:sz w:val="24"/>
          <w:szCs w:val="24"/>
        </w:rPr>
        <w:t xml:space="preserve">3. </w:t>
      </w:r>
      <w:r w:rsidR="005D7BAA">
        <w:rPr>
          <w:rFonts w:asciiTheme="majorHAnsi" w:hAnsiTheme="majorHAnsi"/>
          <w:sz w:val="24"/>
          <w:szCs w:val="24"/>
        </w:rPr>
        <w:t xml:space="preserve"> El </w:t>
      </w:r>
      <w:bookmarkStart w:id="0" w:name="_GoBack"/>
      <w:bookmarkEnd w:id="0"/>
      <w:r w:rsidR="00FC2EFB">
        <w:rPr>
          <w:rFonts w:asciiTheme="majorHAnsi" w:hAnsiTheme="majorHAnsi"/>
          <w:sz w:val="24"/>
          <w:szCs w:val="24"/>
        </w:rPr>
        <w:t xml:space="preserve">01.05.19  19:30 horas,  evolución tórpida en ultimas horas , labilidad hemodinámica , distres  respiratorio  no aceptando </w:t>
      </w:r>
      <w:r w:rsidR="00FC2EFB">
        <w:rPr>
          <w:rFonts w:asciiTheme="majorHAnsi" w:hAnsiTheme="majorHAnsi"/>
          <w:sz w:val="24"/>
          <w:szCs w:val="24"/>
        </w:rPr>
        <w:lastRenderedPageBreak/>
        <w:t xml:space="preserve">maniobras invasivas  ni medidas de reanimación invasiva , presenta paro respiratorio paro cardiaco  se corrobora asistolia con los diagnostico de defunción ya mencionados. </w:t>
      </w:r>
    </w:p>
    <w:p w:rsidR="00CB3736" w:rsidRPr="00335C4C" w:rsidRDefault="00CB3736" w:rsidP="00CB3736">
      <w:pPr>
        <w:pStyle w:val="Sinespaciado"/>
        <w:jc w:val="right"/>
        <w:rPr>
          <w:b/>
          <w:lang w:val="en-US"/>
        </w:rPr>
      </w:pPr>
      <w:r w:rsidRPr="00335C4C">
        <w:rPr>
          <w:b/>
          <w:lang w:val="en-US"/>
        </w:rPr>
        <w:t>RHOVE</w:t>
      </w:r>
    </w:p>
    <w:p w:rsidR="00CB3736" w:rsidRPr="00335C4C" w:rsidRDefault="00CB3736" w:rsidP="00CB3736">
      <w:pPr>
        <w:pStyle w:val="Sinespaciado"/>
        <w:jc w:val="right"/>
        <w:rPr>
          <w:b/>
          <w:lang w:val="en-US"/>
        </w:rPr>
      </w:pPr>
      <w:r w:rsidRPr="00335C4C">
        <w:rPr>
          <w:b/>
          <w:lang w:val="en-US"/>
        </w:rPr>
        <w:t>DRA. NYDIA IVETH HERNÁNDEZ PAULÍN</w:t>
      </w:r>
    </w:p>
    <w:p w:rsidR="00CB3736" w:rsidRPr="00335C4C" w:rsidRDefault="00CB3736" w:rsidP="00CB373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p w:rsidR="00E55C4B" w:rsidRPr="00335C4C" w:rsidRDefault="00E55C4B">
      <w:pPr>
        <w:rPr>
          <w:lang w:val="en-US"/>
        </w:rPr>
      </w:pPr>
    </w:p>
    <w:sectPr w:rsidR="00E55C4B" w:rsidRPr="00335C4C" w:rsidSect="00914E4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4E" w:rsidRDefault="009E7A4E" w:rsidP="00CB3736">
      <w:pPr>
        <w:spacing w:after="0" w:line="240" w:lineRule="auto"/>
      </w:pPr>
      <w:r>
        <w:separator/>
      </w:r>
    </w:p>
  </w:endnote>
  <w:endnote w:type="continuationSeparator" w:id="0">
    <w:p w:rsidR="009E7A4E" w:rsidRDefault="009E7A4E" w:rsidP="00CB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63" w:rsidRPr="009D6CC6" w:rsidRDefault="00FC2EFB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5D7BAA" w:rsidRPr="005D7BAA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6A7E63" w:rsidRDefault="009E7A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4E" w:rsidRDefault="009E7A4E" w:rsidP="00CB3736">
      <w:pPr>
        <w:spacing w:after="0" w:line="240" w:lineRule="auto"/>
      </w:pPr>
      <w:r>
        <w:separator/>
      </w:r>
    </w:p>
  </w:footnote>
  <w:footnote w:type="continuationSeparator" w:id="0">
    <w:p w:rsidR="009E7A4E" w:rsidRDefault="009E7A4E" w:rsidP="00CB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Título"/>
      <w:id w:val="77738743"/>
      <w:placeholder>
        <w:docPart w:val="F806E74646D04970BA96A2CC5A5831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7E63" w:rsidRDefault="00CB373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CB3736">
          <w:rPr>
            <w:rFonts w:ascii="Cambria" w:eastAsia="Times New Roman" w:hAnsi="Cambria" w:cs="Times New Roman"/>
            <w:sz w:val="32"/>
            <w:szCs w:val="32"/>
          </w:rPr>
          <w:t>HOSPITAL GENERAL DE CIUDAD VALLES            DEPARTAMENTO EPIDEMIOLOGIA</w:t>
        </w:r>
      </w:p>
    </w:sdtContent>
  </w:sdt>
  <w:p w:rsidR="006A7E63" w:rsidRDefault="00FC2EF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2A9016F" wp14:editId="48A8CD19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36"/>
    <w:rsid w:val="00335C4C"/>
    <w:rsid w:val="005D7BAA"/>
    <w:rsid w:val="009439C3"/>
    <w:rsid w:val="009E7A4E"/>
    <w:rsid w:val="00C176DE"/>
    <w:rsid w:val="00C3514D"/>
    <w:rsid w:val="00CB3736"/>
    <w:rsid w:val="00E55C4B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736"/>
  </w:style>
  <w:style w:type="paragraph" w:styleId="Piedepgina">
    <w:name w:val="footer"/>
    <w:basedOn w:val="Normal"/>
    <w:link w:val="PiedepginaCar"/>
    <w:uiPriority w:val="99"/>
    <w:unhideWhenUsed/>
    <w:rsid w:val="00CB3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36"/>
  </w:style>
  <w:style w:type="paragraph" w:styleId="Sinespaciado">
    <w:name w:val="No Spacing"/>
    <w:uiPriority w:val="1"/>
    <w:qFormat/>
    <w:rsid w:val="00CB373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736"/>
  </w:style>
  <w:style w:type="paragraph" w:styleId="Piedepgina">
    <w:name w:val="footer"/>
    <w:basedOn w:val="Normal"/>
    <w:link w:val="PiedepginaCar"/>
    <w:uiPriority w:val="99"/>
    <w:unhideWhenUsed/>
    <w:rsid w:val="00CB3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36"/>
  </w:style>
  <w:style w:type="paragraph" w:styleId="Sinespaciado">
    <w:name w:val="No Spacing"/>
    <w:uiPriority w:val="1"/>
    <w:qFormat/>
    <w:rsid w:val="00CB373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06E74646D04970BA96A2CC5A58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61AE-C264-4F80-A085-8A2403EC4318}"/>
      </w:docPartPr>
      <w:docPartBody>
        <w:p w:rsidR="00F427A1" w:rsidRDefault="00513BF3" w:rsidP="00513BF3">
          <w:pPr>
            <w:pStyle w:val="F806E74646D04970BA96A2CC5A58311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F3"/>
    <w:rsid w:val="000A69EC"/>
    <w:rsid w:val="00513BF3"/>
    <w:rsid w:val="00F4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06E74646D04970BA96A2CC5A583113">
    <w:name w:val="F806E74646D04970BA96A2CC5A583113"/>
    <w:rsid w:val="00513BF3"/>
  </w:style>
  <w:style w:type="paragraph" w:customStyle="1" w:styleId="1EE60E9CC6304C0685C1A6F7D10328C9">
    <w:name w:val="1EE60E9CC6304C0685C1A6F7D10328C9"/>
    <w:rsid w:val="00513B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06E74646D04970BA96A2CC5A583113">
    <w:name w:val="F806E74646D04970BA96A2CC5A583113"/>
    <w:rsid w:val="00513BF3"/>
  </w:style>
  <w:style w:type="paragraph" w:customStyle="1" w:styleId="1EE60E9CC6304C0685C1A6F7D10328C9">
    <w:name w:val="1EE60E9CC6304C0685C1A6F7D10328C9"/>
    <w:rsid w:val="00513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Usuario</dc:creator>
  <cp:lastModifiedBy>Usuario</cp:lastModifiedBy>
  <cp:revision>2</cp:revision>
  <dcterms:created xsi:type="dcterms:W3CDTF">2019-05-13T18:26:00Z</dcterms:created>
  <dcterms:modified xsi:type="dcterms:W3CDTF">2019-05-13T18:26:00Z</dcterms:modified>
</cp:coreProperties>
</file>