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Pr="00255F52" w:rsidRDefault="00FD20D4"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5C3666">
        <w:rPr>
          <w:rFonts w:asciiTheme="majorHAnsi" w:hAnsiTheme="majorHAnsi"/>
          <w:sz w:val="24"/>
          <w:szCs w:val="24"/>
        </w:rPr>
        <w:t>28</w:t>
      </w:r>
      <w:r w:rsidR="00255F52">
        <w:rPr>
          <w:rFonts w:asciiTheme="majorHAnsi" w:hAnsiTheme="majorHAnsi"/>
          <w:sz w:val="24"/>
          <w:szCs w:val="24"/>
        </w:rPr>
        <w:t xml:space="preserve"> DE MAYO</w:t>
      </w:r>
      <w:r>
        <w:rPr>
          <w:rFonts w:asciiTheme="majorHAnsi" w:hAnsiTheme="majorHAnsi"/>
          <w:sz w:val="24"/>
          <w:szCs w:val="24"/>
        </w:rPr>
        <w:t xml:space="preserve"> DE 2019</w:t>
      </w:r>
    </w:p>
    <w:p w:rsidR="00D87503" w:rsidRPr="00822A51" w:rsidRDefault="00324146" w:rsidP="005A19C7">
      <w:pPr>
        <w:pStyle w:val="Sinespaciado"/>
        <w:spacing w:line="360" w:lineRule="auto"/>
        <w:jc w:val="both"/>
        <w:rPr>
          <w:rFonts w:asciiTheme="majorHAnsi" w:hAnsiTheme="majorHAnsi"/>
          <w:i/>
          <w:sz w:val="24"/>
          <w:szCs w:val="24"/>
        </w:rPr>
      </w:pPr>
      <w:r w:rsidRPr="00822A51">
        <w:rPr>
          <w:rFonts w:asciiTheme="majorHAnsi" w:hAnsiTheme="majorHAnsi"/>
          <w:b/>
          <w:sz w:val="24"/>
          <w:szCs w:val="24"/>
        </w:rPr>
        <w:t xml:space="preserve">NOMBRE: </w:t>
      </w:r>
      <w:r w:rsidR="005C3666">
        <w:rPr>
          <w:rFonts w:asciiTheme="majorHAnsi" w:hAnsiTheme="majorHAnsi"/>
          <w:sz w:val="24"/>
          <w:szCs w:val="24"/>
        </w:rPr>
        <w:t xml:space="preserve">RN </w:t>
      </w:r>
      <w:r w:rsidR="00D83BD9">
        <w:rPr>
          <w:rFonts w:asciiTheme="majorHAnsi" w:hAnsiTheme="majorHAnsi"/>
          <w:sz w:val="24"/>
          <w:szCs w:val="24"/>
        </w:rPr>
        <w:t>HERNÁNDEZ SÁNCHEZ</w:t>
      </w:r>
    </w:p>
    <w:p w:rsidR="00202907" w:rsidRPr="00822A51" w:rsidRDefault="00D87503" w:rsidP="005A19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83BD9">
        <w:rPr>
          <w:rFonts w:asciiTheme="majorHAnsi" w:hAnsiTheme="majorHAnsi"/>
          <w:sz w:val="24"/>
          <w:szCs w:val="24"/>
        </w:rPr>
        <w:t>MUJER</w:t>
      </w:r>
      <w:r w:rsidRPr="00822A51">
        <w:rPr>
          <w:rFonts w:asciiTheme="majorHAnsi" w:hAnsiTheme="majorHAnsi"/>
          <w:b/>
          <w:sz w:val="24"/>
          <w:szCs w:val="24"/>
        </w:rPr>
        <w:t xml:space="preserve"> EDAD:   </w:t>
      </w:r>
      <w:r w:rsidR="00D83BD9">
        <w:rPr>
          <w:rFonts w:asciiTheme="majorHAnsi" w:hAnsiTheme="majorHAnsi"/>
          <w:sz w:val="24"/>
          <w:szCs w:val="24"/>
        </w:rPr>
        <w:t>41</w:t>
      </w:r>
      <w:r w:rsidR="0018746F" w:rsidRPr="00822A51">
        <w:rPr>
          <w:rFonts w:asciiTheme="majorHAnsi" w:hAnsiTheme="majorHAnsi"/>
          <w:sz w:val="24"/>
          <w:szCs w:val="24"/>
        </w:rPr>
        <w:t xml:space="preserve"> </w:t>
      </w:r>
      <w:r w:rsidR="005C3666">
        <w:rPr>
          <w:rFonts w:asciiTheme="majorHAnsi" w:hAnsiTheme="majorHAnsi"/>
          <w:sz w:val="24"/>
          <w:szCs w:val="24"/>
        </w:rPr>
        <w:t xml:space="preserve">DVEU </w:t>
      </w:r>
      <w:r w:rsidR="00255F52">
        <w:rPr>
          <w:rFonts w:asciiTheme="majorHAnsi" w:hAnsiTheme="majorHAnsi"/>
          <w:sz w:val="24"/>
          <w:szCs w:val="24"/>
        </w:rPr>
        <w:t xml:space="preserve"> </w:t>
      </w:r>
      <w:r w:rsidR="00093BC3" w:rsidRPr="00822A51">
        <w:rPr>
          <w:rFonts w:asciiTheme="majorHAnsi" w:hAnsiTheme="majorHAnsi"/>
          <w:b/>
          <w:sz w:val="24"/>
          <w:szCs w:val="24"/>
        </w:rPr>
        <w:t xml:space="preserve">FECHA DE NACIMIENTO: </w:t>
      </w:r>
      <w:r w:rsidR="00D83BD9">
        <w:rPr>
          <w:rFonts w:asciiTheme="majorHAnsi" w:hAnsiTheme="majorHAnsi"/>
          <w:sz w:val="24"/>
          <w:szCs w:val="24"/>
        </w:rPr>
        <w:t>11/04/2019</w:t>
      </w:r>
    </w:p>
    <w:p w:rsidR="00324146" w:rsidRPr="00822A51" w:rsidRDefault="00324146" w:rsidP="005A19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D83BD9">
        <w:rPr>
          <w:rFonts w:asciiTheme="majorHAnsi" w:hAnsiTheme="majorHAnsi"/>
          <w:sz w:val="24"/>
          <w:szCs w:val="24"/>
        </w:rPr>
        <w:t>HIMNO NACIONAL #13, RANCHO QUILICO, COXCATLAN, S.L.P.</w:t>
      </w:r>
    </w:p>
    <w:p w:rsidR="00B7602C" w:rsidRPr="00822A51" w:rsidRDefault="00324146" w:rsidP="005A19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D83BD9">
        <w:rPr>
          <w:rFonts w:asciiTheme="majorHAnsi" w:hAnsiTheme="majorHAnsi"/>
          <w:sz w:val="24"/>
          <w:szCs w:val="24"/>
        </w:rPr>
        <w:t>11/04</w:t>
      </w:r>
      <w:r w:rsidR="005C3666">
        <w:rPr>
          <w:rFonts w:asciiTheme="majorHAnsi" w:hAnsiTheme="majorHAnsi"/>
          <w:sz w:val="24"/>
          <w:szCs w:val="24"/>
        </w:rPr>
        <w:t>/2019</w:t>
      </w:r>
    </w:p>
    <w:p w:rsidR="000B7E8B" w:rsidRDefault="00822A51" w:rsidP="005A19C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D83BD9">
        <w:rPr>
          <w:rFonts w:asciiTheme="majorHAnsi" w:hAnsiTheme="majorHAnsi"/>
          <w:sz w:val="24"/>
          <w:szCs w:val="24"/>
        </w:rPr>
        <w:t>RN DE 27 SDG + SDR + ENFERMEDAD DE MEMBRANA HIALINA + ASFIXIA PERINATAL.</w:t>
      </w:r>
    </w:p>
    <w:p w:rsidR="005C3666" w:rsidRDefault="00D83BD9" w:rsidP="005A19C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22/05/2019</w:t>
      </w:r>
    </w:p>
    <w:p w:rsidR="00D83BD9" w:rsidRPr="00D83BD9" w:rsidRDefault="00D83BD9" w:rsidP="005A19C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 xml:space="preserve">CHOQUE SÉPTICO, NEUMONÍA POR KLEBSIELLA PNEUMONIAE, </w:t>
      </w:r>
      <w:r w:rsidR="005A19C7">
        <w:rPr>
          <w:rFonts w:asciiTheme="majorHAnsi" w:hAnsiTheme="majorHAnsi"/>
          <w:sz w:val="24"/>
          <w:szCs w:val="24"/>
        </w:rPr>
        <w:t>SÍNDROME</w:t>
      </w:r>
      <w:r>
        <w:rPr>
          <w:rFonts w:asciiTheme="majorHAnsi" w:hAnsiTheme="majorHAnsi"/>
          <w:sz w:val="24"/>
          <w:szCs w:val="24"/>
        </w:rPr>
        <w:t xml:space="preserve"> DE DIFICULTAD RESPIRATORIA TIPO 1, PREMATUREZ EXTREMA DE 27 SDG.</w:t>
      </w:r>
    </w:p>
    <w:p w:rsidR="005C3666" w:rsidRDefault="00D83BD9" w:rsidP="005A19C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190676050</w:t>
      </w:r>
    </w:p>
    <w:p w:rsidR="00D83BD9" w:rsidRDefault="00D83BD9" w:rsidP="00822A51">
      <w:pPr>
        <w:pStyle w:val="Sinespaciado"/>
        <w:spacing w:line="360" w:lineRule="auto"/>
        <w:rPr>
          <w:rFonts w:asciiTheme="majorHAnsi" w:hAnsiTheme="majorHAnsi"/>
          <w:sz w:val="24"/>
          <w:szCs w:val="24"/>
        </w:rPr>
      </w:pPr>
    </w:p>
    <w:p w:rsidR="00D83BD9" w:rsidRPr="00D83BD9" w:rsidRDefault="00D9015B" w:rsidP="00CF7E92">
      <w:pPr>
        <w:pStyle w:val="Sinespaciado"/>
        <w:spacing w:line="360" w:lineRule="auto"/>
        <w:jc w:val="both"/>
        <w:rPr>
          <w:rFonts w:asciiTheme="majorHAnsi" w:hAnsiTheme="majorHAnsi"/>
          <w:sz w:val="24"/>
          <w:szCs w:val="24"/>
        </w:rPr>
      </w:pPr>
      <w:r>
        <w:rPr>
          <w:rFonts w:asciiTheme="majorHAnsi" w:hAnsiTheme="majorHAnsi"/>
          <w:sz w:val="24"/>
          <w:szCs w:val="24"/>
        </w:rPr>
        <w:t xml:space="preserve">RN femenino de 27 SDG ingresa a servicio de Infectologia con los siguientes antecedentes perinatales: madre de 40 años de edad, de escolaridad primaria, dedicada al hogar, acude a demandar atención médica por presentar dolor tipo obstétrico, con dilatación cervical, se obtiene por parto producto sin esfuerzo respiratorio, se inició ventilación con presión positiva sin mejorar saturación de oxígeno, se decide intubación y se aplica factor surfactante. Nace con peso de 880 gramos, talla 36 cm, pasa a Infectologia con tórax </w:t>
      </w:r>
      <w:r w:rsidR="00CF7E92">
        <w:rPr>
          <w:rFonts w:asciiTheme="majorHAnsi" w:hAnsiTheme="majorHAnsi"/>
          <w:sz w:val="24"/>
          <w:szCs w:val="24"/>
        </w:rPr>
        <w:t>hipoareados</w:t>
      </w:r>
      <w:r>
        <w:rPr>
          <w:rFonts w:asciiTheme="majorHAnsi" w:hAnsiTheme="majorHAnsi"/>
          <w:sz w:val="24"/>
          <w:szCs w:val="24"/>
        </w:rPr>
        <w:t xml:space="preserve">, intubado, el 12/04/19 se establece diagnóstico de sepsis temprana por coriamnionitis materna, choque séptico, </w:t>
      </w:r>
      <w:r w:rsidR="007E1790">
        <w:rPr>
          <w:rFonts w:asciiTheme="majorHAnsi" w:hAnsiTheme="majorHAnsi"/>
          <w:sz w:val="24"/>
          <w:szCs w:val="24"/>
        </w:rPr>
        <w:t xml:space="preserve">pasa a fase II de ventilación, saturando al 100%, afebril, en manejo con ampicilina, amikacina y fluconazol. Evoluciona con taquipnea, hipoglucemia, la biometría hemática con reacción leucemoide de 94 400, con 26% en banda, PCR de 10, resto sin alteraciones metabólicas. El 15/04/19 presenta ictericia generalizada por lo que se maneja con fototerapia, presentó desaturación de oxígeno hasta de 50% por lo que ameritó intubación orotraqueal. </w:t>
      </w:r>
      <w:r w:rsidR="005A19C7">
        <w:rPr>
          <w:rFonts w:asciiTheme="majorHAnsi" w:hAnsiTheme="majorHAnsi"/>
          <w:sz w:val="24"/>
          <w:szCs w:val="24"/>
        </w:rPr>
        <w:t>Evoluciona</w:t>
      </w:r>
      <w:r w:rsidR="007E1790">
        <w:rPr>
          <w:rFonts w:asciiTheme="majorHAnsi" w:hAnsiTheme="majorHAnsi"/>
          <w:sz w:val="24"/>
          <w:szCs w:val="24"/>
        </w:rPr>
        <w:t xml:space="preserve"> afebril, con campos pulmonares bien ventilados, el 16/04/19 se agrega al manejo piperacilina tazobactam, se mantiene en </w:t>
      </w:r>
      <w:r w:rsidR="007E1790">
        <w:rPr>
          <w:rFonts w:asciiTheme="majorHAnsi" w:hAnsiTheme="majorHAnsi"/>
          <w:sz w:val="24"/>
          <w:szCs w:val="24"/>
        </w:rPr>
        <w:lastRenderedPageBreak/>
        <w:t xml:space="preserve">ayuno médico, el 22/04/19 se reporta PCR de 13 y hematocrito de 31 por lo que se indica hemotransfusión con paquete globular. El 28/04/19 se </w:t>
      </w:r>
      <w:r w:rsidR="00A92BAB">
        <w:rPr>
          <w:rFonts w:asciiTheme="majorHAnsi" w:hAnsiTheme="majorHAnsi"/>
          <w:sz w:val="24"/>
          <w:szCs w:val="24"/>
        </w:rPr>
        <w:t>documenta</w:t>
      </w:r>
      <w:r w:rsidR="007E1790">
        <w:rPr>
          <w:rFonts w:asciiTheme="majorHAnsi" w:hAnsiTheme="majorHAnsi"/>
          <w:sz w:val="24"/>
          <w:szCs w:val="24"/>
        </w:rPr>
        <w:t xml:space="preserve"> campos pulmonares con estertores </w:t>
      </w:r>
      <w:r w:rsidR="00A92BAB">
        <w:rPr>
          <w:rFonts w:asciiTheme="majorHAnsi" w:hAnsiTheme="majorHAnsi"/>
          <w:sz w:val="24"/>
          <w:szCs w:val="24"/>
        </w:rPr>
        <w:t>gruesos,</w:t>
      </w:r>
      <w:r w:rsidR="007E1790">
        <w:rPr>
          <w:rFonts w:asciiTheme="majorHAnsi" w:hAnsiTheme="majorHAnsi"/>
          <w:sz w:val="24"/>
          <w:szCs w:val="24"/>
        </w:rPr>
        <w:t xml:space="preserve"> cuenta con reporte de secreción bronquial del 25/04/19 sin aislamiento de germen, se agrega al diagnóstico neumonía asociada a ventilación. El 01/05/19 progresa a fase II de ventilación, los laboratorios con leve leucocitosis de 18 mil, neutrofilia de 9758, plaquetas normales de 272 mil y PCR negativa. El 02/05/19 presenta </w:t>
      </w:r>
      <w:r w:rsidR="00CF7E92">
        <w:rPr>
          <w:rFonts w:asciiTheme="majorHAnsi" w:hAnsiTheme="majorHAnsi"/>
          <w:sz w:val="24"/>
          <w:szCs w:val="24"/>
        </w:rPr>
        <w:t>desaturación</w:t>
      </w:r>
      <w:r w:rsidR="007E1790">
        <w:rPr>
          <w:rFonts w:asciiTheme="majorHAnsi" w:hAnsiTheme="majorHAnsi"/>
          <w:sz w:val="24"/>
          <w:szCs w:val="24"/>
        </w:rPr>
        <w:t xml:space="preserve"> de 70%, broncoespasmo severo por lo que nuevamente ameritó intubación orotraqueal.</w:t>
      </w:r>
      <w:r w:rsidR="00CF7E92">
        <w:rPr>
          <w:rFonts w:asciiTheme="majorHAnsi" w:hAnsiTheme="majorHAnsi"/>
          <w:sz w:val="24"/>
          <w:szCs w:val="24"/>
        </w:rPr>
        <w:t xml:space="preserve">  El 06/05/19 se reporta cultivo de secreción bronquial con aislamiento de Klebsiella pneumoniae, se agrega al manejo meropenem, gentamicina, fluconazol, eritromicina. Evoluciona tórpidamente, el 22/05/19 se reporta inestable, con frecuencia cardiaca de 70 latidos por minuto, con apoyo de aminas, presentó cianosis, anuria, se indicó dopamina, un bolo de furosemida, con TA 80/54. Se realizó lavado bronquial, se tomó radiografía de tórax con infiltrado parahiliar derecho.  En manejo con colestimetato, gentamicina, nistatina y clindamicina. Paciente hipoactiva, hiporeactiva, sin sedación, evoluciona con bradicardia progresiva, sin respuesta pupilar, anisocoria, presenta asistolia sin respuesta a maniobras de reanimación avanzada, se declara finada con las causas mencionadas.</w:t>
      </w:r>
    </w:p>
    <w:p w:rsidR="00B86101" w:rsidRPr="00D83BD9" w:rsidRDefault="00324146" w:rsidP="00255F52">
      <w:pPr>
        <w:pStyle w:val="Sinespaciado"/>
        <w:jc w:val="right"/>
        <w:rPr>
          <w:rFonts w:asciiTheme="majorHAnsi" w:hAnsiTheme="majorHAnsi"/>
          <w:b/>
          <w:sz w:val="24"/>
          <w:szCs w:val="24"/>
          <w:lang w:val="en-US"/>
        </w:rPr>
      </w:pPr>
      <w:r w:rsidRPr="00D83BD9">
        <w:rPr>
          <w:rFonts w:asciiTheme="majorHAnsi" w:hAnsiTheme="majorHAnsi"/>
          <w:b/>
          <w:sz w:val="24"/>
          <w:szCs w:val="24"/>
          <w:lang w:val="en-US"/>
        </w:rPr>
        <w:t>RHOVE</w:t>
      </w:r>
    </w:p>
    <w:p w:rsidR="00E0261F" w:rsidRPr="00D83BD9" w:rsidRDefault="002134F0" w:rsidP="000D542B">
      <w:pPr>
        <w:pStyle w:val="Sinespaciado"/>
        <w:jc w:val="right"/>
        <w:rPr>
          <w:rFonts w:asciiTheme="majorHAnsi" w:hAnsiTheme="majorHAnsi"/>
          <w:b/>
          <w:sz w:val="24"/>
          <w:szCs w:val="24"/>
          <w:lang w:val="en-US"/>
        </w:rPr>
      </w:pPr>
      <w:r w:rsidRPr="00D83BD9">
        <w:rPr>
          <w:rFonts w:asciiTheme="majorHAnsi" w:hAnsiTheme="majorHAnsi"/>
          <w:b/>
          <w:sz w:val="24"/>
          <w:szCs w:val="24"/>
          <w:lang w:val="en-US"/>
        </w:rPr>
        <w:t>DRA. NYDIA IVETH HERNÁNDEZ PAULÍN</w:t>
      </w:r>
    </w:p>
    <w:p w:rsidR="00C72BB6" w:rsidRPr="00255F52" w:rsidRDefault="00C72BB6" w:rsidP="009D6CC6">
      <w:pPr>
        <w:spacing w:after="0" w:line="360" w:lineRule="auto"/>
        <w:jc w:val="right"/>
        <w:rPr>
          <w:rFonts w:asciiTheme="majorHAnsi" w:hAnsiTheme="majorHAnsi"/>
          <w:b/>
          <w:sz w:val="24"/>
          <w:szCs w:val="24"/>
          <w:lang w:val="en-US"/>
        </w:rPr>
      </w:pPr>
    </w:p>
    <w:sectPr w:rsidR="00C72BB6" w:rsidRPr="00255F52"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1D" w:rsidRDefault="0006631D" w:rsidP="009D6CC6">
      <w:pPr>
        <w:spacing w:after="0" w:line="240" w:lineRule="auto"/>
      </w:pPr>
      <w:r>
        <w:separator/>
      </w:r>
    </w:p>
  </w:endnote>
  <w:endnote w:type="continuationSeparator" w:id="0">
    <w:p w:rsidR="0006631D" w:rsidRDefault="0006631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C32F6E" w:rsidRPr="00C32F6E">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1D" w:rsidRDefault="0006631D" w:rsidP="009D6CC6">
      <w:pPr>
        <w:spacing w:after="0" w:line="240" w:lineRule="auto"/>
      </w:pPr>
      <w:r>
        <w:separator/>
      </w:r>
    </w:p>
  </w:footnote>
  <w:footnote w:type="continuationSeparator" w:id="0">
    <w:p w:rsidR="0006631D" w:rsidRDefault="0006631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6631D"/>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55F52"/>
    <w:rsid w:val="002873AA"/>
    <w:rsid w:val="002B4222"/>
    <w:rsid w:val="002B5B0A"/>
    <w:rsid w:val="002E52E3"/>
    <w:rsid w:val="002F04E6"/>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749C3"/>
    <w:rsid w:val="00480E61"/>
    <w:rsid w:val="00493D7C"/>
    <w:rsid w:val="004A3B6A"/>
    <w:rsid w:val="004A4509"/>
    <w:rsid w:val="004B3B92"/>
    <w:rsid w:val="005319BF"/>
    <w:rsid w:val="005440F2"/>
    <w:rsid w:val="005703D9"/>
    <w:rsid w:val="005820CB"/>
    <w:rsid w:val="005A19C7"/>
    <w:rsid w:val="005B0A00"/>
    <w:rsid w:val="005B4592"/>
    <w:rsid w:val="005C191D"/>
    <w:rsid w:val="005C1AD9"/>
    <w:rsid w:val="005C3666"/>
    <w:rsid w:val="005E13F0"/>
    <w:rsid w:val="005E256C"/>
    <w:rsid w:val="005F2483"/>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654A3"/>
    <w:rsid w:val="00791811"/>
    <w:rsid w:val="007945C1"/>
    <w:rsid w:val="007C5D8B"/>
    <w:rsid w:val="007D5F91"/>
    <w:rsid w:val="007E1790"/>
    <w:rsid w:val="007F6516"/>
    <w:rsid w:val="00801F4A"/>
    <w:rsid w:val="0081408B"/>
    <w:rsid w:val="00822A51"/>
    <w:rsid w:val="00834F78"/>
    <w:rsid w:val="00847B6D"/>
    <w:rsid w:val="00847E25"/>
    <w:rsid w:val="00881A1B"/>
    <w:rsid w:val="008904B5"/>
    <w:rsid w:val="008B1866"/>
    <w:rsid w:val="008D7204"/>
    <w:rsid w:val="008F15D5"/>
    <w:rsid w:val="00914E42"/>
    <w:rsid w:val="009458EB"/>
    <w:rsid w:val="0094778D"/>
    <w:rsid w:val="00961253"/>
    <w:rsid w:val="00962BE2"/>
    <w:rsid w:val="00983F95"/>
    <w:rsid w:val="00990AB2"/>
    <w:rsid w:val="00996B54"/>
    <w:rsid w:val="009D2BD1"/>
    <w:rsid w:val="009D6CC6"/>
    <w:rsid w:val="009E21C5"/>
    <w:rsid w:val="00A115CA"/>
    <w:rsid w:val="00A40F13"/>
    <w:rsid w:val="00A42845"/>
    <w:rsid w:val="00A42D40"/>
    <w:rsid w:val="00A92BAB"/>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32F6E"/>
    <w:rsid w:val="00C72BB6"/>
    <w:rsid w:val="00C9072C"/>
    <w:rsid w:val="00CB13C0"/>
    <w:rsid w:val="00CC37A3"/>
    <w:rsid w:val="00CD6B45"/>
    <w:rsid w:val="00CF7E92"/>
    <w:rsid w:val="00D4070C"/>
    <w:rsid w:val="00D568FF"/>
    <w:rsid w:val="00D672A1"/>
    <w:rsid w:val="00D83BD9"/>
    <w:rsid w:val="00D87503"/>
    <w:rsid w:val="00D9015B"/>
    <w:rsid w:val="00DA3EF5"/>
    <w:rsid w:val="00DB323A"/>
    <w:rsid w:val="00E0261F"/>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C4BD2"/>
    <w:rsid w:val="005D3E3B"/>
    <w:rsid w:val="00621F4F"/>
    <w:rsid w:val="00625F33"/>
    <w:rsid w:val="006324BD"/>
    <w:rsid w:val="00673EE3"/>
    <w:rsid w:val="00695302"/>
    <w:rsid w:val="008673CF"/>
    <w:rsid w:val="008E731D"/>
    <w:rsid w:val="009B0B1A"/>
    <w:rsid w:val="00A32E9A"/>
    <w:rsid w:val="00BC3D05"/>
    <w:rsid w:val="00BE0D65"/>
    <w:rsid w:val="00BF3E63"/>
    <w:rsid w:val="00C87787"/>
    <w:rsid w:val="00CE4D28"/>
    <w:rsid w:val="00CF40CA"/>
    <w:rsid w:val="00DB3C90"/>
    <w:rsid w:val="00E1597B"/>
    <w:rsid w:val="00E31B5A"/>
    <w:rsid w:val="00F10C40"/>
    <w:rsid w:val="00F67F1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E8E2-9DD1-47A0-868A-1F12EE81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2019-05-30T14:43:00Z</dcterms:created>
  <dcterms:modified xsi:type="dcterms:W3CDTF">2019-05-30T14:43:00Z</dcterms:modified>
</cp:coreProperties>
</file>