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68" w:rsidRDefault="00C82168" w:rsidP="00C82168">
      <w:pPr>
        <w:pStyle w:val="Prrafodelista"/>
        <w:ind w:left="765"/>
        <w:jc w:val="both"/>
      </w:pPr>
      <w:r>
        <w:t>RECTIFICACIÓN DE DIAGNOSTICOS EN EL CASO DE JACQUELINE ALVAREZ RESENDIZ</w:t>
      </w:r>
    </w:p>
    <w:p w:rsidR="00C82168" w:rsidRDefault="00C82168" w:rsidP="00C82168">
      <w:pPr>
        <w:pStyle w:val="Prrafodelista"/>
        <w:ind w:left="765"/>
        <w:jc w:val="both"/>
      </w:pPr>
      <w:r>
        <w:t xml:space="preserve">FECHA DE NACIEMIENTO: 29 DE AGOSTO 2018 </w:t>
      </w:r>
    </w:p>
    <w:p w:rsidR="00C82168" w:rsidRDefault="00C82168" w:rsidP="00C82168">
      <w:pPr>
        <w:pStyle w:val="Prrafodelista"/>
        <w:ind w:left="765"/>
        <w:jc w:val="both"/>
      </w:pPr>
      <w:r>
        <w:t xml:space="preserve">EDAD: </w:t>
      </w:r>
      <w:r w:rsidR="005334D1">
        <w:t>06 MESES DE EDAD</w:t>
      </w:r>
    </w:p>
    <w:p w:rsidR="00C82168" w:rsidRDefault="00C82168" w:rsidP="00C82168">
      <w:pPr>
        <w:pStyle w:val="Prrafodelista"/>
        <w:ind w:left="765"/>
        <w:jc w:val="both"/>
      </w:pPr>
      <w:r>
        <w:t>FECHA DE DEFUNCION: 09 DE MARZO DEL 2019</w:t>
      </w:r>
    </w:p>
    <w:p w:rsidR="00C82168" w:rsidRDefault="00C82168" w:rsidP="00C82168">
      <w:pPr>
        <w:pStyle w:val="Prrafodelista"/>
        <w:ind w:left="765"/>
        <w:jc w:val="both"/>
      </w:pPr>
      <w:r>
        <w:t>DOMICILIO: CALLE 13 DE SEPTIEMBRE SAN RAFAEL XILITLA  S.L.P</w:t>
      </w:r>
    </w:p>
    <w:p w:rsidR="00C82168" w:rsidRDefault="00C82168" w:rsidP="00C82168">
      <w:pPr>
        <w:pStyle w:val="Prrafodelista"/>
        <w:ind w:left="765"/>
        <w:jc w:val="both"/>
      </w:pPr>
    </w:p>
    <w:tbl>
      <w:tblPr>
        <w:tblStyle w:val="Tablaconcuadrcula"/>
        <w:tblW w:w="0" w:type="auto"/>
        <w:tblInd w:w="765" w:type="dxa"/>
        <w:tblLook w:val="04A0" w:firstRow="1" w:lastRow="0" w:firstColumn="1" w:lastColumn="0" w:noHBand="0" w:noVBand="1"/>
      </w:tblPr>
      <w:tblGrid>
        <w:gridCol w:w="3978"/>
        <w:gridCol w:w="4085"/>
      </w:tblGrid>
      <w:tr w:rsidR="00A8635F" w:rsidTr="00A8635F">
        <w:tc>
          <w:tcPr>
            <w:tcW w:w="4414" w:type="dxa"/>
          </w:tcPr>
          <w:p w:rsidR="00A8635F" w:rsidRDefault="00A8635F" w:rsidP="00C82168">
            <w:pPr>
              <w:pStyle w:val="Prrafodelista"/>
              <w:ind w:left="0"/>
              <w:jc w:val="both"/>
            </w:pPr>
            <w:r>
              <w:t xml:space="preserve">PARTEI </w:t>
            </w:r>
          </w:p>
        </w:tc>
        <w:tc>
          <w:tcPr>
            <w:tcW w:w="4414" w:type="dxa"/>
          </w:tcPr>
          <w:p w:rsidR="00A8635F" w:rsidRDefault="00A8635F" w:rsidP="00C82168">
            <w:pPr>
              <w:pStyle w:val="Prrafodelista"/>
              <w:ind w:left="0"/>
              <w:jc w:val="both"/>
            </w:pPr>
            <w:r>
              <w:t>A)INSUFICIENCIA REPSIRATORIA</w:t>
            </w:r>
          </w:p>
          <w:p w:rsidR="00A8635F" w:rsidRDefault="00A8635F" w:rsidP="00C82168">
            <w:pPr>
              <w:pStyle w:val="Prrafodelista"/>
              <w:ind w:left="0"/>
              <w:jc w:val="both"/>
            </w:pPr>
            <w:r>
              <w:t>B)BRONQUITIS</w:t>
            </w:r>
          </w:p>
          <w:p w:rsidR="00A8635F" w:rsidRDefault="00A8635F" w:rsidP="00C82168">
            <w:pPr>
              <w:pStyle w:val="Prrafodelista"/>
              <w:ind w:left="0"/>
              <w:jc w:val="both"/>
            </w:pPr>
            <w:r>
              <w:t xml:space="preserve">C) SINDROME GRIPAL </w:t>
            </w:r>
          </w:p>
          <w:p w:rsidR="00A8635F" w:rsidRDefault="00A8635F" w:rsidP="00C82168">
            <w:pPr>
              <w:pStyle w:val="Prrafodelista"/>
              <w:ind w:left="0"/>
              <w:jc w:val="both"/>
            </w:pPr>
            <w:r>
              <w:t>D)</w:t>
            </w:r>
          </w:p>
        </w:tc>
      </w:tr>
      <w:tr w:rsidR="00A8635F" w:rsidTr="00A8635F">
        <w:tc>
          <w:tcPr>
            <w:tcW w:w="4414" w:type="dxa"/>
          </w:tcPr>
          <w:p w:rsidR="00A8635F" w:rsidRDefault="00A8635F" w:rsidP="00C82168">
            <w:pPr>
              <w:pStyle w:val="Prrafodelista"/>
              <w:ind w:left="0"/>
              <w:jc w:val="both"/>
            </w:pPr>
            <w:r>
              <w:t>PARTE II</w:t>
            </w:r>
          </w:p>
        </w:tc>
        <w:tc>
          <w:tcPr>
            <w:tcW w:w="4414" w:type="dxa"/>
          </w:tcPr>
          <w:p w:rsidR="00A8635F" w:rsidRDefault="00A8635F" w:rsidP="00C82168">
            <w:pPr>
              <w:pStyle w:val="Prrafodelista"/>
              <w:ind w:left="0"/>
              <w:jc w:val="both"/>
            </w:pPr>
            <w:r>
              <w:t>A)</w:t>
            </w:r>
          </w:p>
        </w:tc>
      </w:tr>
    </w:tbl>
    <w:p w:rsidR="005334D1" w:rsidRDefault="005334D1" w:rsidP="00C82168">
      <w:pPr>
        <w:pStyle w:val="Prrafodelista"/>
        <w:ind w:left="765"/>
        <w:jc w:val="both"/>
      </w:pPr>
    </w:p>
    <w:p w:rsidR="00A8635F" w:rsidRDefault="005334D1" w:rsidP="00C82168">
      <w:pPr>
        <w:pStyle w:val="Prrafodelista"/>
        <w:ind w:left="765"/>
        <w:jc w:val="both"/>
      </w:pPr>
      <w:r>
        <w:t>Paciente femenino de la primera década de la vida, con antecedentes de importancia de parto eutócico,</w:t>
      </w:r>
      <w:r w:rsidR="000C3EC9">
        <w:t xml:space="preserve"> se</w:t>
      </w:r>
      <w:r>
        <w:t xml:space="preserve"> niega</w:t>
      </w:r>
      <w:r w:rsidR="000C3EC9">
        <w:t>n</w:t>
      </w:r>
      <w:r>
        <w:t xml:space="preserve"> complicaciones</w:t>
      </w:r>
      <w:r w:rsidR="000C3EC9">
        <w:t xml:space="preserve"> durante el nacimiento</w:t>
      </w:r>
      <w:r>
        <w:t xml:space="preserve">, </w:t>
      </w:r>
      <w:r w:rsidR="000C3EC9">
        <w:t xml:space="preserve">presenta </w:t>
      </w:r>
      <w:r>
        <w:t xml:space="preserve">hospitalización durante 5 días el día 04 de febrero 2019 por </w:t>
      </w:r>
      <w:r w:rsidR="000C3EC9">
        <w:t>diagnóstico</w:t>
      </w:r>
      <w:r>
        <w:t xml:space="preserve"> de</w:t>
      </w:r>
      <w:r w:rsidR="000C3EC9">
        <w:t xml:space="preserve"> deshidratación</w:t>
      </w:r>
      <w:r>
        <w:t xml:space="preserve">, cuadro de vacunación completo a decir de la </w:t>
      </w:r>
      <w:r w:rsidR="000C3EC9">
        <w:t>madre. Se encuentra  nota de enfermería donde hacen hincapié en la notoria falta de atención en la higiene de la menor.</w:t>
      </w:r>
      <w:r>
        <w:t xml:space="preserve"> </w:t>
      </w:r>
      <w:r w:rsidR="000C3EC9">
        <w:t>R</w:t>
      </w:r>
      <w:r>
        <w:t xml:space="preserve">efieren inicia la menor con padecimiento actual de manera aguda el día </w:t>
      </w:r>
      <w:r w:rsidR="00A8635F">
        <w:t xml:space="preserve">7 </w:t>
      </w:r>
      <w:r>
        <w:t xml:space="preserve">de marzo del 2018  </w:t>
      </w:r>
      <w:r w:rsidR="00A8635F">
        <w:t xml:space="preserve">a las 10 : 00  horas </w:t>
      </w:r>
      <w:r>
        <w:t>con los siguientes síntomas:  dificultad respiratoria ocasional , tos ocasional, irritable sin más síntomas , por lo que es llevada</w:t>
      </w:r>
      <w:r w:rsidR="000C3EC9">
        <w:t xml:space="preserve"> a</w:t>
      </w:r>
      <w:r>
        <w:t xml:space="preserve"> consulta de hospital Xilitla donde se encuentra con datos de deshidratación leve  por lo que se le inicia tramiento sintomático </w:t>
      </w:r>
      <w:r w:rsidR="00A8635F">
        <w:t>e hidratación oral  siendo egresada la misma fecha, refiere el padre posteriormente presento evolución a la mejoría  y niegan sintomatología posteriormente. Refiere el padre que previo al fallecimiento se le dio alimentación al seno materno  en 2 ocasiones  a las 3 am  y 4 am  respectivamente sin ninguna eventualidad  y aproximadamente a las 5 am la madre noto la falta de respuesta de la menor , notando que estaba muerta .  Por los referentes datos de la investigación se</w:t>
      </w:r>
      <w:r w:rsidR="003A70AE">
        <w:t xml:space="preserve"> rectifican los diagnósticos</w:t>
      </w:r>
      <w:bookmarkStart w:id="0" w:name="_GoBack"/>
      <w:bookmarkEnd w:id="0"/>
      <w:r w:rsidR="00A8635F">
        <w:t xml:space="preserve">, ya que la menor no contaba con síntomas de </w:t>
      </w:r>
      <w:r w:rsidR="003A70AE">
        <w:t>vías respiratorias superiores e</w:t>
      </w:r>
      <w:r w:rsidR="00A8635F">
        <w:t xml:space="preserve"> infe</w:t>
      </w:r>
      <w:r w:rsidR="000C3EC9">
        <w:t>r</w:t>
      </w:r>
      <w:r w:rsidR="003A70AE">
        <w:t>iores previos al fallecimiento.</w:t>
      </w:r>
    </w:p>
    <w:p w:rsidR="003A70AE" w:rsidRDefault="003A70AE" w:rsidP="00C82168">
      <w:pPr>
        <w:pStyle w:val="Prrafodelista"/>
        <w:ind w:left="765"/>
        <w:jc w:val="both"/>
      </w:pPr>
    </w:p>
    <w:p w:rsidR="00A8635F" w:rsidRDefault="00A8635F" w:rsidP="00C82168">
      <w:pPr>
        <w:pStyle w:val="Prrafodelista"/>
        <w:ind w:left="765"/>
        <w:jc w:val="both"/>
      </w:pPr>
      <w:r>
        <w:t>Diagnostico posterior a la investigación:</w:t>
      </w:r>
    </w:p>
    <w:p w:rsidR="00A8635F" w:rsidRDefault="00A8635F" w:rsidP="00C82168">
      <w:pPr>
        <w:pStyle w:val="Prrafodelista"/>
        <w:ind w:left="765"/>
        <w:jc w:val="both"/>
      </w:pPr>
    </w:p>
    <w:tbl>
      <w:tblPr>
        <w:tblStyle w:val="Tablaconcuadrcula"/>
        <w:tblW w:w="0" w:type="auto"/>
        <w:tblInd w:w="765" w:type="dxa"/>
        <w:tblLook w:val="04A0" w:firstRow="1" w:lastRow="0" w:firstColumn="1" w:lastColumn="0" w:noHBand="0" w:noVBand="1"/>
      </w:tblPr>
      <w:tblGrid>
        <w:gridCol w:w="3933"/>
        <w:gridCol w:w="4130"/>
      </w:tblGrid>
      <w:tr w:rsidR="00A8635F" w:rsidTr="00794369">
        <w:tc>
          <w:tcPr>
            <w:tcW w:w="4414" w:type="dxa"/>
          </w:tcPr>
          <w:p w:rsidR="00A8635F" w:rsidRDefault="00A8635F" w:rsidP="00794369">
            <w:pPr>
              <w:pStyle w:val="Prrafodelista"/>
              <w:ind w:left="0"/>
              <w:jc w:val="both"/>
            </w:pPr>
            <w:r>
              <w:t xml:space="preserve">PARTEI </w:t>
            </w:r>
          </w:p>
        </w:tc>
        <w:tc>
          <w:tcPr>
            <w:tcW w:w="4414" w:type="dxa"/>
          </w:tcPr>
          <w:p w:rsidR="00A8635F" w:rsidRDefault="00A8635F" w:rsidP="00794369">
            <w:pPr>
              <w:pStyle w:val="Prrafodelista"/>
              <w:ind w:left="0"/>
              <w:jc w:val="both"/>
            </w:pPr>
            <w:r>
              <w:t>A)</w:t>
            </w:r>
            <w:r w:rsidR="003A70AE">
              <w:t xml:space="preserve">BRONCOASPIRACION </w:t>
            </w:r>
          </w:p>
          <w:p w:rsidR="00A8635F" w:rsidRDefault="00A8635F" w:rsidP="00794369">
            <w:pPr>
              <w:pStyle w:val="Prrafodelista"/>
              <w:ind w:left="0"/>
              <w:jc w:val="both"/>
            </w:pPr>
            <w:r>
              <w:t>B)</w:t>
            </w:r>
          </w:p>
          <w:p w:rsidR="00A8635F" w:rsidRDefault="00A8635F" w:rsidP="00794369">
            <w:pPr>
              <w:pStyle w:val="Prrafodelista"/>
              <w:ind w:left="0"/>
              <w:jc w:val="both"/>
            </w:pPr>
            <w:r>
              <w:t xml:space="preserve">C) </w:t>
            </w:r>
          </w:p>
          <w:p w:rsidR="00A8635F" w:rsidRDefault="00A8635F" w:rsidP="00794369">
            <w:pPr>
              <w:pStyle w:val="Prrafodelista"/>
              <w:ind w:left="0"/>
              <w:jc w:val="both"/>
            </w:pPr>
            <w:r>
              <w:t>D)</w:t>
            </w:r>
          </w:p>
        </w:tc>
      </w:tr>
      <w:tr w:rsidR="00A8635F" w:rsidTr="00794369">
        <w:tc>
          <w:tcPr>
            <w:tcW w:w="4414" w:type="dxa"/>
          </w:tcPr>
          <w:p w:rsidR="00A8635F" w:rsidRDefault="00A8635F" w:rsidP="00794369">
            <w:pPr>
              <w:pStyle w:val="Prrafodelista"/>
              <w:ind w:left="0"/>
              <w:jc w:val="both"/>
            </w:pPr>
            <w:r>
              <w:t>PARTE II</w:t>
            </w:r>
          </w:p>
        </w:tc>
        <w:tc>
          <w:tcPr>
            <w:tcW w:w="4414" w:type="dxa"/>
          </w:tcPr>
          <w:p w:rsidR="00A8635F" w:rsidRDefault="00A8635F" w:rsidP="00794369">
            <w:pPr>
              <w:pStyle w:val="Prrafodelista"/>
              <w:ind w:left="0"/>
              <w:jc w:val="both"/>
            </w:pPr>
            <w:r>
              <w:t>A)</w:t>
            </w:r>
          </w:p>
        </w:tc>
      </w:tr>
    </w:tbl>
    <w:p w:rsidR="00A8635F" w:rsidRDefault="00A8635F" w:rsidP="00A8635F">
      <w:pPr>
        <w:jc w:val="both"/>
      </w:pPr>
    </w:p>
    <w:p w:rsidR="000C3EC9" w:rsidRDefault="000C3EC9" w:rsidP="00A8635F">
      <w:pPr>
        <w:jc w:val="both"/>
      </w:pPr>
      <w:r>
        <w:t xml:space="preserve">                 DRA ALMA YANELI RAMIREZ VALENCIA</w:t>
      </w:r>
    </w:p>
    <w:p w:rsidR="000C3EC9" w:rsidRDefault="000C3EC9" w:rsidP="00A8635F">
      <w:pPr>
        <w:jc w:val="both"/>
      </w:pPr>
      <w:r>
        <w:t xml:space="preserve">                 MEDICO AUXILAR EN VIGILANCIA EPIDEMIOLOGICA</w:t>
      </w:r>
    </w:p>
    <w:sectPr w:rsidR="000C3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D49C9"/>
    <w:multiLevelType w:val="hybridMultilevel"/>
    <w:tmpl w:val="C1DE1E6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7B5D4C"/>
    <w:multiLevelType w:val="hybridMultilevel"/>
    <w:tmpl w:val="DBAC183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68"/>
    <w:rsid w:val="000B7D15"/>
    <w:rsid w:val="000C3EC9"/>
    <w:rsid w:val="003A70AE"/>
    <w:rsid w:val="00466766"/>
    <w:rsid w:val="005334D1"/>
    <w:rsid w:val="00A8635F"/>
    <w:rsid w:val="00C82168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93334-8460-49BE-B285-AF1DFAA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1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</dc:creator>
  <cp:keywords/>
  <dc:description/>
  <cp:lastModifiedBy>Epi</cp:lastModifiedBy>
  <cp:revision>4</cp:revision>
  <dcterms:created xsi:type="dcterms:W3CDTF">2019-04-10T13:27:00Z</dcterms:created>
  <dcterms:modified xsi:type="dcterms:W3CDTF">2019-10-23T14:07:00Z</dcterms:modified>
</cp:coreProperties>
</file>