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197BE0">
        <w:rPr>
          <w:rFonts w:ascii="Arial" w:hAnsi="Arial" w:cs="Arial"/>
          <w:sz w:val="20"/>
          <w:szCs w:val="20"/>
          <w:lang w:val="es-MX"/>
        </w:rPr>
        <w:t>: 23</w:t>
      </w:r>
      <w:bookmarkStart w:id="0" w:name="_GoBack"/>
      <w:bookmarkEnd w:id="0"/>
      <w:r w:rsidR="00AA3488">
        <w:rPr>
          <w:rFonts w:ascii="Arial" w:hAnsi="Arial" w:cs="Arial"/>
          <w:sz w:val="20"/>
          <w:szCs w:val="20"/>
          <w:lang w:val="es-MX"/>
        </w:rPr>
        <w:t xml:space="preserve"> DE ABRIL </w:t>
      </w:r>
      <w:r w:rsidR="00C70199">
        <w:rPr>
          <w:rFonts w:ascii="Arial" w:hAnsi="Arial" w:cs="Arial"/>
          <w:sz w:val="20"/>
          <w:szCs w:val="20"/>
          <w:lang w:val="es-MX"/>
        </w:rPr>
        <w:t xml:space="preserve"> 2020.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C70199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934934" w:rsidRDefault="00934934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NOMBRE DEL</w:t>
      </w:r>
      <w:r w:rsidR="005702FB" w:rsidRPr="00934934">
        <w:rPr>
          <w:rFonts w:ascii="Arial" w:hAnsi="Arial" w:cs="Arial"/>
          <w:sz w:val="18"/>
          <w:szCs w:val="20"/>
          <w:lang w:val="es-MX"/>
        </w:rPr>
        <w:t xml:space="preserve"> PACIENTE: </w:t>
      </w:r>
      <w:r w:rsidR="00AA3488">
        <w:rPr>
          <w:rFonts w:ascii="Arial" w:hAnsi="Arial" w:cs="Arial"/>
          <w:sz w:val="18"/>
          <w:szCs w:val="20"/>
          <w:lang w:val="es-MX"/>
        </w:rPr>
        <w:t>MANUEL MARTINEZ SANCHEZ</w:t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</w:p>
    <w:p w:rsidR="00AF5458" w:rsidRPr="00934934" w:rsidRDefault="00C70199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EDAD:</w:t>
      </w:r>
      <w:r w:rsidR="00AA3488">
        <w:rPr>
          <w:rFonts w:ascii="Arial" w:hAnsi="Arial" w:cs="Arial"/>
          <w:sz w:val="18"/>
          <w:szCs w:val="20"/>
          <w:lang w:val="es-MX"/>
        </w:rPr>
        <w:t xml:space="preserve"> 60</w:t>
      </w:r>
      <w:r w:rsidRPr="00934934">
        <w:rPr>
          <w:rFonts w:ascii="Arial" w:hAnsi="Arial" w:cs="Arial"/>
          <w:sz w:val="18"/>
          <w:szCs w:val="20"/>
          <w:lang w:val="es-MX"/>
        </w:rPr>
        <w:t xml:space="preserve"> </w:t>
      </w:r>
      <w:r w:rsidR="00D01450" w:rsidRPr="00934934">
        <w:rPr>
          <w:rFonts w:ascii="Arial" w:hAnsi="Arial" w:cs="Arial"/>
          <w:sz w:val="18"/>
          <w:szCs w:val="20"/>
          <w:lang w:val="es-MX"/>
        </w:rPr>
        <w:t>AÑOS</w:t>
      </w:r>
    </w:p>
    <w:p w:rsidR="00AF5458" w:rsidRPr="00934934" w:rsidRDefault="00AF5458" w:rsidP="00AA3488">
      <w:pPr>
        <w:ind w:left="708"/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>DOMICILIO:</w:t>
      </w:r>
      <w:r w:rsidR="00AA3488">
        <w:rPr>
          <w:rFonts w:ascii="Arial" w:hAnsi="Arial" w:cs="Arial"/>
          <w:sz w:val="18"/>
          <w:szCs w:val="20"/>
          <w:lang w:val="es-MX"/>
        </w:rPr>
        <w:t xml:space="preserve"> AVENIDA PRINCIPAL S/N</w:t>
      </w:r>
      <w:r w:rsidR="00C70199" w:rsidRPr="00934934">
        <w:rPr>
          <w:rFonts w:ascii="Arial" w:hAnsi="Arial" w:cs="Arial"/>
          <w:sz w:val="18"/>
          <w:szCs w:val="20"/>
          <w:lang w:val="es-MX"/>
        </w:rPr>
        <w:t>,</w:t>
      </w:r>
      <w:r w:rsidR="00AA3488">
        <w:rPr>
          <w:rFonts w:ascii="Arial" w:hAnsi="Arial" w:cs="Arial"/>
          <w:sz w:val="18"/>
          <w:szCs w:val="20"/>
          <w:lang w:val="es-MX"/>
        </w:rPr>
        <w:t xml:space="preserve"> BARRIO EN MEDIO, MATLAPA, SAN LUIS POTOSI. </w:t>
      </w:r>
    </w:p>
    <w:p w:rsidR="00AF5458" w:rsidRPr="00934934" w:rsidRDefault="00AF5458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FECHA DE DEFUNCION: </w:t>
      </w:r>
      <w:r w:rsidR="00AA3488">
        <w:rPr>
          <w:rFonts w:ascii="Arial" w:hAnsi="Arial" w:cs="Arial"/>
          <w:sz w:val="18"/>
          <w:szCs w:val="20"/>
          <w:lang w:val="es-MX"/>
        </w:rPr>
        <w:t>18 DE FEBRERO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 2020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AF5458" w:rsidRPr="00934934" w:rsidRDefault="009D094F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FOLIO DE CER</w:t>
      </w:r>
      <w:r w:rsidR="00AA3488">
        <w:rPr>
          <w:rFonts w:ascii="Arial" w:hAnsi="Arial" w:cs="Arial"/>
          <w:sz w:val="18"/>
          <w:szCs w:val="20"/>
          <w:lang w:val="es-MX"/>
        </w:rPr>
        <w:t>TIFICADO: 200636405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934934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74" w:rsidRDefault="00AA3488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INSUFICIENCIA CARDIORESPIRATORIA</w:t>
            </w:r>
          </w:p>
          <w:p w:rsidR="009E4A74" w:rsidRDefault="00AA3488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NEUMONIA</w:t>
            </w:r>
          </w:p>
          <w:p w:rsidR="00AA3488" w:rsidRDefault="00AA3488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SINDROME DE GUI</w:t>
            </w:r>
            <w:r w:rsidR="00747D22">
              <w:rPr>
                <w:rFonts w:ascii="Arial" w:hAnsi="Arial" w:cs="Arial"/>
                <w:sz w:val="20"/>
                <w:szCs w:val="20"/>
              </w:rPr>
              <w:t>LL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47D2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BARRE</w:t>
            </w:r>
          </w:p>
          <w:p w:rsidR="00AA3488" w:rsidRPr="009E4A74" w:rsidRDefault="00AA3488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00A" w:rsidRPr="00C66C0F" w:rsidRDefault="0012500A" w:rsidP="00C50D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5" w:rsidRDefault="009965A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min </w:t>
            </w:r>
          </w:p>
          <w:p w:rsidR="009965AA" w:rsidRDefault="009965A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965AA" w:rsidRDefault="009965A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  <w:p w:rsidR="009965AA" w:rsidRPr="00C66C0F" w:rsidRDefault="009965A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2E" w:rsidRDefault="002500CE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J960</w:t>
            </w:r>
          </w:p>
          <w:p w:rsidR="00144815" w:rsidRDefault="00144815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00CE" w:rsidRDefault="002500CE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J18.9</w:t>
            </w:r>
          </w:p>
          <w:p w:rsidR="00197BE0" w:rsidRDefault="00197BE0" w:rsidP="00197B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G610</w:t>
            </w:r>
          </w:p>
          <w:p w:rsidR="00197BE0" w:rsidRPr="00C66C0F" w:rsidRDefault="00197BE0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00A" w:rsidRPr="00C66C0F" w:rsidTr="00934934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9E4A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C7A" w:rsidRDefault="000F3C7A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197BE0" w:rsidRDefault="00197BE0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72361F" w:rsidRDefault="00AA3488" w:rsidP="00E16144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Pacientes masculinos de 60 años de edad sin antecedentes crónicos de importancia, niega quirúrgicos, oncológicos y  transfusionales, antecedentes personales no patológicos: hacinamiento positivo</w:t>
      </w:r>
      <w:r w:rsidR="00D66366">
        <w:rPr>
          <w:rFonts w:ascii="Arial" w:hAnsi="Arial" w:cs="Arial"/>
          <w:sz w:val="18"/>
          <w:szCs w:val="20"/>
        </w:rPr>
        <w:t xml:space="preserve"> (4 personas)</w:t>
      </w:r>
      <w:r>
        <w:rPr>
          <w:rFonts w:ascii="Arial" w:hAnsi="Arial" w:cs="Arial"/>
          <w:sz w:val="18"/>
          <w:szCs w:val="20"/>
        </w:rPr>
        <w:t>,  zoonosis negativa, niega toxicomanías</w:t>
      </w:r>
      <w:r w:rsidR="00BF4F3A">
        <w:rPr>
          <w:rFonts w:ascii="Arial" w:hAnsi="Arial" w:cs="Arial"/>
          <w:sz w:val="18"/>
          <w:szCs w:val="20"/>
        </w:rPr>
        <w:t>, cuadro vacunal: niega antecede</w:t>
      </w:r>
      <w:r w:rsidR="00FA255E">
        <w:rPr>
          <w:rFonts w:ascii="Arial" w:hAnsi="Arial" w:cs="Arial"/>
          <w:sz w:val="18"/>
          <w:szCs w:val="20"/>
        </w:rPr>
        <w:t>nte de vacuna contra influenza, refieren cuadro</w:t>
      </w:r>
      <w:r w:rsidR="00BF4F3A">
        <w:rPr>
          <w:rFonts w:ascii="Arial" w:hAnsi="Arial" w:cs="Arial"/>
          <w:sz w:val="18"/>
          <w:szCs w:val="20"/>
        </w:rPr>
        <w:t xml:space="preserve"> </w:t>
      </w:r>
      <w:r w:rsidR="00FA255E">
        <w:rPr>
          <w:rFonts w:ascii="Arial" w:hAnsi="Arial" w:cs="Arial"/>
          <w:sz w:val="18"/>
          <w:szCs w:val="20"/>
        </w:rPr>
        <w:t>diarreico 8 días previos a inicio de síntomas</w:t>
      </w:r>
      <w:r w:rsidR="002500CE">
        <w:rPr>
          <w:rFonts w:ascii="Arial" w:hAnsi="Arial" w:cs="Arial"/>
          <w:sz w:val="18"/>
          <w:szCs w:val="20"/>
        </w:rPr>
        <w:t xml:space="preserve">, niegan tratamiento farmacológico. </w:t>
      </w:r>
      <w:r>
        <w:rPr>
          <w:rFonts w:ascii="Arial" w:hAnsi="Arial" w:cs="Arial"/>
          <w:sz w:val="18"/>
          <w:szCs w:val="20"/>
        </w:rPr>
        <w:t xml:space="preserve">Inicia padecimiento actual el día </w:t>
      </w:r>
      <w:r w:rsidR="009F7478">
        <w:rPr>
          <w:rFonts w:ascii="Arial" w:hAnsi="Arial" w:cs="Arial"/>
          <w:sz w:val="18"/>
          <w:szCs w:val="20"/>
        </w:rPr>
        <w:t>26 de diciembre 2019 con parálisis súbita de extremidades inferiores, agregándose al día siguiente parálisis de miembros torácicos, ameritando atención</w:t>
      </w:r>
      <w:r w:rsidR="0066397C">
        <w:rPr>
          <w:rFonts w:ascii="Arial" w:hAnsi="Arial" w:cs="Arial"/>
          <w:sz w:val="18"/>
          <w:szCs w:val="20"/>
        </w:rPr>
        <w:t xml:space="preserve"> en 2do nivel</w:t>
      </w:r>
      <w:r w:rsidR="009F7478">
        <w:rPr>
          <w:rFonts w:ascii="Arial" w:hAnsi="Arial" w:cs="Arial"/>
          <w:sz w:val="18"/>
          <w:szCs w:val="20"/>
        </w:rPr>
        <w:t>, por lo que es trasladado a HG 6  de CD VALLES, donde se mantiene en hospitalización durante 1 mes</w:t>
      </w:r>
      <w:r w:rsidR="00FA255E">
        <w:rPr>
          <w:rFonts w:ascii="Arial" w:hAnsi="Arial" w:cs="Arial"/>
          <w:sz w:val="18"/>
          <w:szCs w:val="20"/>
        </w:rPr>
        <w:t xml:space="preserve"> 10 días</w:t>
      </w:r>
      <w:r w:rsidR="009F7478">
        <w:rPr>
          <w:rFonts w:ascii="Arial" w:hAnsi="Arial" w:cs="Arial"/>
          <w:sz w:val="18"/>
          <w:szCs w:val="20"/>
        </w:rPr>
        <w:t>,</w:t>
      </w:r>
      <w:r w:rsidR="007271FA">
        <w:rPr>
          <w:rFonts w:ascii="Arial" w:hAnsi="Arial" w:cs="Arial"/>
          <w:sz w:val="18"/>
          <w:szCs w:val="20"/>
        </w:rPr>
        <w:t xml:space="preserve"> se inicia protocolo de estudio y tratamiento para SINDROME GUI</w:t>
      </w:r>
      <w:r w:rsidR="00D84149">
        <w:rPr>
          <w:rFonts w:ascii="Arial" w:hAnsi="Arial" w:cs="Arial"/>
          <w:sz w:val="18"/>
          <w:szCs w:val="20"/>
        </w:rPr>
        <w:t>L</w:t>
      </w:r>
      <w:r w:rsidR="007271FA">
        <w:rPr>
          <w:rFonts w:ascii="Arial" w:hAnsi="Arial" w:cs="Arial"/>
          <w:sz w:val="18"/>
          <w:szCs w:val="20"/>
        </w:rPr>
        <w:t>LAIN BARRE</w:t>
      </w:r>
      <w:r w:rsidR="00D84149">
        <w:rPr>
          <w:rFonts w:ascii="Arial" w:hAnsi="Arial" w:cs="Arial"/>
          <w:sz w:val="18"/>
          <w:szCs w:val="20"/>
        </w:rPr>
        <w:t>, con resultados positivos</w:t>
      </w:r>
      <w:r w:rsidR="007271FA">
        <w:rPr>
          <w:rFonts w:ascii="Arial" w:hAnsi="Arial" w:cs="Arial"/>
          <w:sz w:val="18"/>
          <w:szCs w:val="20"/>
        </w:rPr>
        <w:t xml:space="preserve"> </w:t>
      </w:r>
      <w:r w:rsidR="00D84149">
        <w:rPr>
          <w:rFonts w:ascii="Arial" w:hAnsi="Arial" w:cs="Arial"/>
          <w:sz w:val="18"/>
          <w:szCs w:val="20"/>
        </w:rPr>
        <w:t xml:space="preserve">para confirmación de dicho </w:t>
      </w:r>
      <w:r w:rsidR="00BF4F3A">
        <w:rPr>
          <w:rFonts w:ascii="Arial" w:hAnsi="Arial" w:cs="Arial"/>
          <w:sz w:val="18"/>
          <w:szCs w:val="20"/>
        </w:rPr>
        <w:t>síndrome</w:t>
      </w:r>
      <w:r w:rsidR="00FA255E">
        <w:rPr>
          <w:rFonts w:ascii="Arial" w:hAnsi="Arial" w:cs="Arial"/>
          <w:sz w:val="18"/>
          <w:szCs w:val="20"/>
        </w:rPr>
        <w:t xml:space="preserve"> a decir de los familiares</w:t>
      </w:r>
      <w:r w:rsidR="00D84149">
        <w:rPr>
          <w:rFonts w:ascii="Arial" w:hAnsi="Arial" w:cs="Arial"/>
          <w:sz w:val="18"/>
          <w:szCs w:val="20"/>
        </w:rPr>
        <w:t>.</w:t>
      </w:r>
      <w:r w:rsidR="00FA255E">
        <w:rPr>
          <w:rFonts w:ascii="Arial" w:hAnsi="Arial" w:cs="Arial"/>
          <w:sz w:val="18"/>
          <w:szCs w:val="20"/>
        </w:rPr>
        <w:t xml:space="preserve"> </w:t>
      </w:r>
      <w:r w:rsidR="00D84149">
        <w:rPr>
          <w:rFonts w:ascii="Arial" w:hAnsi="Arial" w:cs="Arial"/>
          <w:sz w:val="18"/>
          <w:szCs w:val="20"/>
        </w:rPr>
        <w:t>D</w:t>
      </w:r>
      <w:r w:rsidR="009F7478">
        <w:rPr>
          <w:rFonts w:ascii="Arial" w:hAnsi="Arial" w:cs="Arial"/>
          <w:sz w:val="18"/>
          <w:szCs w:val="20"/>
        </w:rPr>
        <w:t>urante s</w:t>
      </w:r>
      <w:r w:rsidR="002500CE">
        <w:rPr>
          <w:rFonts w:ascii="Arial" w:hAnsi="Arial" w:cs="Arial"/>
          <w:sz w:val="18"/>
          <w:szCs w:val="20"/>
        </w:rPr>
        <w:t xml:space="preserve">u estancia </w:t>
      </w:r>
      <w:r w:rsidR="0066397C">
        <w:rPr>
          <w:rFonts w:ascii="Arial" w:hAnsi="Arial" w:cs="Arial"/>
          <w:sz w:val="18"/>
          <w:szCs w:val="20"/>
        </w:rPr>
        <w:t xml:space="preserve">presenta neumonía </w:t>
      </w:r>
      <w:r w:rsidR="00BE1726">
        <w:rPr>
          <w:rFonts w:ascii="Arial" w:hAnsi="Arial" w:cs="Arial"/>
          <w:sz w:val="18"/>
          <w:szCs w:val="20"/>
        </w:rPr>
        <w:t>intrahospitalaria</w:t>
      </w:r>
      <w:r w:rsidR="0066397C">
        <w:rPr>
          <w:rFonts w:ascii="Arial" w:hAnsi="Arial" w:cs="Arial"/>
          <w:sz w:val="18"/>
          <w:szCs w:val="20"/>
        </w:rPr>
        <w:t>, la cual lleva a evolución desfavor</w:t>
      </w:r>
      <w:r w:rsidR="002500CE">
        <w:rPr>
          <w:rFonts w:ascii="Arial" w:hAnsi="Arial" w:cs="Arial"/>
          <w:sz w:val="18"/>
          <w:szCs w:val="20"/>
        </w:rPr>
        <w:t>able con deterioro respiratorio</w:t>
      </w:r>
      <w:r w:rsidR="0066397C">
        <w:rPr>
          <w:rFonts w:ascii="Arial" w:hAnsi="Arial" w:cs="Arial"/>
          <w:sz w:val="18"/>
          <w:szCs w:val="20"/>
        </w:rPr>
        <w:t xml:space="preserve">, ameritando ventilación no invasiva a base CPAP. Se egresa el </w:t>
      </w:r>
      <w:r w:rsidR="00FA255E">
        <w:rPr>
          <w:rFonts w:ascii="Arial" w:hAnsi="Arial" w:cs="Arial"/>
          <w:sz w:val="18"/>
          <w:szCs w:val="20"/>
        </w:rPr>
        <w:t>paciente a su domicilio el día 7</w:t>
      </w:r>
      <w:r w:rsidR="0066397C">
        <w:rPr>
          <w:rFonts w:ascii="Arial" w:hAnsi="Arial" w:cs="Arial"/>
          <w:sz w:val="18"/>
          <w:szCs w:val="20"/>
        </w:rPr>
        <w:t xml:space="preserve"> de </w:t>
      </w:r>
      <w:r w:rsidR="002500CE">
        <w:rPr>
          <w:rFonts w:ascii="Arial" w:hAnsi="Arial" w:cs="Arial"/>
          <w:sz w:val="18"/>
          <w:szCs w:val="20"/>
        </w:rPr>
        <w:t>febrero,</w:t>
      </w:r>
      <w:r w:rsidR="00D957F7">
        <w:rPr>
          <w:rFonts w:ascii="Arial" w:hAnsi="Arial" w:cs="Arial"/>
          <w:sz w:val="18"/>
          <w:szCs w:val="20"/>
        </w:rPr>
        <w:t xml:space="preserve"> donde se encuentra paciente postrado e</w:t>
      </w:r>
      <w:r w:rsidR="002500CE">
        <w:rPr>
          <w:rFonts w:ascii="Arial" w:hAnsi="Arial" w:cs="Arial"/>
          <w:sz w:val="18"/>
          <w:szCs w:val="20"/>
        </w:rPr>
        <w:t>n cama, consiente, desorientado</w:t>
      </w:r>
      <w:r w:rsidR="00D957F7">
        <w:rPr>
          <w:rFonts w:ascii="Arial" w:hAnsi="Arial" w:cs="Arial"/>
          <w:sz w:val="18"/>
          <w:szCs w:val="20"/>
        </w:rPr>
        <w:t xml:space="preserve">, </w:t>
      </w:r>
      <w:r w:rsidR="00197BE0">
        <w:rPr>
          <w:rFonts w:ascii="Arial" w:hAnsi="Arial" w:cs="Arial"/>
          <w:sz w:val="18"/>
          <w:szCs w:val="20"/>
        </w:rPr>
        <w:t>inquieto,</w:t>
      </w:r>
      <w:r w:rsidR="00D957F7">
        <w:rPr>
          <w:rFonts w:ascii="Arial" w:hAnsi="Arial" w:cs="Arial"/>
          <w:sz w:val="18"/>
          <w:szCs w:val="20"/>
        </w:rPr>
        <w:t xml:space="preserve"> expectoración de abundantes </w:t>
      </w:r>
      <w:r w:rsidR="00197BE0">
        <w:rPr>
          <w:rFonts w:ascii="Arial" w:hAnsi="Arial" w:cs="Arial"/>
          <w:sz w:val="18"/>
          <w:szCs w:val="20"/>
        </w:rPr>
        <w:t>secreciones,</w:t>
      </w:r>
      <w:r w:rsidR="00D957F7">
        <w:rPr>
          <w:rFonts w:ascii="Arial" w:hAnsi="Arial" w:cs="Arial"/>
          <w:sz w:val="18"/>
          <w:szCs w:val="20"/>
        </w:rPr>
        <w:t xml:space="preserve"> </w:t>
      </w:r>
      <w:r w:rsidR="002500CE">
        <w:rPr>
          <w:rFonts w:ascii="Arial" w:hAnsi="Arial" w:cs="Arial"/>
          <w:sz w:val="18"/>
          <w:szCs w:val="20"/>
        </w:rPr>
        <w:t>inicia con fiebre de inicio súbito el día 17 de febrero 2020</w:t>
      </w:r>
      <w:r w:rsidR="007271FA">
        <w:rPr>
          <w:rFonts w:ascii="Arial" w:hAnsi="Arial" w:cs="Arial"/>
          <w:sz w:val="18"/>
          <w:szCs w:val="20"/>
        </w:rPr>
        <w:t xml:space="preserve">, </w:t>
      </w:r>
      <w:r w:rsidR="002500CE">
        <w:rPr>
          <w:rFonts w:ascii="Arial" w:hAnsi="Arial" w:cs="Arial"/>
          <w:sz w:val="18"/>
          <w:szCs w:val="20"/>
        </w:rPr>
        <w:t xml:space="preserve">tratada a base de paracetamol 1 tabletas cada 6 horas por 2 dosis, mejorando parcialmente, el día 18  de febrero se agrega dificultad respiratoria sin posibilidad de traslado, presentando defunción a las 12:27 horas. </w:t>
      </w:r>
    </w:p>
    <w:p w:rsidR="00197BE0" w:rsidRDefault="00197BE0" w:rsidP="00934934">
      <w:pPr>
        <w:jc w:val="both"/>
        <w:rPr>
          <w:rFonts w:ascii="Arial" w:hAnsi="Arial" w:cs="Arial"/>
          <w:sz w:val="18"/>
          <w:szCs w:val="20"/>
        </w:rPr>
      </w:pPr>
    </w:p>
    <w:p w:rsidR="006B5E33" w:rsidRPr="00934934" w:rsidRDefault="00AF5458" w:rsidP="00934934">
      <w:pPr>
        <w:jc w:val="both"/>
        <w:rPr>
          <w:rFonts w:ascii="Arial" w:hAnsi="Arial" w:cs="Arial"/>
          <w:sz w:val="18"/>
          <w:szCs w:val="20"/>
        </w:rPr>
      </w:pPr>
      <w:r w:rsidRPr="00934934">
        <w:rPr>
          <w:rFonts w:ascii="Arial" w:hAnsi="Arial" w:cs="Arial"/>
          <w:sz w:val="18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9349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55E" w:rsidRDefault="00FA255E" w:rsidP="009965A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INSUFICIENCIA RESPIRATORIA </w:t>
            </w:r>
          </w:p>
          <w:p w:rsidR="009965AA" w:rsidRDefault="00BE1726" w:rsidP="009965A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NEUMONIA</w:t>
            </w:r>
            <w:r w:rsidR="00D66366">
              <w:rPr>
                <w:rFonts w:ascii="Arial" w:hAnsi="Arial" w:cs="Arial"/>
                <w:sz w:val="20"/>
                <w:szCs w:val="20"/>
              </w:rPr>
              <w:t xml:space="preserve"> INTRAHOSPITALARIA </w:t>
            </w:r>
          </w:p>
          <w:p w:rsidR="00747D22" w:rsidRDefault="00747D22" w:rsidP="009965A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SINDROME DE GUILLAIN BARRE</w:t>
            </w:r>
          </w:p>
          <w:p w:rsidR="00747D22" w:rsidRPr="009965AA" w:rsidRDefault="00747D22" w:rsidP="009965A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D66366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</w:t>
            </w:r>
          </w:p>
          <w:p w:rsidR="00D66366" w:rsidRDefault="00D66366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  <w:p w:rsidR="00D66366" w:rsidRDefault="00D66366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366" w:rsidRPr="00C66C0F" w:rsidRDefault="00D66366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mes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E" w:rsidRDefault="002500CE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J960</w:t>
            </w:r>
          </w:p>
          <w:p w:rsidR="002500CE" w:rsidRDefault="002500CE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J18.9</w:t>
            </w:r>
          </w:p>
          <w:p w:rsidR="00197BE0" w:rsidRDefault="00197BE0" w:rsidP="00197B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7BE0" w:rsidRDefault="00197BE0" w:rsidP="00197B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G610</w:t>
            </w:r>
          </w:p>
          <w:p w:rsidR="00197BE0" w:rsidRPr="00C66C0F" w:rsidRDefault="00197BE0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00A" w:rsidRPr="00C66C0F" w:rsidTr="00934934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FC680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934" w:rsidRDefault="00934934" w:rsidP="00934934">
      <w:pPr>
        <w:jc w:val="both"/>
        <w:rPr>
          <w:rStyle w:val="nfasis"/>
        </w:rPr>
      </w:pPr>
    </w:p>
    <w:p w:rsidR="00934934" w:rsidRPr="00934934" w:rsidRDefault="00AF5458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b/>
          <w:bCs/>
          <w:sz w:val="22"/>
          <w:szCs w:val="22"/>
        </w:rPr>
        <w:t>A T E N T A M E N T E</w:t>
      </w:r>
    </w:p>
    <w:p w:rsidR="00934934" w:rsidRPr="00934934" w:rsidRDefault="00934934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sz w:val="18"/>
        </w:rPr>
        <w:t xml:space="preserve">El COORDINADOR DE VIGILANCIA EPIDEMIOLOGICA </w:t>
      </w: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2500CE" w:rsidRPr="00934934" w:rsidRDefault="002500CE" w:rsidP="00AF5458">
      <w:pPr>
        <w:rPr>
          <w:rFonts w:ascii="Arial" w:hAnsi="Arial" w:cs="Arial"/>
          <w:sz w:val="18"/>
        </w:rPr>
      </w:pPr>
    </w:p>
    <w:p w:rsidR="001D682E" w:rsidRPr="00934934" w:rsidRDefault="00934934" w:rsidP="001D682E">
      <w:pPr>
        <w:jc w:val="both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 </w:t>
      </w:r>
      <w:r w:rsidR="001D682E" w:rsidRPr="00934934">
        <w:rPr>
          <w:rFonts w:ascii="Arial" w:hAnsi="Arial" w:cs="Arial"/>
          <w:b/>
          <w:bCs/>
          <w:sz w:val="18"/>
          <w:szCs w:val="22"/>
        </w:rPr>
        <w:t xml:space="preserve">DR JOSÉ LUIS PEREZ CERVANTES </w:t>
      </w:r>
    </w:p>
    <w:p w:rsidR="00477456" w:rsidRPr="00934934" w:rsidRDefault="00934934" w:rsidP="00AF54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</w:t>
      </w:r>
      <w:r w:rsidR="00AF5458" w:rsidRPr="00934934">
        <w:rPr>
          <w:rFonts w:ascii="Arial" w:hAnsi="Arial" w:cs="Arial"/>
          <w:sz w:val="16"/>
        </w:rPr>
        <w:t>D´AYRV</w:t>
      </w:r>
    </w:p>
    <w:sectPr w:rsidR="00477456" w:rsidRPr="00934934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D7" w:rsidRDefault="006C78D7" w:rsidP="00735E15">
      <w:r>
        <w:separator/>
      </w:r>
    </w:p>
  </w:endnote>
  <w:endnote w:type="continuationSeparator" w:id="0">
    <w:p w:rsidR="006C78D7" w:rsidRDefault="006C78D7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D7" w:rsidRDefault="006C78D7" w:rsidP="00735E15">
      <w:r>
        <w:separator/>
      </w:r>
    </w:p>
  </w:footnote>
  <w:footnote w:type="continuationSeparator" w:id="0">
    <w:p w:rsidR="006C78D7" w:rsidRDefault="006C78D7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805" w:rsidRDefault="00FC6805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6805" w:rsidRPr="00D2696B" w:rsidRDefault="00FC6805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FC6805" w:rsidRDefault="00FC6805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FC6805" w:rsidRPr="00D2696B" w:rsidRDefault="00FC6805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81E88"/>
    <w:multiLevelType w:val="hybridMultilevel"/>
    <w:tmpl w:val="7862A496"/>
    <w:lvl w:ilvl="0" w:tplc="4EAA4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C398D"/>
    <w:multiLevelType w:val="hybridMultilevel"/>
    <w:tmpl w:val="A0508856"/>
    <w:lvl w:ilvl="0" w:tplc="FA74D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7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20"/>
  </w:num>
  <w:num w:numId="11">
    <w:abstractNumId w:val="9"/>
  </w:num>
  <w:num w:numId="12">
    <w:abstractNumId w:val="15"/>
  </w:num>
  <w:num w:numId="13">
    <w:abstractNumId w:val="16"/>
  </w:num>
  <w:num w:numId="14">
    <w:abstractNumId w:val="18"/>
  </w:num>
  <w:num w:numId="15">
    <w:abstractNumId w:val="10"/>
  </w:num>
  <w:num w:numId="16">
    <w:abstractNumId w:val="24"/>
  </w:num>
  <w:num w:numId="17">
    <w:abstractNumId w:val="11"/>
  </w:num>
  <w:num w:numId="18">
    <w:abstractNumId w:val="0"/>
  </w:num>
  <w:num w:numId="19">
    <w:abstractNumId w:val="6"/>
  </w:num>
  <w:num w:numId="20">
    <w:abstractNumId w:val="17"/>
  </w:num>
  <w:num w:numId="21">
    <w:abstractNumId w:val="13"/>
  </w:num>
  <w:num w:numId="22">
    <w:abstractNumId w:val="5"/>
  </w:num>
  <w:num w:numId="23">
    <w:abstractNumId w:val="19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2152A"/>
    <w:rsid w:val="00042371"/>
    <w:rsid w:val="00043D4A"/>
    <w:rsid w:val="00052E39"/>
    <w:rsid w:val="00066FF1"/>
    <w:rsid w:val="00074E90"/>
    <w:rsid w:val="00076DFE"/>
    <w:rsid w:val="0008735C"/>
    <w:rsid w:val="00093AA6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44815"/>
    <w:rsid w:val="00165227"/>
    <w:rsid w:val="0016717D"/>
    <w:rsid w:val="00167A05"/>
    <w:rsid w:val="001709DE"/>
    <w:rsid w:val="00175F0C"/>
    <w:rsid w:val="00176FD3"/>
    <w:rsid w:val="00193E22"/>
    <w:rsid w:val="00197BE0"/>
    <w:rsid w:val="001A2936"/>
    <w:rsid w:val="001B39AD"/>
    <w:rsid w:val="001D1964"/>
    <w:rsid w:val="001D682E"/>
    <w:rsid w:val="001E085F"/>
    <w:rsid w:val="001F24E7"/>
    <w:rsid w:val="001F3CBC"/>
    <w:rsid w:val="002149A0"/>
    <w:rsid w:val="0021662C"/>
    <w:rsid w:val="002224CC"/>
    <w:rsid w:val="00223C2E"/>
    <w:rsid w:val="002500CE"/>
    <w:rsid w:val="002525AB"/>
    <w:rsid w:val="00262652"/>
    <w:rsid w:val="00286B8B"/>
    <w:rsid w:val="00292690"/>
    <w:rsid w:val="0029449C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24E81"/>
    <w:rsid w:val="004372D3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6397C"/>
    <w:rsid w:val="006779E1"/>
    <w:rsid w:val="006A01BD"/>
    <w:rsid w:val="006A3059"/>
    <w:rsid w:val="006B5E33"/>
    <w:rsid w:val="006C78D7"/>
    <w:rsid w:val="006E1F68"/>
    <w:rsid w:val="006E2A7A"/>
    <w:rsid w:val="006E6704"/>
    <w:rsid w:val="0070147E"/>
    <w:rsid w:val="0071545F"/>
    <w:rsid w:val="0072361F"/>
    <w:rsid w:val="007271FA"/>
    <w:rsid w:val="00735E15"/>
    <w:rsid w:val="00747D22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2602E"/>
    <w:rsid w:val="00830986"/>
    <w:rsid w:val="00854F2B"/>
    <w:rsid w:val="00877855"/>
    <w:rsid w:val="00896BC8"/>
    <w:rsid w:val="008A6170"/>
    <w:rsid w:val="008D04E9"/>
    <w:rsid w:val="008F75D3"/>
    <w:rsid w:val="0091730A"/>
    <w:rsid w:val="00926E87"/>
    <w:rsid w:val="00934934"/>
    <w:rsid w:val="0094006A"/>
    <w:rsid w:val="00941A65"/>
    <w:rsid w:val="00960718"/>
    <w:rsid w:val="00975BCB"/>
    <w:rsid w:val="0098577E"/>
    <w:rsid w:val="009957E9"/>
    <w:rsid w:val="009965AA"/>
    <w:rsid w:val="00997F59"/>
    <w:rsid w:val="009A1DCA"/>
    <w:rsid w:val="009B0A7D"/>
    <w:rsid w:val="009C7AD8"/>
    <w:rsid w:val="009D094F"/>
    <w:rsid w:val="009E23A6"/>
    <w:rsid w:val="009E4A74"/>
    <w:rsid w:val="009F7478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A3488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1726"/>
    <w:rsid w:val="00BE547D"/>
    <w:rsid w:val="00BF4F3A"/>
    <w:rsid w:val="00C35820"/>
    <w:rsid w:val="00C505E0"/>
    <w:rsid w:val="00C50D46"/>
    <w:rsid w:val="00C66C0F"/>
    <w:rsid w:val="00C70199"/>
    <w:rsid w:val="00C7373B"/>
    <w:rsid w:val="00C84F37"/>
    <w:rsid w:val="00C93844"/>
    <w:rsid w:val="00C94A65"/>
    <w:rsid w:val="00CC0339"/>
    <w:rsid w:val="00CD788E"/>
    <w:rsid w:val="00CF2FEE"/>
    <w:rsid w:val="00D01450"/>
    <w:rsid w:val="00D0206F"/>
    <w:rsid w:val="00D0529E"/>
    <w:rsid w:val="00D14B1A"/>
    <w:rsid w:val="00D2601E"/>
    <w:rsid w:val="00D2696B"/>
    <w:rsid w:val="00D27CC6"/>
    <w:rsid w:val="00D40A16"/>
    <w:rsid w:val="00D40AAC"/>
    <w:rsid w:val="00D60260"/>
    <w:rsid w:val="00D66366"/>
    <w:rsid w:val="00D84149"/>
    <w:rsid w:val="00D8509A"/>
    <w:rsid w:val="00D9156E"/>
    <w:rsid w:val="00D957F7"/>
    <w:rsid w:val="00DB4C29"/>
    <w:rsid w:val="00E03D27"/>
    <w:rsid w:val="00E133CE"/>
    <w:rsid w:val="00E14A77"/>
    <w:rsid w:val="00E16144"/>
    <w:rsid w:val="00E44687"/>
    <w:rsid w:val="00E507D1"/>
    <w:rsid w:val="00E61D73"/>
    <w:rsid w:val="00E7523A"/>
    <w:rsid w:val="00E7600D"/>
    <w:rsid w:val="00E763CD"/>
    <w:rsid w:val="00E908F5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81A30"/>
    <w:rsid w:val="00FA11BD"/>
    <w:rsid w:val="00FA255E"/>
    <w:rsid w:val="00FB4577"/>
    <w:rsid w:val="00FB46E9"/>
    <w:rsid w:val="00FB5796"/>
    <w:rsid w:val="00FC58A9"/>
    <w:rsid w:val="00FC6805"/>
    <w:rsid w:val="00FC75FB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62</cp:revision>
  <cp:lastPrinted>2019-02-05T22:19:00Z</cp:lastPrinted>
  <dcterms:created xsi:type="dcterms:W3CDTF">2019-05-28T15:03:00Z</dcterms:created>
  <dcterms:modified xsi:type="dcterms:W3CDTF">2020-04-23T17:41:00Z</dcterms:modified>
</cp:coreProperties>
</file>