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D003FB">
        <w:rPr>
          <w:rFonts w:ascii="Arial" w:hAnsi="Arial" w:cs="Arial"/>
          <w:sz w:val="20"/>
          <w:szCs w:val="20"/>
          <w:lang w:val="es-MX"/>
        </w:rPr>
        <w:t>: 01 DE JUNIO</w:t>
      </w:r>
      <w:r w:rsidR="00C70199">
        <w:rPr>
          <w:rFonts w:ascii="Arial" w:hAnsi="Arial" w:cs="Arial"/>
          <w:sz w:val="20"/>
          <w:szCs w:val="20"/>
          <w:lang w:val="es-MX"/>
        </w:rPr>
        <w:t xml:space="preserve"> 2020.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C70199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934934" w:rsidRDefault="00934934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NOMBRE DEL</w:t>
      </w:r>
      <w:r w:rsidR="005702FB" w:rsidRPr="00934934">
        <w:rPr>
          <w:rFonts w:ascii="Arial" w:hAnsi="Arial" w:cs="Arial"/>
          <w:sz w:val="18"/>
          <w:szCs w:val="20"/>
          <w:lang w:val="es-MX"/>
        </w:rPr>
        <w:t xml:space="preserve"> PACIENTE:</w:t>
      </w:r>
      <w:r w:rsidR="00D003FB">
        <w:rPr>
          <w:rFonts w:ascii="Arial" w:hAnsi="Arial" w:cs="Arial"/>
          <w:sz w:val="18"/>
          <w:szCs w:val="20"/>
          <w:lang w:val="es-MX"/>
        </w:rPr>
        <w:t xml:space="preserve"> MARIA DEL REFUGIO HERNANDEZ SANCHEZ</w:t>
      </w:r>
      <w:r w:rsidR="00D003FB">
        <w:rPr>
          <w:rFonts w:ascii="Arial" w:hAnsi="Arial" w:cs="Arial"/>
          <w:sz w:val="18"/>
          <w:szCs w:val="20"/>
          <w:lang w:val="es-MX"/>
        </w:rPr>
        <w:tab/>
      </w:r>
      <w:r w:rsidR="00D003FB">
        <w:rPr>
          <w:rFonts w:ascii="Arial" w:hAnsi="Arial" w:cs="Arial"/>
          <w:sz w:val="18"/>
          <w:szCs w:val="20"/>
          <w:lang w:val="es-MX"/>
        </w:rPr>
        <w:tab/>
      </w:r>
      <w:r w:rsidR="00D003FB">
        <w:rPr>
          <w:rFonts w:ascii="Arial" w:hAnsi="Arial" w:cs="Arial"/>
          <w:sz w:val="18"/>
          <w:szCs w:val="20"/>
          <w:lang w:val="es-MX"/>
        </w:rPr>
        <w:tab/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</w:p>
    <w:p w:rsidR="00AF5458" w:rsidRPr="00934934" w:rsidRDefault="00C70199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EDAD:</w:t>
      </w:r>
      <w:r w:rsidR="00D003FB">
        <w:rPr>
          <w:rFonts w:ascii="Arial" w:hAnsi="Arial" w:cs="Arial"/>
          <w:sz w:val="18"/>
          <w:szCs w:val="20"/>
          <w:lang w:val="es-MX"/>
        </w:rPr>
        <w:t xml:space="preserve"> 37 </w:t>
      </w:r>
      <w:r w:rsidR="00D01450" w:rsidRPr="00934934">
        <w:rPr>
          <w:rFonts w:ascii="Arial" w:hAnsi="Arial" w:cs="Arial"/>
          <w:sz w:val="18"/>
          <w:szCs w:val="20"/>
          <w:lang w:val="es-MX"/>
        </w:rPr>
        <w:t>AÑOS</w:t>
      </w:r>
    </w:p>
    <w:p w:rsidR="00AF5458" w:rsidRPr="00934934" w:rsidRDefault="00D003FB" w:rsidP="00D003FB">
      <w:pPr>
        <w:ind w:left="708"/>
        <w:jc w:val="both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DOMICILIO: PROLONGACIÓN MARGARITA MAZA DE JUAREZ, BARRIO SAN MIGUEL, TAMAZUNCHALE, S.L.P</w:t>
      </w:r>
    </w:p>
    <w:p w:rsidR="00AF5458" w:rsidRPr="00934934" w:rsidRDefault="00AF5458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FECHA DE DEFUNCION: </w:t>
      </w:r>
      <w:r w:rsidR="00D003FB">
        <w:rPr>
          <w:rFonts w:ascii="Arial" w:hAnsi="Arial" w:cs="Arial"/>
          <w:sz w:val="18"/>
          <w:szCs w:val="20"/>
          <w:lang w:val="es-MX"/>
        </w:rPr>
        <w:t xml:space="preserve">11 DE MARZO </w:t>
      </w:r>
      <w:r w:rsidR="00C70199" w:rsidRPr="00934934">
        <w:rPr>
          <w:rFonts w:ascii="Arial" w:hAnsi="Arial" w:cs="Arial"/>
          <w:sz w:val="18"/>
          <w:szCs w:val="20"/>
          <w:lang w:val="es-MX"/>
        </w:rPr>
        <w:t xml:space="preserve">2020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AF5458" w:rsidRPr="00934934" w:rsidRDefault="009D094F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FOLIO DE CER</w:t>
      </w:r>
      <w:r w:rsidR="00D003FB">
        <w:rPr>
          <w:rFonts w:ascii="Arial" w:hAnsi="Arial" w:cs="Arial"/>
          <w:sz w:val="18"/>
          <w:szCs w:val="20"/>
          <w:lang w:val="es-MX"/>
        </w:rPr>
        <w:t>TIFICADO: 200636616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934934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D003FB" w:rsidP="00D003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CHOQUE CARDIOGENICO </w:t>
            </w:r>
          </w:p>
          <w:p w:rsidR="00D003FB" w:rsidRDefault="00D003FB" w:rsidP="00D003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NEUMONIA ADQUIRIDA EN LA COMUNIDAD</w:t>
            </w:r>
          </w:p>
          <w:p w:rsidR="00D003FB" w:rsidRDefault="00D003FB" w:rsidP="00D003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003FB" w:rsidRPr="00D003FB" w:rsidRDefault="00D003FB" w:rsidP="00D003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5" w:rsidRDefault="0014481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44F">
              <w:rPr>
                <w:rFonts w:ascii="Arial" w:hAnsi="Arial" w:cs="Arial"/>
                <w:sz w:val="20"/>
                <w:szCs w:val="20"/>
              </w:rPr>
              <w:t>3 días</w:t>
            </w:r>
          </w:p>
          <w:p w:rsidR="00776EF5" w:rsidRPr="00C66C0F" w:rsidRDefault="00776EF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días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5" w:rsidRDefault="009E5716" w:rsidP="009E571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R570</w:t>
            </w:r>
          </w:p>
          <w:p w:rsidR="009E5716" w:rsidRPr="00C66C0F" w:rsidRDefault="009E5716" w:rsidP="009E571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J168</w:t>
            </w:r>
          </w:p>
        </w:tc>
      </w:tr>
      <w:tr w:rsidR="0012500A" w:rsidRPr="00C66C0F" w:rsidTr="00934934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D003FB" w:rsidP="00D003F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TUBERCULOSIS PULMONAR</w:t>
            </w:r>
          </w:p>
          <w:p w:rsidR="00D003FB" w:rsidRPr="00C66C0F" w:rsidRDefault="00D003FB" w:rsidP="00D003F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776EF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mes</w:t>
            </w:r>
          </w:p>
          <w:p w:rsidR="00776EF5" w:rsidRPr="00C66C0F" w:rsidRDefault="00776EF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años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9E5716" w:rsidP="009E4A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A150</w:t>
            </w:r>
          </w:p>
          <w:p w:rsidR="009E5716" w:rsidRPr="00C66C0F" w:rsidRDefault="009E5716" w:rsidP="009E4A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E119</w:t>
            </w:r>
            <w:bookmarkStart w:id="0" w:name="_GoBack"/>
            <w:bookmarkEnd w:id="0"/>
          </w:p>
        </w:tc>
      </w:tr>
    </w:tbl>
    <w:p w:rsidR="000F3C7A" w:rsidRDefault="000F3C7A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776EF5" w:rsidRDefault="00D003FB" w:rsidP="00D003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femenino de la cuarta década </w:t>
      </w:r>
      <w:r w:rsidR="00B8202E">
        <w:rPr>
          <w:rFonts w:ascii="Arial" w:hAnsi="Arial" w:cs="Arial"/>
          <w:sz w:val="20"/>
          <w:szCs w:val="20"/>
        </w:rPr>
        <w:t>de la vida</w:t>
      </w:r>
      <w:r>
        <w:rPr>
          <w:rFonts w:ascii="Arial" w:hAnsi="Arial" w:cs="Arial"/>
          <w:sz w:val="20"/>
          <w:szCs w:val="20"/>
        </w:rPr>
        <w:t xml:space="preserve">, con antecedente de hipotiroidismo diagnosticado en el 2011, síndrome de Down, diabetes mellitus tipo 2 diagnosticada en el 2011, antecedente epidemiológico de padre con tuberculosis pulmonar </w:t>
      </w:r>
      <w:r w:rsidR="00B8202E">
        <w:rPr>
          <w:rFonts w:ascii="Arial" w:hAnsi="Arial" w:cs="Arial"/>
          <w:sz w:val="20"/>
          <w:szCs w:val="20"/>
        </w:rPr>
        <w:t>en el año 2019.</w:t>
      </w:r>
      <w:r w:rsidR="00A606C2">
        <w:rPr>
          <w:rFonts w:ascii="Arial" w:hAnsi="Arial" w:cs="Arial"/>
          <w:sz w:val="20"/>
          <w:szCs w:val="20"/>
        </w:rPr>
        <w:t xml:space="preserve"> Refieren familiares</w:t>
      </w:r>
      <w:r w:rsidR="00B8202E">
        <w:rPr>
          <w:rFonts w:ascii="Arial" w:hAnsi="Arial" w:cs="Arial"/>
          <w:sz w:val="20"/>
          <w:szCs w:val="20"/>
        </w:rPr>
        <w:t xml:space="preserve"> </w:t>
      </w:r>
      <w:r w:rsidR="00A606C2">
        <w:rPr>
          <w:rFonts w:ascii="Arial" w:hAnsi="Arial" w:cs="Arial"/>
          <w:sz w:val="20"/>
          <w:szCs w:val="20"/>
        </w:rPr>
        <w:t>i</w:t>
      </w:r>
      <w:r w:rsidR="00B8202E">
        <w:rPr>
          <w:rFonts w:ascii="Arial" w:hAnsi="Arial" w:cs="Arial"/>
          <w:sz w:val="20"/>
          <w:szCs w:val="20"/>
        </w:rPr>
        <w:t xml:space="preserve">nicia </w:t>
      </w:r>
      <w:r w:rsidR="00A606C2">
        <w:rPr>
          <w:rFonts w:ascii="Arial" w:hAnsi="Arial" w:cs="Arial"/>
          <w:sz w:val="20"/>
          <w:szCs w:val="20"/>
        </w:rPr>
        <w:t xml:space="preserve">1 mes previo con </w:t>
      </w:r>
      <w:r w:rsidR="00B8202E">
        <w:rPr>
          <w:rFonts w:ascii="Arial" w:hAnsi="Arial" w:cs="Arial"/>
          <w:sz w:val="20"/>
          <w:szCs w:val="20"/>
        </w:rPr>
        <w:t xml:space="preserve">padecimiento actual </w:t>
      </w:r>
      <w:r w:rsidR="00A606C2">
        <w:rPr>
          <w:rFonts w:ascii="Arial" w:hAnsi="Arial" w:cs="Arial"/>
          <w:sz w:val="20"/>
          <w:szCs w:val="20"/>
        </w:rPr>
        <w:t xml:space="preserve">: tos productiva, siendo llevada a facultativo donde recibe tratamiento ( desconocen tratamiento) , el día 3 de marzo se agrega dificultad respiratoria, </w:t>
      </w:r>
      <w:r w:rsidR="00B8202E" w:rsidRPr="00D003FB">
        <w:rPr>
          <w:rFonts w:ascii="Arial" w:hAnsi="Arial" w:cs="Arial"/>
          <w:sz w:val="20"/>
          <w:szCs w:val="20"/>
        </w:rPr>
        <w:t>evacuaciones diarreicas</w:t>
      </w:r>
      <w:r w:rsidR="00B8202E">
        <w:rPr>
          <w:rFonts w:ascii="Arial" w:hAnsi="Arial" w:cs="Arial"/>
          <w:sz w:val="20"/>
          <w:szCs w:val="20"/>
        </w:rPr>
        <w:t xml:space="preserve">, </w:t>
      </w:r>
      <w:r w:rsidR="00A606C2">
        <w:rPr>
          <w:rFonts w:ascii="Arial" w:hAnsi="Arial" w:cs="Arial"/>
          <w:sz w:val="20"/>
          <w:szCs w:val="20"/>
        </w:rPr>
        <w:t>diaforesis y dificultad respiratoria, por lo que</w:t>
      </w:r>
      <w:r w:rsidR="00B8202E">
        <w:rPr>
          <w:rFonts w:ascii="Arial" w:hAnsi="Arial" w:cs="Arial"/>
          <w:sz w:val="20"/>
          <w:szCs w:val="20"/>
        </w:rPr>
        <w:t xml:space="preserve"> es llevada a urgencias el día 4 de marzo 2020 , </w:t>
      </w:r>
      <w:r w:rsidR="00A606C2">
        <w:rPr>
          <w:rFonts w:ascii="Arial" w:hAnsi="Arial" w:cs="Arial"/>
          <w:sz w:val="20"/>
          <w:szCs w:val="20"/>
        </w:rPr>
        <w:t xml:space="preserve">SIGNOS VITALES: TA 80/50 mmHg, </w:t>
      </w:r>
      <w:proofErr w:type="spellStart"/>
      <w:r w:rsidR="00A606C2">
        <w:rPr>
          <w:rFonts w:ascii="Arial" w:hAnsi="Arial" w:cs="Arial"/>
          <w:sz w:val="20"/>
          <w:szCs w:val="20"/>
        </w:rPr>
        <w:t>Fc</w:t>
      </w:r>
      <w:proofErr w:type="spellEnd"/>
      <w:r w:rsidR="00A606C2">
        <w:rPr>
          <w:rFonts w:ascii="Arial" w:hAnsi="Arial" w:cs="Arial"/>
          <w:sz w:val="20"/>
          <w:szCs w:val="20"/>
        </w:rPr>
        <w:t xml:space="preserve"> 100 x’, Fr 26 x´, </w:t>
      </w:r>
      <w:proofErr w:type="spellStart"/>
      <w:r w:rsidR="00A606C2">
        <w:rPr>
          <w:rFonts w:ascii="Arial" w:hAnsi="Arial" w:cs="Arial"/>
          <w:sz w:val="20"/>
          <w:szCs w:val="20"/>
        </w:rPr>
        <w:t>Sat</w:t>
      </w:r>
      <w:proofErr w:type="spellEnd"/>
      <w:r w:rsidR="00A606C2">
        <w:rPr>
          <w:rFonts w:ascii="Arial" w:hAnsi="Arial" w:cs="Arial"/>
          <w:sz w:val="20"/>
          <w:szCs w:val="20"/>
        </w:rPr>
        <w:t xml:space="preserve"> 02 84%, </w:t>
      </w:r>
      <w:r w:rsidR="00B8202E">
        <w:rPr>
          <w:rFonts w:ascii="Arial" w:hAnsi="Arial" w:cs="Arial"/>
          <w:sz w:val="20"/>
          <w:szCs w:val="20"/>
        </w:rPr>
        <w:t>a</w:t>
      </w:r>
      <w:r w:rsidRPr="00D003FB">
        <w:rPr>
          <w:rFonts w:ascii="Arial" w:hAnsi="Arial" w:cs="Arial"/>
          <w:sz w:val="20"/>
          <w:szCs w:val="20"/>
        </w:rPr>
        <w:t xml:space="preserve"> la exploración física se encuentra diaforética, palidez de piel y tegumentos, campos pulmonares con estertores crepitantes bilaterales, dificultad respiratoria, abdomen sin datos de alarma, extremidades pulsos perif</w:t>
      </w:r>
      <w:r w:rsidR="00B8202E">
        <w:rPr>
          <w:rFonts w:ascii="Arial" w:hAnsi="Arial" w:cs="Arial"/>
          <w:sz w:val="20"/>
          <w:szCs w:val="20"/>
        </w:rPr>
        <w:t>éricos normales, se integra diagnóstico: probable Neumonía</w:t>
      </w:r>
      <w:r w:rsidR="00A606C2">
        <w:rPr>
          <w:rFonts w:ascii="Arial" w:hAnsi="Arial" w:cs="Arial"/>
          <w:sz w:val="20"/>
          <w:szCs w:val="20"/>
        </w:rPr>
        <w:t xml:space="preserve"> adquirida en la comunidad</w:t>
      </w:r>
      <w:r w:rsidR="00B8202E">
        <w:rPr>
          <w:rFonts w:ascii="Arial" w:hAnsi="Arial" w:cs="Arial"/>
          <w:sz w:val="20"/>
          <w:szCs w:val="20"/>
        </w:rPr>
        <w:t>, Se indica tratamiento a base de ayuno, sol fisiológica 750 mililitros  carga rápida, sol fisiológica 1000 cc para 8 horas, O</w:t>
      </w:r>
      <w:r w:rsidRPr="00D003FB">
        <w:rPr>
          <w:rFonts w:ascii="Arial" w:hAnsi="Arial" w:cs="Arial"/>
          <w:sz w:val="20"/>
          <w:szCs w:val="20"/>
        </w:rPr>
        <w:t>xigeno 4 litros por minuto, tele de tórax, biometr</w:t>
      </w:r>
      <w:r w:rsidR="00B8202E">
        <w:rPr>
          <w:rFonts w:ascii="Arial" w:hAnsi="Arial" w:cs="Arial"/>
          <w:sz w:val="20"/>
          <w:szCs w:val="20"/>
        </w:rPr>
        <w:t>ía hemática, ceftriaxona 1 gr IV cada 12 horas, Omeprazol 40 mg</w:t>
      </w:r>
      <w:r w:rsidRPr="00D003FB">
        <w:rPr>
          <w:rFonts w:ascii="Arial" w:hAnsi="Arial" w:cs="Arial"/>
          <w:sz w:val="20"/>
          <w:szCs w:val="20"/>
        </w:rPr>
        <w:t xml:space="preserve"> </w:t>
      </w:r>
      <w:r w:rsidR="00B8202E">
        <w:rPr>
          <w:rFonts w:ascii="Arial" w:hAnsi="Arial" w:cs="Arial"/>
          <w:sz w:val="20"/>
          <w:szCs w:val="20"/>
        </w:rPr>
        <w:t>IV</w:t>
      </w:r>
      <w:r w:rsidRPr="00D003FB">
        <w:rPr>
          <w:rFonts w:ascii="Arial" w:hAnsi="Arial" w:cs="Arial"/>
          <w:sz w:val="20"/>
          <w:szCs w:val="20"/>
        </w:rPr>
        <w:t xml:space="preserve"> cad</w:t>
      </w:r>
      <w:r w:rsidR="00B8202E">
        <w:rPr>
          <w:rFonts w:ascii="Arial" w:hAnsi="Arial" w:cs="Arial"/>
          <w:sz w:val="20"/>
          <w:szCs w:val="20"/>
        </w:rPr>
        <w:t xml:space="preserve">a 24 horas, MBN budesonida 1 mg </w:t>
      </w:r>
      <w:r w:rsidRPr="00D003FB">
        <w:rPr>
          <w:rFonts w:ascii="Arial" w:hAnsi="Arial" w:cs="Arial"/>
          <w:sz w:val="20"/>
          <w:szCs w:val="20"/>
        </w:rPr>
        <w:t xml:space="preserve"> 250 cc + 2mls de sol</w:t>
      </w:r>
      <w:r w:rsidR="00A606C2">
        <w:rPr>
          <w:rFonts w:ascii="Arial" w:hAnsi="Arial" w:cs="Arial"/>
          <w:sz w:val="20"/>
          <w:szCs w:val="20"/>
        </w:rPr>
        <w:t>ució</w:t>
      </w:r>
      <w:r w:rsidR="00B8202E">
        <w:rPr>
          <w:rFonts w:ascii="Arial" w:hAnsi="Arial" w:cs="Arial"/>
          <w:sz w:val="20"/>
          <w:szCs w:val="20"/>
        </w:rPr>
        <w:t>n</w:t>
      </w:r>
      <w:r w:rsidRPr="00D003FB">
        <w:rPr>
          <w:rFonts w:ascii="Arial" w:hAnsi="Arial" w:cs="Arial"/>
          <w:sz w:val="20"/>
          <w:szCs w:val="20"/>
        </w:rPr>
        <w:t xml:space="preserve"> </w:t>
      </w:r>
      <w:r w:rsidR="00B8202E" w:rsidRPr="00D003FB">
        <w:rPr>
          <w:rFonts w:ascii="Arial" w:hAnsi="Arial" w:cs="Arial"/>
          <w:sz w:val="20"/>
          <w:szCs w:val="20"/>
        </w:rPr>
        <w:t>fisiol</w:t>
      </w:r>
      <w:r w:rsidR="00B8202E">
        <w:rPr>
          <w:rFonts w:ascii="Arial" w:hAnsi="Arial" w:cs="Arial"/>
          <w:sz w:val="20"/>
          <w:szCs w:val="20"/>
        </w:rPr>
        <w:t>ógica cada 12 hora</w:t>
      </w:r>
      <w:r w:rsidRPr="00D003FB">
        <w:rPr>
          <w:rFonts w:ascii="Arial" w:hAnsi="Arial" w:cs="Arial"/>
          <w:sz w:val="20"/>
          <w:szCs w:val="20"/>
        </w:rPr>
        <w:t>s, salbutamol 1.5 +2</w:t>
      </w:r>
      <w:r w:rsidR="00B8202E">
        <w:rPr>
          <w:rFonts w:ascii="Arial" w:hAnsi="Arial" w:cs="Arial"/>
          <w:sz w:val="20"/>
          <w:szCs w:val="20"/>
        </w:rPr>
        <w:t xml:space="preserve"> ml de sol fisiológica cada 8 horas, </w:t>
      </w:r>
      <w:r w:rsidR="00A606C2">
        <w:rPr>
          <w:rFonts w:ascii="Arial" w:hAnsi="Arial" w:cs="Arial"/>
          <w:sz w:val="20"/>
          <w:szCs w:val="20"/>
        </w:rPr>
        <w:t>se indica Baciloscopia seriada de 3 , PARACLINICOS:</w:t>
      </w:r>
      <w:r w:rsidR="00A606C2" w:rsidRPr="00A606C2">
        <w:rPr>
          <w:rFonts w:ascii="Arial" w:hAnsi="Arial" w:cs="Arial"/>
          <w:sz w:val="20"/>
          <w:szCs w:val="20"/>
          <w:lang w:val="pt-BR"/>
        </w:rPr>
        <w:t xml:space="preserve"> </w:t>
      </w:r>
      <w:r w:rsidR="00A606C2" w:rsidRPr="00D003FB">
        <w:rPr>
          <w:rFonts w:ascii="Arial" w:hAnsi="Arial" w:cs="Arial"/>
          <w:sz w:val="20"/>
          <w:szCs w:val="20"/>
          <w:lang w:val="pt-BR"/>
        </w:rPr>
        <w:t>Hb</w:t>
      </w:r>
      <w:r w:rsidR="00A606C2">
        <w:rPr>
          <w:rFonts w:ascii="Arial" w:hAnsi="Arial" w:cs="Arial"/>
          <w:sz w:val="20"/>
          <w:szCs w:val="20"/>
          <w:lang w:val="pt-BR"/>
        </w:rPr>
        <w:t xml:space="preserve"> 10.7, Hto 35.2, P</w:t>
      </w:r>
      <w:r w:rsidR="00A606C2" w:rsidRPr="00D003FB">
        <w:rPr>
          <w:rFonts w:ascii="Arial" w:hAnsi="Arial" w:cs="Arial"/>
          <w:sz w:val="20"/>
          <w:szCs w:val="20"/>
          <w:lang w:val="pt-BR"/>
        </w:rPr>
        <w:t>la</w:t>
      </w:r>
      <w:r w:rsidR="00A606C2">
        <w:rPr>
          <w:rFonts w:ascii="Arial" w:hAnsi="Arial" w:cs="Arial"/>
          <w:sz w:val="20"/>
          <w:szCs w:val="20"/>
          <w:lang w:val="pt-BR"/>
        </w:rPr>
        <w:t xml:space="preserve">quetas 343, Leucos 15.20, </w:t>
      </w:r>
      <w:proofErr w:type="spellStart"/>
      <w:r w:rsidR="00A606C2">
        <w:rPr>
          <w:rFonts w:ascii="Arial" w:hAnsi="Arial" w:cs="Arial"/>
          <w:sz w:val="20"/>
          <w:szCs w:val="20"/>
          <w:lang w:val="pt-BR"/>
        </w:rPr>
        <w:t>Gluc</w:t>
      </w:r>
      <w:proofErr w:type="spellEnd"/>
      <w:r w:rsidR="00A606C2">
        <w:rPr>
          <w:rFonts w:ascii="Arial" w:hAnsi="Arial" w:cs="Arial"/>
          <w:sz w:val="20"/>
          <w:szCs w:val="20"/>
          <w:lang w:val="pt-BR"/>
        </w:rPr>
        <w:t xml:space="preserve"> 293, C</w:t>
      </w:r>
      <w:r w:rsidR="00A606C2" w:rsidRPr="00D003FB">
        <w:rPr>
          <w:rFonts w:ascii="Arial" w:hAnsi="Arial" w:cs="Arial"/>
          <w:sz w:val="20"/>
          <w:szCs w:val="20"/>
          <w:lang w:val="pt-BR"/>
        </w:rPr>
        <w:t xml:space="preserve">r 1.4. </w:t>
      </w:r>
      <w:r w:rsidR="00A606C2">
        <w:rPr>
          <w:rFonts w:ascii="Arial" w:hAnsi="Arial" w:cs="Arial"/>
          <w:sz w:val="20"/>
          <w:szCs w:val="20"/>
        </w:rPr>
        <w:t xml:space="preserve"> Tele de tórax se observa patrón alveolar y zonas de consolidaci</w:t>
      </w:r>
      <w:r w:rsidR="00776EF5">
        <w:rPr>
          <w:rFonts w:ascii="Arial" w:hAnsi="Arial" w:cs="Arial"/>
          <w:sz w:val="20"/>
          <w:szCs w:val="20"/>
        </w:rPr>
        <w:t>ón.</w:t>
      </w:r>
    </w:p>
    <w:p w:rsidR="00776EF5" w:rsidRDefault="00776EF5" w:rsidP="00D003FB">
      <w:pPr>
        <w:jc w:val="both"/>
        <w:rPr>
          <w:rFonts w:ascii="Arial" w:hAnsi="Arial" w:cs="Arial"/>
          <w:sz w:val="20"/>
          <w:szCs w:val="20"/>
        </w:rPr>
      </w:pPr>
    </w:p>
    <w:p w:rsidR="00D003FB" w:rsidRDefault="00D003FB" w:rsidP="00D003FB">
      <w:pPr>
        <w:jc w:val="both"/>
        <w:rPr>
          <w:rFonts w:ascii="Arial" w:hAnsi="Arial" w:cs="Arial"/>
          <w:sz w:val="20"/>
          <w:szCs w:val="20"/>
        </w:rPr>
      </w:pPr>
      <w:r w:rsidRPr="00D003FB">
        <w:rPr>
          <w:rFonts w:ascii="Arial" w:hAnsi="Arial" w:cs="Arial"/>
          <w:sz w:val="20"/>
          <w:szCs w:val="20"/>
        </w:rPr>
        <w:t>Se ingresa caso a plataforma tuberculosis folio 173497, se</w:t>
      </w:r>
      <w:r w:rsidR="00776EF5">
        <w:rPr>
          <w:rFonts w:ascii="Arial" w:hAnsi="Arial" w:cs="Arial"/>
          <w:sz w:val="20"/>
          <w:szCs w:val="20"/>
        </w:rPr>
        <w:t xml:space="preserve"> obtienen resultados de</w:t>
      </w:r>
      <w:r w:rsidRPr="00D003FB">
        <w:rPr>
          <w:rFonts w:ascii="Arial" w:hAnsi="Arial" w:cs="Arial"/>
          <w:sz w:val="20"/>
          <w:szCs w:val="20"/>
        </w:rPr>
        <w:t xml:space="preserve"> baciloscopias positivas (1+). Se inicia TAES los días 7, 9 y 10 marzo 2020.</w:t>
      </w:r>
    </w:p>
    <w:p w:rsidR="00776EF5" w:rsidRPr="00D003FB" w:rsidRDefault="00776EF5" w:rsidP="00D003FB">
      <w:pPr>
        <w:jc w:val="both"/>
        <w:rPr>
          <w:rFonts w:ascii="Arial" w:hAnsi="Arial" w:cs="Arial"/>
          <w:sz w:val="20"/>
          <w:szCs w:val="20"/>
        </w:rPr>
      </w:pPr>
    </w:p>
    <w:p w:rsidR="006B5E33" w:rsidRPr="00934934" w:rsidRDefault="00AF5458" w:rsidP="00934934">
      <w:pPr>
        <w:jc w:val="both"/>
        <w:rPr>
          <w:rFonts w:ascii="Arial" w:hAnsi="Arial" w:cs="Arial"/>
          <w:sz w:val="18"/>
          <w:szCs w:val="20"/>
        </w:rPr>
      </w:pPr>
      <w:r w:rsidRPr="00934934">
        <w:rPr>
          <w:rFonts w:ascii="Arial" w:hAnsi="Arial" w:cs="Arial"/>
          <w:sz w:val="18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9349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F5" w:rsidRDefault="00776EF5" w:rsidP="00776EF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Neumonía adquirida en la comunidad</w:t>
            </w:r>
          </w:p>
          <w:p w:rsidR="0012500A" w:rsidRDefault="00776EF5" w:rsidP="0098444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Tuberculosis pulmonar </w:t>
            </w:r>
          </w:p>
          <w:p w:rsidR="0098444F" w:rsidRDefault="0098444F" w:rsidP="0098444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444F" w:rsidRPr="0098444F" w:rsidRDefault="0098444F" w:rsidP="0098444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716">
              <w:rPr>
                <w:rFonts w:ascii="Arial" w:hAnsi="Arial" w:cs="Arial"/>
                <w:sz w:val="20"/>
                <w:szCs w:val="20"/>
              </w:rPr>
              <w:t>3 días</w:t>
            </w:r>
          </w:p>
          <w:p w:rsidR="009E5716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5716" w:rsidRPr="00C66C0F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16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J168</w:t>
            </w:r>
          </w:p>
          <w:p w:rsidR="009E5716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5716" w:rsidRPr="00C66C0F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A150</w:t>
            </w:r>
          </w:p>
        </w:tc>
      </w:tr>
      <w:tr w:rsidR="0012500A" w:rsidRPr="00C66C0F" w:rsidTr="00934934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98444F" w:rsidP="0098444F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Diabetes Mellitus tipo 2 </w:t>
            </w:r>
          </w:p>
          <w:p w:rsidR="0098444F" w:rsidRPr="00C66C0F" w:rsidRDefault="0098444F" w:rsidP="0098444F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Síndrome de Down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16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años</w:t>
            </w:r>
          </w:p>
          <w:p w:rsidR="0012500A" w:rsidRPr="00C66C0F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 años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E119</w:t>
            </w:r>
          </w:p>
          <w:p w:rsidR="009E5716" w:rsidRPr="00C66C0F" w:rsidRDefault="009E5716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Q909</w:t>
            </w:r>
          </w:p>
        </w:tc>
      </w:tr>
    </w:tbl>
    <w:p w:rsidR="00934934" w:rsidRPr="00934934" w:rsidRDefault="00AF5458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b/>
          <w:bCs/>
          <w:sz w:val="22"/>
          <w:szCs w:val="22"/>
        </w:rPr>
        <w:t>A T E N T A M E N T E</w:t>
      </w:r>
    </w:p>
    <w:p w:rsidR="00934934" w:rsidRPr="00934934" w:rsidRDefault="00934934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sz w:val="18"/>
        </w:rPr>
        <w:t xml:space="preserve">El COORDINADOR DE VIGILANCIA EPIDEMIOLOGICA </w:t>
      </w: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934934" w:rsidP="001D682E">
      <w:pPr>
        <w:jc w:val="both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 </w:t>
      </w:r>
      <w:r w:rsidR="001D682E" w:rsidRPr="00934934">
        <w:rPr>
          <w:rFonts w:ascii="Arial" w:hAnsi="Arial" w:cs="Arial"/>
          <w:b/>
          <w:bCs/>
          <w:sz w:val="18"/>
          <w:szCs w:val="22"/>
        </w:rPr>
        <w:t xml:space="preserve">DR JOSÉ LUIS PEREZ CERVANTES </w:t>
      </w:r>
    </w:p>
    <w:p w:rsidR="00477456" w:rsidRPr="00934934" w:rsidRDefault="00934934" w:rsidP="00AF54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</w:t>
      </w:r>
      <w:r w:rsidR="00AF5458" w:rsidRPr="00934934">
        <w:rPr>
          <w:rFonts w:ascii="Arial" w:hAnsi="Arial" w:cs="Arial"/>
          <w:sz w:val="16"/>
        </w:rPr>
        <w:t>D´AYRV</w:t>
      </w:r>
    </w:p>
    <w:sectPr w:rsidR="00477456" w:rsidRPr="00934934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08" w:rsidRDefault="00EE0708" w:rsidP="00735E15">
      <w:r>
        <w:separator/>
      </w:r>
    </w:p>
  </w:endnote>
  <w:endnote w:type="continuationSeparator" w:id="0">
    <w:p w:rsidR="00EE0708" w:rsidRDefault="00EE0708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08" w:rsidRDefault="00EE0708" w:rsidP="00735E15">
      <w:r>
        <w:separator/>
      </w:r>
    </w:p>
  </w:footnote>
  <w:footnote w:type="continuationSeparator" w:id="0">
    <w:p w:rsidR="00EE0708" w:rsidRDefault="00EE0708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81E88"/>
    <w:multiLevelType w:val="hybridMultilevel"/>
    <w:tmpl w:val="7862A496"/>
    <w:lvl w:ilvl="0" w:tplc="4EAA4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62D5"/>
    <w:multiLevelType w:val="hybridMultilevel"/>
    <w:tmpl w:val="12F6C71E"/>
    <w:lvl w:ilvl="0" w:tplc="2402C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C2F7A"/>
    <w:multiLevelType w:val="hybridMultilevel"/>
    <w:tmpl w:val="66568076"/>
    <w:lvl w:ilvl="0" w:tplc="D32866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16945"/>
    <w:multiLevelType w:val="hybridMultilevel"/>
    <w:tmpl w:val="AB16EFEA"/>
    <w:lvl w:ilvl="0" w:tplc="96FE0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8"/>
  </w:num>
  <w:num w:numId="5">
    <w:abstractNumId w:val="5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21"/>
  </w:num>
  <w:num w:numId="11">
    <w:abstractNumId w:val="10"/>
  </w:num>
  <w:num w:numId="12">
    <w:abstractNumId w:val="16"/>
  </w:num>
  <w:num w:numId="13">
    <w:abstractNumId w:val="17"/>
  </w:num>
  <w:num w:numId="14">
    <w:abstractNumId w:val="19"/>
  </w:num>
  <w:num w:numId="15">
    <w:abstractNumId w:val="11"/>
  </w:num>
  <w:num w:numId="16">
    <w:abstractNumId w:val="26"/>
  </w:num>
  <w:num w:numId="17">
    <w:abstractNumId w:val="12"/>
  </w:num>
  <w:num w:numId="18">
    <w:abstractNumId w:val="0"/>
  </w:num>
  <w:num w:numId="19">
    <w:abstractNumId w:val="7"/>
  </w:num>
  <w:num w:numId="20">
    <w:abstractNumId w:val="18"/>
  </w:num>
  <w:num w:numId="21">
    <w:abstractNumId w:val="14"/>
  </w:num>
  <w:num w:numId="22">
    <w:abstractNumId w:val="6"/>
  </w:num>
  <w:num w:numId="23">
    <w:abstractNumId w:val="20"/>
  </w:num>
  <w:num w:numId="24">
    <w:abstractNumId w:val="1"/>
  </w:num>
  <w:num w:numId="25">
    <w:abstractNumId w:val="2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43D4A"/>
    <w:rsid w:val="00052E39"/>
    <w:rsid w:val="00066FF1"/>
    <w:rsid w:val="00074E90"/>
    <w:rsid w:val="00076DFE"/>
    <w:rsid w:val="0008735C"/>
    <w:rsid w:val="00093AA6"/>
    <w:rsid w:val="000A04E6"/>
    <w:rsid w:val="000A7AED"/>
    <w:rsid w:val="000B610D"/>
    <w:rsid w:val="000C165D"/>
    <w:rsid w:val="000C2B6E"/>
    <w:rsid w:val="000D7B02"/>
    <w:rsid w:val="000F3C7A"/>
    <w:rsid w:val="0012500A"/>
    <w:rsid w:val="001370F7"/>
    <w:rsid w:val="00144815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D682E"/>
    <w:rsid w:val="001E085F"/>
    <w:rsid w:val="001F24E7"/>
    <w:rsid w:val="0021662C"/>
    <w:rsid w:val="002224CC"/>
    <w:rsid w:val="00223C2E"/>
    <w:rsid w:val="002525AB"/>
    <w:rsid w:val="00262652"/>
    <w:rsid w:val="00286B8B"/>
    <w:rsid w:val="00292690"/>
    <w:rsid w:val="0029449C"/>
    <w:rsid w:val="002B6A10"/>
    <w:rsid w:val="002C640B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24E81"/>
    <w:rsid w:val="00445273"/>
    <w:rsid w:val="004521F5"/>
    <w:rsid w:val="004549C7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B5E33"/>
    <w:rsid w:val="006E1F68"/>
    <w:rsid w:val="006E2A7A"/>
    <w:rsid w:val="006E6704"/>
    <w:rsid w:val="0070147E"/>
    <w:rsid w:val="0071545F"/>
    <w:rsid w:val="0072361F"/>
    <w:rsid w:val="00735E15"/>
    <w:rsid w:val="00761B58"/>
    <w:rsid w:val="00776EF5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2602E"/>
    <w:rsid w:val="00830986"/>
    <w:rsid w:val="00854F2B"/>
    <w:rsid w:val="00877855"/>
    <w:rsid w:val="00896BC8"/>
    <w:rsid w:val="008A6170"/>
    <w:rsid w:val="008D04E9"/>
    <w:rsid w:val="008F7054"/>
    <w:rsid w:val="008F75D3"/>
    <w:rsid w:val="0091730A"/>
    <w:rsid w:val="00926E87"/>
    <w:rsid w:val="00934934"/>
    <w:rsid w:val="0094006A"/>
    <w:rsid w:val="00941A65"/>
    <w:rsid w:val="00960718"/>
    <w:rsid w:val="00975BCB"/>
    <w:rsid w:val="0098444F"/>
    <w:rsid w:val="0098577E"/>
    <w:rsid w:val="009957E9"/>
    <w:rsid w:val="00997F59"/>
    <w:rsid w:val="009A1DCA"/>
    <w:rsid w:val="009B0A7D"/>
    <w:rsid w:val="009C7AD8"/>
    <w:rsid w:val="009D094F"/>
    <w:rsid w:val="009E4A74"/>
    <w:rsid w:val="009E5716"/>
    <w:rsid w:val="00A236B0"/>
    <w:rsid w:val="00A24714"/>
    <w:rsid w:val="00A31EA8"/>
    <w:rsid w:val="00A50A59"/>
    <w:rsid w:val="00A520B9"/>
    <w:rsid w:val="00A56948"/>
    <w:rsid w:val="00A606C2"/>
    <w:rsid w:val="00A6114A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202E"/>
    <w:rsid w:val="00B8404E"/>
    <w:rsid w:val="00B97DD4"/>
    <w:rsid w:val="00BA6A8D"/>
    <w:rsid w:val="00BB5769"/>
    <w:rsid w:val="00BC53C8"/>
    <w:rsid w:val="00BE547D"/>
    <w:rsid w:val="00C35820"/>
    <w:rsid w:val="00C505E0"/>
    <w:rsid w:val="00C50D46"/>
    <w:rsid w:val="00C66C0F"/>
    <w:rsid w:val="00C70199"/>
    <w:rsid w:val="00C84F37"/>
    <w:rsid w:val="00C93844"/>
    <w:rsid w:val="00C94A65"/>
    <w:rsid w:val="00CC0339"/>
    <w:rsid w:val="00CD788E"/>
    <w:rsid w:val="00CF2FEE"/>
    <w:rsid w:val="00D003FB"/>
    <w:rsid w:val="00D01450"/>
    <w:rsid w:val="00D0206F"/>
    <w:rsid w:val="00D0529E"/>
    <w:rsid w:val="00D14B1A"/>
    <w:rsid w:val="00D2601E"/>
    <w:rsid w:val="00D2696B"/>
    <w:rsid w:val="00D27CC6"/>
    <w:rsid w:val="00D40A16"/>
    <w:rsid w:val="00D40AAC"/>
    <w:rsid w:val="00D60260"/>
    <w:rsid w:val="00D8509A"/>
    <w:rsid w:val="00D9156E"/>
    <w:rsid w:val="00DB4C29"/>
    <w:rsid w:val="00E03D27"/>
    <w:rsid w:val="00E14A77"/>
    <w:rsid w:val="00E16144"/>
    <w:rsid w:val="00E44687"/>
    <w:rsid w:val="00E507D1"/>
    <w:rsid w:val="00E61D73"/>
    <w:rsid w:val="00E7523A"/>
    <w:rsid w:val="00E7600D"/>
    <w:rsid w:val="00E763CD"/>
    <w:rsid w:val="00E908F5"/>
    <w:rsid w:val="00EB69AF"/>
    <w:rsid w:val="00EC157E"/>
    <w:rsid w:val="00ED0D7C"/>
    <w:rsid w:val="00ED10B9"/>
    <w:rsid w:val="00ED2686"/>
    <w:rsid w:val="00EE0708"/>
    <w:rsid w:val="00EE4CF5"/>
    <w:rsid w:val="00EF3F58"/>
    <w:rsid w:val="00F16E46"/>
    <w:rsid w:val="00F33BE5"/>
    <w:rsid w:val="00F446E3"/>
    <w:rsid w:val="00F60412"/>
    <w:rsid w:val="00F81A30"/>
    <w:rsid w:val="00FA11BD"/>
    <w:rsid w:val="00FB4577"/>
    <w:rsid w:val="00FB46E9"/>
    <w:rsid w:val="00FB5796"/>
    <w:rsid w:val="00FC58A9"/>
    <w:rsid w:val="00FC75FB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58</cp:revision>
  <cp:lastPrinted>2019-02-05T22:19:00Z</cp:lastPrinted>
  <dcterms:created xsi:type="dcterms:W3CDTF">2019-05-28T15:03:00Z</dcterms:created>
  <dcterms:modified xsi:type="dcterms:W3CDTF">2020-06-01T21:05:00Z</dcterms:modified>
</cp:coreProperties>
</file>